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BB7196" w:rsidRDefault="00F11333" w:rsidP="00F11333">
      <w:pPr>
        <w:suppressAutoHyphens/>
        <w:autoSpaceDE w:val="0"/>
        <w:autoSpaceDN w:val="0"/>
        <w:adjustRightInd w:val="0"/>
        <w:spacing w:after="0" w:line="100" w:lineRule="atLeast"/>
        <w:jc w:val="center"/>
        <w:rPr>
          <w:rFonts w:ascii="Verdana" w:eastAsia="Arial Unicode MS" w:hAnsi="Verdana" w:cs="Arial"/>
          <w:b/>
          <w:kern w:val="1"/>
          <w:sz w:val="36"/>
          <w:szCs w:val="36"/>
          <w:lang w:eastAsia="ar-SA" w:bidi="sa-IN"/>
        </w:rPr>
      </w:pPr>
      <w:r w:rsidRPr="00BB7196">
        <w:rPr>
          <w:rFonts w:ascii="Verdana" w:eastAsia="Arial Unicode MS" w:hAnsi="Verdana" w:cs="Arial"/>
          <w:b/>
          <w:kern w:val="1"/>
          <w:sz w:val="36"/>
          <w:szCs w:val="36"/>
          <w:lang w:eastAsia="ar-SA" w:bidi="sa-IN"/>
        </w:rPr>
        <w:t>КОНКУРСНА ДОКУМЕНТАЦИЈА</w:t>
      </w:r>
    </w:p>
    <w:p w:rsidR="0088221E" w:rsidRPr="00F324E2" w:rsidRDefault="0088221E"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88221E" w:rsidRPr="00F324E2" w:rsidRDefault="0088221E"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881CCB" w:rsidRPr="00F324E2" w:rsidRDefault="00881CCB"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F324E2" w:rsidRDefault="00881CCB" w:rsidP="00F11333">
      <w:pPr>
        <w:suppressAutoHyphens/>
        <w:autoSpaceDE w:val="0"/>
        <w:autoSpaceDN w:val="0"/>
        <w:adjustRightInd w:val="0"/>
        <w:spacing w:after="0" w:line="100" w:lineRule="atLeast"/>
        <w:jc w:val="center"/>
        <w:rPr>
          <w:rFonts w:ascii="Verdana" w:eastAsia="Arial Unicode MS" w:hAnsi="Verdana" w:cs="Arial"/>
          <w:b/>
          <w:bCs/>
          <w:iCs/>
          <w:color w:val="000000"/>
          <w:kern w:val="1"/>
          <w:sz w:val="20"/>
          <w:szCs w:val="20"/>
          <w:lang w:eastAsia="ar-SA" w:bidi="sa-IN"/>
        </w:rPr>
      </w:pPr>
      <w:r w:rsidRPr="00F324E2">
        <w:rPr>
          <w:rFonts w:ascii="Verdana" w:eastAsia="Arial Unicode MS" w:hAnsi="Verdana" w:cs="Arial"/>
          <w:b/>
          <w:bCs/>
          <w:iCs/>
          <w:color w:val="000000"/>
          <w:kern w:val="1"/>
          <w:sz w:val="20"/>
          <w:szCs w:val="20"/>
          <w:lang w:eastAsia="ar-SA" w:bidi="sa-IN"/>
        </w:rPr>
        <w:t>ЦЕНТАР ДЕЧЈИХ ЛЕТОВАЛИШТА И ОПОРАВИЛИШТА ГРАДА БЕОГРАДА</w:t>
      </w:r>
    </w:p>
    <w:p w:rsidR="00881CCB" w:rsidRPr="00F324E2" w:rsidRDefault="00881CCB" w:rsidP="00F11333">
      <w:pPr>
        <w:suppressAutoHyphens/>
        <w:autoSpaceDE w:val="0"/>
        <w:autoSpaceDN w:val="0"/>
        <w:adjustRightInd w:val="0"/>
        <w:spacing w:after="0" w:line="100" w:lineRule="atLeast"/>
        <w:jc w:val="center"/>
        <w:rPr>
          <w:rFonts w:ascii="Verdana" w:eastAsia="Arial Unicode MS" w:hAnsi="Verdana" w:cs="Arial"/>
          <w:b/>
          <w:bCs/>
          <w:iCs/>
          <w:color w:val="000000"/>
          <w:kern w:val="1"/>
          <w:sz w:val="20"/>
          <w:szCs w:val="20"/>
          <w:lang w:eastAsia="ar-SA" w:bidi="sa-IN"/>
        </w:rPr>
      </w:pPr>
      <w:r w:rsidRPr="00F324E2">
        <w:rPr>
          <w:rFonts w:ascii="Verdana" w:eastAsia="Arial Unicode MS" w:hAnsi="Verdana" w:cs="Arial"/>
          <w:b/>
          <w:bCs/>
          <w:iCs/>
          <w:color w:val="000000"/>
          <w:kern w:val="1"/>
          <w:sz w:val="20"/>
          <w:szCs w:val="20"/>
          <w:lang w:eastAsia="ar-SA" w:bidi="sa-IN"/>
        </w:rPr>
        <w:t>ул. Рисанска бр.12, 11000 Београд</w:t>
      </w: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bCs/>
          <w:iCs/>
          <w:color w:val="000000"/>
          <w:kern w:val="1"/>
          <w:sz w:val="20"/>
          <w:szCs w:val="20"/>
          <w:lang w:eastAsia="ar-SA" w:bidi="sa-IN"/>
        </w:rPr>
      </w:pPr>
    </w:p>
    <w:p w:rsidR="00881CCB" w:rsidRPr="00F324E2" w:rsidRDefault="00881CCB" w:rsidP="00F11333">
      <w:pPr>
        <w:suppressAutoHyphens/>
        <w:autoSpaceDE w:val="0"/>
        <w:autoSpaceDN w:val="0"/>
        <w:adjustRightInd w:val="0"/>
        <w:spacing w:after="0" w:line="100" w:lineRule="atLeast"/>
        <w:jc w:val="center"/>
        <w:rPr>
          <w:rFonts w:ascii="Verdana" w:eastAsia="Arial Unicode MS" w:hAnsi="Verdana" w:cs="Arial"/>
          <w:b/>
          <w:bCs/>
          <w:iCs/>
          <w:color w:val="000000"/>
          <w:kern w:val="1"/>
          <w:sz w:val="20"/>
          <w:szCs w:val="20"/>
          <w:lang w:eastAsia="ar-SA" w:bidi="sa-IN"/>
        </w:rPr>
      </w:pPr>
    </w:p>
    <w:p w:rsidR="00881CCB" w:rsidRPr="00F324E2" w:rsidRDefault="00881CCB" w:rsidP="00F11333">
      <w:pPr>
        <w:suppressAutoHyphens/>
        <w:autoSpaceDE w:val="0"/>
        <w:autoSpaceDN w:val="0"/>
        <w:adjustRightInd w:val="0"/>
        <w:spacing w:after="0" w:line="100" w:lineRule="atLeast"/>
        <w:jc w:val="center"/>
        <w:rPr>
          <w:rFonts w:ascii="Verdana" w:eastAsia="Arial Unicode MS" w:hAnsi="Verdana" w:cs="Arial"/>
          <w:b/>
          <w:bCs/>
          <w:iCs/>
          <w:color w:val="000000"/>
          <w:kern w:val="1"/>
          <w:sz w:val="20"/>
          <w:szCs w:val="20"/>
          <w:lang w:eastAsia="ar-SA" w:bidi="sa-IN"/>
        </w:rPr>
      </w:pPr>
    </w:p>
    <w:p w:rsidR="00F11333" w:rsidRPr="00BB7196" w:rsidRDefault="00F11333" w:rsidP="00F11333">
      <w:pPr>
        <w:suppressAutoHyphens/>
        <w:autoSpaceDE w:val="0"/>
        <w:autoSpaceDN w:val="0"/>
        <w:adjustRightInd w:val="0"/>
        <w:spacing w:after="0" w:line="100" w:lineRule="atLeast"/>
        <w:jc w:val="center"/>
        <w:rPr>
          <w:rFonts w:ascii="Verdana" w:eastAsia="Arial Unicode MS" w:hAnsi="Verdana" w:cs="Arial"/>
          <w:b/>
          <w:bCs/>
          <w:kern w:val="1"/>
          <w:sz w:val="24"/>
          <w:szCs w:val="24"/>
          <w:lang w:eastAsia="ar-SA" w:bidi="sa-IN"/>
        </w:rPr>
      </w:pPr>
      <w:r w:rsidRPr="00BB7196">
        <w:rPr>
          <w:rFonts w:ascii="Verdana" w:eastAsia="Arial Unicode MS" w:hAnsi="Verdana" w:cs="Arial"/>
          <w:b/>
          <w:bCs/>
          <w:kern w:val="1"/>
          <w:sz w:val="24"/>
          <w:szCs w:val="24"/>
          <w:lang w:eastAsia="ar-SA" w:bidi="sa-IN"/>
        </w:rPr>
        <w:t xml:space="preserve">ЈАВНА НАБАВКА У ОТВОРЕНОМ ПОСТУПКУ </w:t>
      </w:r>
    </w:p>
    <w:p w:rsidR="00F11333" w:rsidRPr="00BB7196" w:rsidRDefault="00BB7196" w:rsidP="00F11333">
      <w:pPr>
        <w:suppressAutoHyphens/>
        <w:autoSpaceDE w:val="0"/>
        <w:autoSpaceDN w:val="0"/>
        <w:adjustRightInd w:val="0"/>
        <w:spacing w:after="0" w:line="100" w:lineRule="atLeast"/>
        <w:jc w:val="center"/>
        <w:rPr>
          <w:rFonts w:ascii="Verdana" w:eastAsia="Calibri" w:hAnsi="Verdana" w:cs="Arial"/>
          <w:b/>
          <w:sz w:val="24"/>
          <w:szCs w:val="24"/>
        </w:rPr>
      </w:pPr>
      <w:r w:rsidRPr="00BB7196">
        <w:rPr>
          <w:rFonts w:ascii="Verdana" w:eastAsia="Calibri" w:hAnsi="Verdana" w:cs="Arial"/>
          <w:b/>
          <w:sz w:val="24"/>
          <w:szCs w:val="24"/>
        </w:rPr>
        <w:t>број: ЈН 21</w:t>
      </w:r>
      <w:r w:rsidR="00881CCB" w:rsidRPr="00BB7196">
        <w:rPr>
          <w:rFonts w:ascii="Verdana" w:eastAsia="Calibri" w:hAnsi="Verdana" w:cs="Arial"/>
          <w:b/>
          <w:sz w:val="24"/>
          <w:szCs w:val="24"/>
        </w:rPr>
        <w:t>/2017</w:t>
      </w:r>
    </w:p>
    <w:p w:rsidR="00881CCB" w:rsidRPr="00F324E2" w:rsidRDefault="00881CCB"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4"/>
          <w:szCs w:val="24"/>
          <w:lang w:eastAsia="ar-SA" w:bidi="sa-IN"/>
        </w:rPr>
      </w:pPr>
    </w:p>
    <w:p w:rsidR="00881CCB" w:rsidRPr="00F324E2" w:rsidRDefault="00881CCB"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eastAsia="ar-SA" w:bidi="sa-IN"/>
        </w:rPr>
      </w:pPr>
    </w:p>
    <w:p w:rsidR="00881CCB" w:rsidRPr="00F324E2" w:rsidRDefault="00881CCB"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eastAsia="ar-SA" w:bidi="sa-IN"/>
        </w:rPr>
      </w:pPr>
    </w:p>
    <w:p w:rsidR="00BA77F1" w:rsidRDefault="00F11333"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val="sr-Cyrl-CS" w:eastAsia="ar-SA" w:bidi="sa-IN"/>
        </w:rPr>
      </w:pPr>
      <w:r w:rsidRPr="00F324E2">
        <w:rPr>
          <w:rFonts w:ascii="Verdana" w:eastAsia="Arial Unicode MS" w:hAnsi="Verdana" w:cs="Arial"/>
          <w:b/>
          <w:bCs/>
          <w:color w:val="000000"/>
          <w:kern w:val="1"/>
          <w:sz w:val="20"/>
          <w:szCs w:val="20"/>
          <w:lang w:val="sr-Cyrl-CS" w:eastAsia="ar-SA" w:bidi="sa-IN"/>
        </w:rPr>
        <w:t xml:space="preserve">НАБАВКА </w:t>
      </w:r>
      <w:r w:rsidR="00BA77F1">
        <w:rPr>
          <w:rFonts w:ascii="Verdana" w:eastAsia="Arial Unicode MS" w:hAnsi="Verdana" w:cs="Arial"/>
          <w:b/>
          <w:bCs/>
          <w:color w:val="000000"/>
          <w:kern w:val="1"/>
          <w:sz w:val="20"/>
          <w:szCs w:val="20"/>
          <w:lang w:val="sr-Cyrl-CS" w:eastAsia="ar-SA" w:bidi="sa-IN"/>
        </w:rPr>
        <w:t xml:space="preserve">РАДОВА- </w:t>
      </w:r>
    </w:p>
    <w:p w:rsidR="00BA77F1" w:rsidRDefault="00BA77F1"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val="sr-Cyrl-CS" w:eastAsia="ar-SA" w:bidi="sa-IN"/>
        </w:rPr>
      </w:pPr>
    </w:p>
    <w:p w:rsidR="00BA77F1" w:rsidRPr="00BA77F1" w:rsidRDefault="00BA77F1" w:rsidP="00BA77F1">
      <w:pPr>
        <w:autoSpaceDE w:val="0"/>
        <w:autoSpaceDN w:val="0"/>
        <w:adjustRightInd w:val="0"/>
        <w:jc w:val="center"/>
        <w:rPr>
          <w:rFonts w:ascii="Verdana" w:hAnsi="Verdana"/>
          <w:b/>
          <w:bCs/>
          <w:sz w:val="20"/>
          <w:szCs w:val="20"/>
          <w:lang w:bidi="sa-IN"/>
        </w:rPr>
      </w:pPr>
      <w:r w:rsidRPr="00BA77F1">
        <w:rPr>
          <w:rFonts w:ascii="Verdana" w:hAnsi="Verdana"/>
          <w:b/>
          <w:bCs/>
          <w:sz w:val="20"/>
          <w:szCs w:val="20"/>
          <w:lang w:bidi="sa-IN"/>
        </w:rPr>
        <w:t>Извођење радова на објект</w:t>
      </w:r>
      <w:r w:rsidR="00170389">
        <w:rPr>
          <w:rFonts w:ascii="Verdana" w:hAnsi="Verdana"/>
          <w:b/>
          <w:bCs/>
          <w:sz w:val="20"/>
          <w:szCs w:val="20"/>
          <w:lang w:bidi="sa-IN"/>
        </w:rPr>
        <w:t>има</w:t>
      </w:r>
      <w:r w:rsidRPr="00BA77F1">
        <w:rPr>
          <w:rFonts w:ascii="Verdana" w:hAnsi="Verdana"/>
          <w:b/>
          <w:bCs/>
          <w:sz w:val="20"/>
          <w:szCs w:val="20"/>
          <w:lang w:bidi="sa-IN"/>
        </w:rPr>
        <w:t xml:space="preserve"> Центра дечјих летовалишта и опоравилишта града Београда</w:t>
      </w: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Calibri" w:hAnsi="Verdana" w:cs="Arial"/>
          <w:b/>
          <w:color w:val="000000"/>
          <w:sz w:val="20"/>
          <w:szCs w:val="20"/>
        </w:rPr>
      </w:pPr>
    </w:p>
    <w:p w:rsidR="00F11333" w:rsidRPr="00F324E2" w:rsidRDefault="00F11333" w:rsidP="00F11333">
      <w:pPr>
        <w:suppressAutoHyphens/>
        <w:autoSpaceDE w:val="0"/>
        <w:autoSpaceDN w:val="0"/>
        <w:adjustRightInd w:val="0"/>
        <w:spacing w:after="0" w:line="100" w:lineRule="atLeast"/>
        <w:jc w:val="center"/>
        <w:rPr>
          <w:rFonts w:ascii="Verdana" w:eastAsia="Calibri" w:hAnsi="Verdana" w:cs="Arial"/>
          <w:b/>
          <w:color w:val="000000"/>
          <w:sz w:val="20"/>
          <w:szCs w:val="20"/>
        </w:rPr>
      </w:pPr>
    </w:p>
    <w:p w:rsidR="00F11333" w:rsidRPr="00F324E2" w:rsidRDefault="00F11333" w:rsidP="00F11333">
      <w:pPr>
        <w:suppressAutoHyphens/>
        <w:autoSpaceDE w:val="0"/>
        <w:autoSpaceDN w:val="0"/>
        <w:adjustRightInd w:val="0"/>
        <w:spacing w:after="0" w:line="100" w:lineRule="atLeast"/>
        <w:jc w:val="center"/>
        <w:rPr>
          <w:rFonts w:ascii="Verdana" w:eastAsia="Calibri" w:hAnsi="Verdana" w:cs="Arial"/>
          <w:b/>
          <w:color w:val="000000"/>
          <w:sz w:val="20"/>
          <w:szCs w:val="20"/>
        </w:rPr>
      </w:pPr>
    </w:p>
    <w:p w:rsidR="00F11333" w:rsidRPr="00F324E2" w:rsidRDefault="00F11333" w:rsidP="00F11333">
      <w:pPr>
        <w:suppressAutoHyphens/>
        <w:autoSpaceDE w:val="0"/>
        <w:autoSpaceDN w:val="0"/>
        <w:adjustRightInd w:val="0"/>
        <w:spacing w:after="0" w:line="100" w:lineRule="atLeast"/>
        <w:jc w:val="center"/>
        <w:rPr>
          <w:rFonts w:ascii="Verdana" w:eastAsia="Calibri" w:hAnsi="Verdana" w:cs="Arial"/>
          <w:b/>
          <w:color w:val="000000"/>
          <w:sz w:val="20"/>
          <w:szCs w:val="20"/>
        </w:rPr>
      </w:pPr>
    </w:p>
    <w:p w:rsidR="00F11333" w:rsidRPr="00F324E2" w:rsidRDefault="00F11333" w:rsidP="00F11333">
      <w:pPr>
        <w:suppressAutoHyphens/>
        <w:autoSpaceDE w:val="0"/>
        <w:autoSpaceDN w:val="0"/>
        <w:adjustRightInd w:val="0"/>
        <w:spacing w:after="0" w:line="100" w:lineRule="atLeast"/>
        <w:jc w:val="center"/>
        <w:rPr>
          <w:rFonts w:ascii="Verdana" w:eastAsia="Calibri" w:hAnsi="Verdana" w:cs="Arial"/>
          <w:b/>
          <w:color w:val="000000"/>
          <w:sz w:val="20"/>
          <w:szCs w:val="20"/>
        </w:rPr>
      </w:pPr>
    </w:p>
    <w:p w:rsidR="00F11333" w:rsidRPr="00F324E2" w:rsidRDefault="00F11333" w:rsidP="00F11333">
      <w:pPr>
        <w:suppressAutoHyphens/>
        <w:autoSpaceDE w:val="0"/>
        <w:autoSpaceDN w:val="0"/>
        <w:adjustRightInd w:val="0"/>
        <w:spacing w:after="0" w:line="100" w:lineRule="atLeast"/>
        <w:jc w:val="center"/>
        <w:rPr>
          <w:rFonts w:ascii="Verdana" w:eastAsia="Calibri" w:hAnsi="Verdana" w:cs="Arial"/>
          <w:b/>
          <w:color w:val="000000"/>
          <w:sz w:val="20"/>
          <w:szCs w:val="20"/>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iCs/>
          <w:color w:val="000000"/>
          <w:kern w:val="1"/>
          <w:sz w:val="20"/>
          <w:szCs w:val="20"/>
          <w:lang w:eastAsia="ar-SA" w:bidi="sa-IN"/>
        </w:rPr>
      </w:pPr>
    </w:p>
    <w:p w:rsidR="00881CCB" w:rsidRPr="00BA77F1" w:rsidRDefault="00881CCB" w:rsidP="00F11333">
      <w:pPr>
        <w:suppressAutoHyphens/>
        <w:autoSpaceDE w:val="0"/>
        <w:autoSpaceDN w:val="0"/>
        <w:adjustRightInd w:val="0"/>
        <w:spacing w:after="0" w:line="100" w:lineRule="atLeast"/>
        <w:jc w:val="center"/>
        <w:rPr>
          <w:rFonts w:ascii="Verdana" w:eastAsia="Arial Unicode MS" w:hAnsi="Verdana" w:cs="Arial"/>
          <w:b/>
          <w:iCs/>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iCs/>
          <w:color w:val="000000"/>
          <w:kern w:val="1"/>
          <w:sz w:val="20"/>
          <w:szCs w:val="20"/>
          <w:lang w:eastAsia="ar-SA" w:bidi="sa-IN"/>
        </w:rPr>
      </w:pPr>
    </w:p>
    <w:p w:rsidR="00F11333" w:rsidRPr="00F324E2" w:rsidRDefault="00F11333" w:rsidP="003339E3">
      <w:pPr>
        <w:suppressAutoHyphens/>
        <w:autoSpaceDE w:val="0"/>
        <w:autoSpaceDN w:val="0"/>
        <w:adjustRightInd w:val="0"/>
        <w:spacing w:after="0" w:line="100" w:lineRule="atLeast"/>
        <w:rPr>
          <w:rFonts w:ascii="Verdana" w:eastAsia="Arial Unicode MS" w:hAnsi="Verdana" w:cs="Arial"/>
          <w:b/>
          <w:iCs/>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iCs/>
          <w:color w:val="000000"/>
          <w:kern w:val="1"/>
          <w:sz w:val="20"/>
          <w:szCs w:val="20"/>
          <w:lang w:eastAsia="ar-SA" w:bidi="sa-IN"/>
        </w:rPr>
      </w:pPr>
    </w:p>
    <w:p w:rsidR="00F11333" w:rsidRPr="00F324E2" w:rsidRDefault="009E7935"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eastAsia="ar-SA" w:bidi="sa-IN"/>
        </w:rPr>
      </w:pPr>
      <w:r>
        <w:rPr>
          <w:rFonts w:ascii="Verdana" w:eastAsia="Arial Unicode MS" w:hAnsi="Verdana" w:cs="Arial"/>
          <w:b/>
          <w:iCs/>
          <w:color w:val="000000"/>
          <w:kern w:val="1"/>
          <w:sz w:val="20"/>
          <w:szCs w:val="20"/>
          <w:lang w:eastAsia="ar-SA" w:bidi="sa-IN"/>
        </w:rPr>
        <w:t>Октобар</w:t>
      </w:r>
      <w:r w:rsidR="00F11333" w:rsidRPr="00F324E2">
        <w:rPr>
          <w:rFonts w:ascii="Verdana" w:eastAsia="Arial Unicode MS" w:hAnsi="Verdana" w:cs="Arial"/>
          <w:b/>
          <w:iCs/>
          <w:color w:val="000000"/>
          <w:kern w:val="1"/>
          <w:sz w:val="20"/>
          <w:szCs w:val="20"/>
          <w:lang w:eastAsia="ar-SA" w:bidi="sa-IN"/>
        </w:rPr>
        <w:t>,</w:t>
      </w:r>
      <w:r w:rsidR="00F11333" w:rsidRPr="00F324E2">
        <w:rPr>
          <w:rFonts w:ascii="Verdana" w:eastAsia="Arial Unicode MS" w:hAnsi="Verdana" w:cs="Arial"/>
          <w:b/>
          <w:bCs/>
          <w:color w:val="000000"/>
          <w:kern w:val="1"/>
          <w:sz w:val="20"/>
          <w:szCs w:val="20"/>
          <w:lang w:eastAsia="ar-SA" w:bidi="sa-IN"/>
        </w:rPr>
        <w:t>2017. године</w:t>
      </w:r>
    </w:p>
    <w:p w:rsidR="00E57CDC" w:rsidRPr="00F324E2" w:rsidRDefault="00E57CDC" w:rsidP="00E57CDC">
      <w:pPr>
        <w:spacing w:after="0" w:line="240" w:lineRule="auto"/>
        <w:ind w:firstLine="720"/>
        <w:jc w:val="both"/>
        <w:rPr>
          <w:rFonts w:ascii="Verdana" w:eastAsia="Times New Roman" w:hAnsi="Verdana" w:cs="Arial"/>
          <w:sz w:val="20"/>
          <w:szCs w:val="20"/>
          <w:lang w:val="sr-Cyrl-CS"/>
        </w:rPr>
      </w:pPr>
    </w:p>
    <w:p w:rsidR="00AA0963" w:rsidRDefault="00AA0963" w:rsidP="00AA0963">
      <w:pPr>
        <w:spacing w:after="0" w:line="240" w:lineRule="auto"/>
        <w:jc w:val="both"/>
        <w:rPr>
          <w:rFonts w:ascii="Verdana" w:eastAsia="Times New Roman" w:hAnsi="Verdana" w:cs="Arial"/>
          <w:sz w:val="20"/>
          <w:szCs w:val="20"/>
          <w:lang w:val="sr-Cyrl-CS"/>
        </w:rPr>
      </w:pPr>
    </w:p>
    <w:p w:rsidR="00E57CDC" w:rsidRPr="00F324E2" w:rsidRDefault="00E57CDC" w:rsidP="00AA0963">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lastRenderedPageBreak/>
        <w:t>На основу  члана 61</w:t>
      </w:r>
      <w:r w:rsidRPr="00F324E2">
        <w:rPr>
          <w:rFonts w:ascii="Verdana" w:eastAsia="Times New Roman" w:hAnsi="Verdana" w:cs="Arial"/>
          <w:sz w:val="20"/>
          <w:szCs w:val="20"/>
        </w:rPr>
        <w:t>.</w:t>
      </w:r>
      <w:r w:rsidRPr="00F324E2">
        <w:rPr>
          <w:rFonts w:ascii="Verdana" w:eastAsia="Times New Roman" w:hAnsi="Verdana" w:cs="Arial"/>
          <w:sz w:val="20"/>
          <w:szCs w:val="20"/>
          <w:lang w:val="sr-Cyrl-CS"/>
        </w:rPr>
        <w:t>Закона о јавним набавкама  „Сл. Гласник РС“ број  124/12; 14/15 и 68/15  и одредби које нису у супротности са овим законом, Правилника  о обавезним елементима конкурсне документације у поступцима јавних набавки и начину доказивања испуњености услова „Сл. Гласник  РС</w:t>
      </w:r>
      <w:r w:rsidRPr="00F324E2">
        <w:rPr>
          <w:rFonts w:ascii="Verdana" w:eastAsia="Times New Roman" w:hAnsi="Verdana" w:cs="Arial"/>
          <w:sz w:val="20"/>
          <w:szCs w:val="20"/>
        </w:rPr>
        <w:t>“</w:t>
      </w:r>
      <w:r w:rsidRPr="00F324E2">
        <w:rPr>
          <w:rFonts w:ascii="Verdana" w:eastAsia="Times New Roman" w:hAnsi="Verdana" w:cs="Arial"/>
          <w:sz w:val="20"/>
          <w:szCs w:val="20"/>
          <w:lang w:val="sr-Cyrl-CS"/>
        </w:rPr>
        <w:t xml:space="preserve"> број  </w:t>
      </w:r>
      <w:r w:rsidRPr="00F324E2">
        <w:rPr>
          <w:rFonts w:ascii="Verdana" w:eastAsia="Times New Roman" w:hAnsi="Verdana" w:cs="Arial"/>
          <w:iCs/>
          <w:sz w:val="20"/>
          <w:szCs w:val="20"/>
          <w:shd w:val="clear" w:color="auto" w:fill="FFFFFF"/>
        </w:rPr>
        <w:t>86/15</w:t>
      </w:r>
      <w:r w:rsidRPr="00F324E2">
        <w:rPr>
          <w:rFonts w:ascii="Verdana" w:eastAsia="Times New Roman" w:hAnsi="Verdana" w:cs="Arial"/>
          <w:sz w:val="20"/>
          <w:szCs w:val="20"/>
          <w:lang w:val="sr-Cyrl-CS"/>
        </w:rPr>
        <w:t xml:space="preserve">, </w:t>
      </w:r>
      <w:r w:rsidRPr="00F324E2">
        <w:rPr>
          <w:rFonts w:ascii="Verdana" w:eastAsia="Times New Roman" w:hAnsi="Verdana" w:cs="Arial"/>
          <w:sz w:val="20"/>
          <w:szCs w:val="20"/>
          <w:lang w:val="sr-Latn-CS"/>
        </w:rPr>
        <w:t>O</w:t>
      </w:r>
      <w:r w:rsidRPr="00F324E2">
        <w:rPr>
          <w:rFonts w:ascii="Verdana" w:eastAsia="Times New Roman" w:hAnsi="Verdana" w:cs="Arial"/>
          <w:sz w:val="20"/>
          <w:szCs w:val="20"/>
          <w:lang w:val="sr-Cyrl-CS"/>
        </w:rPr>
        <w:t xml:space="preserve">длуке о покретању поступка </w:t>
      </w:r>
      <w:r w:rsidR="000E61F3">
        <w:rPr>
          <w:rFonts w:ascii="Verdana" w:eastAsia="Times New Roman" w:hAnsi="Verdana" w:cs="Arial"/>
          <w:sz w:val="20"/>
          <w:szCs w:val="20"/>
        </w:rPr>
        <w:t>3729</w:t>
      </w:r>
      <w:r w:rsidRPr="00F324E2">
        <w:rPr>
          <w:rFonts w:ascii="Verdana" w:eastAsia="Times New Roman" w:hAnsi="Verdana" w:cs="Arial"/>
          <w:sz w:val="20"/>
          <w:szCs w:val="20"/>
          <w:lang w:val="sr-Cyrl-CS"/>
        </w:rPr>
        <w:t xml:space="preserve">, од </w:t>
      </w:r>
      <w:r w:rsidR="000E61F3">
        <w:rPr>
          <w:rFonts w:ascii="Verdana" w:eastAsia="Times New Roman" w:hAnsi="Verdana" w:cs="Arial"/>
          <w:sz w:val="20"/>
          <w:szCs w:val="20"/>
        </w:rPr>
        <w:t>02.10</w:t>
      </w:r>
      <w:r w:rsidRPr="00F324E2">
        <w:rPr>
          <w:rFonts w:ascii="Verdana" w:eastAsia="Times New Roman" w:hAnsi="Verdana" w:cs="Arial"/>
          <w:sz w:val="20"/>
          <w:szCs w:val="20"/>
          <w:lang w:val="sr-Cyrl-CS"/>
        </w:rPr>
        <w:t>.201</w:t>
      </w:r>
      <w:r w:rsidRPr="00F324E2">
        <w:rPr>
          <w:rFonts w:ascii="Verdana" w:eastAsia="Times New Roman" w:hAnsi="Verdana" w:cs="Arial"/>
          <w:sz w:val="20"/>
          <w:szCs w:val="20"/>
        </w:rPr>
        <w:t>7</w:t>
      </w:r>
      <w:r w:rsidRPr="00F324E2">
        <w:rPr>
          <w:rFonts w:ascii="Verdana" w:eastAsia="Times New Roman" w:hAnsi="Verdana" w:cs="Arial"/>
          <w:sz w:val="20"/>
          <w:szCs w:val="20"/>
          <w:lang w:val="sr-Cyrl-CS"/>
        </w:rPr>
        <w:t xml:space="preserve">.годинеи  Решења  о </w:t>
      </w:r>
      <w:r w:rsidR="00CD704A" w:rsidRPr="00F324E2">
        <w:rPr>
          <w:rFonts w:ascii="Verdana" w:eastAsia="Times New Roman" w:hAnsi="Verdana" w:cs="Arial"/>
          <w:sz w:val="20"/>
          <w:szCs w:val="20"/>
          <w:lang w:val="sr-Cyrl-CS"/>
        </w:rPr>
        <w:t>образовању</w:t>
      </w:r>
      <w:r w:rsidRPr="00F324E2">
        <w:rPr>
          <w:rFonts w:ascii="Verdana" w:eastAsia="Times New Roman" w:hAnsi="Verdana" w:cs="Arial"/>
          <w:sz w:val="20"/>
          <w:szCs w:val="20"/>
          <w:lang w:val="sr-Cyrl-CS"/>
        </w:rPr>
        <w:t xml:space="preserve"> комисије </w:t>
      </w:r>
      <w:r w:rsidR="000E61F3">
        <w:rPr>
          <w:rFonts w:ascii="Verdana" w:eastAsia="Times New Roman" w:hAnsi="Verdana" w:cs="Arial"/>
          <w:sz w:val="20"/>
          <w:szCs w:val="20"/>
        </w:rPr>
        <w:t>3729</w:t>
      </w:r>
      <w:r w:rsidR="00CD704A" w:rsidRPr="00F324E2">
        <w:rPr>
          <w:rFonts w:ascii="Verdana" w:eastAsia="Times New Roman" w:hAnsi="Verdana" w:cs="Arial"/>
          <w:sz w:val="20"/>
          <w:szCs w:val="20"/>
        </w:rPr>
        <w:t>/1</w:t>
      </w:r>
      <w:r w:rsidRPr="00F324E2">
        <w:rPr>
          <w:rFonts w:ascii="Verdana" w:eastAsia="Times New Roman" w:hAnsi="Verdana" w:cs="Arial"/>
          <w:sz w:val="20"/>
          <w:szCs w:val="20"/>
          <w:lang w:val="sr-Cyrl-CS"/>
        </w:rPr>
        <w:t xml:space="preserve">, од </w:t>
      </w:r>
      <w:r w:rsidR="000E61F3">
        <w:rPr>
          <w:rFonts w:ascii="Verdana" w:eastAsia="Times New Roman" w:hAnsi="Verdana" w:cs="Arial"/>
          <w:sz w:val="20"/>
          <w:szCs w:val="20"/>
        </w:rPr>
        <w:t>02.10</w:t>
      </w:r>
      <w:r w:rsidRPr="00F324E2">
        <w:rPr>
          <w:rFonts w:ascii="Verdana" w:eastAsia="Times New Roman" w:hAnsi="Verdana" w:cs="Arial"/>
          <w:sz w:val="20"/>
          <w:szCs w:val="20"/>
          <w:lang w:val="sr-Cyrl-CS"/>
        </w:rPr>
        <w:t>.201</w:t>
      </w:r>
      <w:r w:rsidRPr="00F324E2">
        <w:rPr>
          <w:rFonts w:ascii="Verdana" w:eastAsia="Times New Roman" w:hAnsi="Verdana" w:cs="Arial"/>
          <w:sz w:val="20"/>
          <w:szCs w:val="20"/>
        </w:rPr>
        <w:t>7</w:t>
      </w:r>
      <w:r w:rsidRPr="00F324E2">
        <w:rPr>
          <w:rFonts w:ascii="Verdana" w:eastAsia="Times New Roman" w:hAnsi="Verdana" w:cs="Arial"/>
          <w:sz w:val="20"/>
          <w:szCs w:val="20"/>
          <w:lang w:val="sr-Cyrl-CS"/>
        </w:rPr>
        <w:t>. године, припремљена је :</w:t>
      </w:r>
    </w:p>
    <w:p w:rsidR="00E57CDC" w:rsidRPr="00F324E2" w:rsidRDefault="00E57CDC" w:rsidP="002801C1">
      <w:pPr>
        <w:spacing w:after="0" w:line="240" w:lineRule="auto"/>
        <w:rPr>
          <w:rFonts w:ascii="Verdana" w:eastAsia="Times New Roman" w:hAnsi="Verdana" w:cs="Arial"/>
          <w:sz w:val="20"/>
          <w:szCs w:val="20"/>
          <w:lang w:val="sr-Cyrl-CS"/>
        </w:rPr>
      </w:pPr>
    </w:p>
    <w:p w:rsidR="00E57CDC" w:rsidRPr="00F324E2" w:rsidRDefault="00E57CDC" w:rsidP="00E57CDC">
      <w:pPr>
        <w:autoSpaceDE w:val="0"/>
        <w:autoSpaceDN w:val="0"/>
        <w:adjustRightInd w:val="0"/>
        <w:spacing w:after="0" w:line="240" w:lineRule="auto"/>
        <w:mirrorIndents/>
        <w:jc w:val="center"/>
        <w:rPr>
          <w:rFonts w:ascii="Verdana" w:eastAsia="Calibri" w:hAnsi="Verdana" w:cs="Arial"/>
          <w:color w:val="000000"/>
          <w:sz w:val="20"/>
          <w:szCs w:val="20"/>
        </w:rPr>
      </w:pPr>
      <w:r w:rsidRPr="00F324E2">
        <w:rPr>
          <w:rFonts w:ascii="Verdana" w:eastAsia="Calibri" w:hAnsi="Verdana" w:cs="Arial"/>
          <w:b/>
          <w:bCs/>
          <w:color w:val="000000"/>
          <w:sz w:val="20"/>
          <w:szCs w:val="20"/>
        </w:rPr>
        <w:t>КОНКУРСНА ДОКУМЕНТАЦИЈА</w:t>
      </w:r>
    </w:p>
    <w:p w:rsidR="00E57CDC" w:rsidRPr="00F324E2" w:rsidRDefault="00E57CDC" w:rsidP="00E57CDC">
      <w:pPr>
        <w:shd w:val="clear" w:color="auto" w:fill="C6D9F1"/>
        <w:suppressAutoHyphens/>
        <w:spacing w:after="0" w:line="100" w:lineRule="atLeast"/>
        <w:jc w:val="center"/>
        <w:rPr>
          <w:rFonts w:ascii="Verdana" w:eastAsia="TimesNewRomanPS-BoldMT" w:hAnsi="Verdana" w:cs="Arial"/>
          <w:bCs/>
          <w:color w:val="000000"/>
          <w:kern w:val="1"/>
          <w:sz w:val="20"/>
          <w:szCs w:val="20"/>
          <w:lang w:eastAsia="ar-SA"/>
        </w:rPr>
      </w:pPr>
      <w:r w:rsidRPr="00F324E2">
        <w:rPr>
          <w:rFonts w:ascii="Verdana" w:eastAsia="TimesNewRomanPS-BoldMT" w:hAnsi="Verdana" w:cs="Arial"/>
          <w:bCs/>
          <w:color w:val="000000"/>
          <w:kern w:val="1"/>
          <w:sz w:val="20"/>
          <w:szCs w:val="20"/>
          <w:lang w:eastAsia="ar-SA"/>
        </w:rPr>
        <w:t>за јавну набавку у отвореном поступку</w:t>
      </w:r>
      <w:r w:rsidRPr="00F324E2">
        <w:rPr>
          <w:rFonts w:ascii="Verdana" w:eastAsia="Calibri" w:hAnsi="Verdana" w:cs="Arial"/>
          <w:color w:val="000000"/>
          <w:sz w:val="20"/>
          <w:szCs w:val="20"/>
        </w:rPr>
        <w:t xml:space="preserve"> број</w:t>
      </w:r>
      <w:r w:rsidR="008C6568">
        <w:rPr>
          <w:rFonts w:ascii="Verdana" w:eastAsia="Calibri" w:hAnsi="Verdana" w:cs="Arial"/>
          <w:color w:val="000000"/>
          <w:sz w:val="20"/>
          <w:szCs w:val="20"/>
        </w:rPr>
        <w:t xml:space="preserve"> 21</w:t>
      </w:r>
      <w:r w:rsidR="00CD704A" w:rsidRPr="00F324E2">
        <w:rPr>
          <w:rFonts w:ascii="Verdana" w:eastAsia="Calibri" w:hAnsi="Verdana" w:cs="Arial"/>
          <w:color w:val="000000"/>
          <w:sz w:val="20"/>
          <w:szCs w:val="20"/>
        </w:rPr>
        <w:t>/2017</w:t>
      </w:r>
    </w:p>
    <w:p w:rsidR="00E57CDC" w:rsidRPr="008C6568" w:rsidRDefault="00E57CDC" w:rsidP="008C6568">
      <w:pPr>
        <w:autoSpaceDE w:val="0"/>
        <w:autoSpaceDN w:val="0"/>
        <w:adjustRightInd w:val="0"/>
        <w:jc w:val="center"/>
        <w:rPr>
          <w:rFonts w:ascii="Verdana" w:hAnsi="Verdana"/>
          <w:b/>
          <w:bCs/>
          <w:sz w:val="20"/>
          <w:szCs w:val="20"/>
          <w:lang w:bidi="sa-IN"/>
        </w:rPr>
      </w:pPr>
      <w:r w:rsidRPr="00F324E2">
        <w:rPr>
          <w:rFonts w:ascii="Verdana" w:eastAsia="Arial Unicode MS" w:hAnsi="Verdana" w:cs="Arial"/>
          <w:b/>
          <w:bCs/>
          <w:color w:val="000000"/>
          <w:kern w:val="1"/>
          <w:sz w:val="20"/>
          <w:szCs w:val="20"/>
          <w:lang w:val="sr-Cyrl-CS" w:eastAsia="ar-SA" w:bidi="sa-IN"/>
        </w:rPr>
        <w:t xml:space="preserve">НАБАВКА </w:t>
      </w:r>
      <w:r w:rsidR="008C6568">
        <w:rPr>
          <w:rFonts w:ascii="Verdana" w:eastAsia="Arial Unicode MS" w:hAnsi="Verdana" w:cs="Arial"/>
          <w:b/>
          <w:bCs/>
          <w:color w:val="000000"/>
          <w:kern w:val="1"/>
          <w:sz w:val="20"/>
          <w:szCs w:val="20"/>
          <w:lang w:val="sr-Cyrl-CS" w:eastAsia="ar-SA" w:bidi="sa-IN"/>
        </w:rPr>
        <w:t>РАДОВА</w:t>
      </w:r>
      <w:r w:rsidRPr="00F324E2">
        <w:rPr>
          <w:rFonts w:ascii="Verdana" w:eastAsia="Arial Unicode MS" w:hAnsi="Verdana" w:cs="Arial"/>
          <w:b/>
          <w:bCs/>
          <w:color w:val="000000"/>
          <w:kern w:val="1"/>
          <w:sz w:val="20"/>
          <w:szCs w:val="20"/>
          <w:lang w:val="sr-Cyrl-CS" w:eastAsia="ar-SA" w:bidi="sa-IN"/>
        </w:rPr>
        <w:t>-</w:t>
      </w:r>
      <w:r w:rsidR="008C6568" w:rsidRPr="00BA77F1">
        <w:rPr>
          <w:rFonts w:ascii="Verdana" w:hAnsi="Verdana"/>
          <w:b/>
          <w:bCs/>
          <w:sz w:val="20"/>
          <w:szCs w:val="20"/>
          <w:lang w:bidi="sa-IN"/>
        </w:rPr>
        <w:t>Извођење радова на објект</w:t>
      </w:r>
      <w:r w:rsidR="008C6568">
        <w:rPr>
          <w:rFonts w:ascii="Verdana" w:hAnsi="Verdana"/>
          <w:b/>
          <w:bCs/>
          <w:sz w:val="20"/>
          <w:szCs w:val="20"/>
          <w:lang w:bidi="sa-IN"/>
        </w:rPr>
        <w:t>има</w:t>
      </w:r>
      <w:r w:rsidR="008C6568" w:rsidRPr="00BA77F1">
        <w:rPr>
          <w:rFonts w:ascii="Verdana" w:hAnsi="Verdana"/>
          <w:b/>
          <w:bCs/>
          <w:sz w:val="20"/>
          <w:szCs w:val="20"/>
          <w:lang w:bidi="sa-IN"/>
        </w:rPr>
        <w:t xml:space="preserve"> Центра дечјих летовалишта и опоравилишта града Београда</w:t>
      </w:r>
    </w:p>
    <w:p w:rsidR="00E57CDC" w:rsidRPr="00F324E2" w:rsidRDefault="00E57CDC" w:rsidP="00E57CDC">
      <w:pPr>
        <w:spacing w:after="0" w:line="240" w:lineRule="auto"/>
        <w:rPr>
          <w:rFonts w:ascii="Verdana" w:eastAsia="Times New Roman" w:hAnsi="Verdana" w:cs="Arial"/>
          <w:sz w:val="20"/>
          <w:szCs w:val="20"/>
          <w:lang w:val="sr-Cyrl-CS"/>
        </w:rPr>
      </w:pPr>
    </w:p>
    <w:p w:rsidR="00E57CDC" w:rsidRPr="00F324E2" w:rsidRDefault="00E57CDC" w:rsidP="003339E3">
      <w:pPr>
        <w:spacing w:after="0" w:line="240" w:lineRule="auto"/>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С А Д Р Ж А Ј</w:t>
      </w:r>
      <w:r w:rsidR="003339E3" w:rsidRPr="00F324E2">
        <w:rPr>
          <w:rFonts w:ascii="Verdana" w:eastAsia="Times New Roman" w:hAnsi="Verdana" w:cs="Arial"/>
          <w:b/>
          <w:sz w:val="20"/>
          <w:szCs w:val="20"/>
          <w:lang w:val="sr-Cyrl-CS"/>
        </w:rPr>
        <w:t>:</w:t>
      </w:r>
    </w:p>
    <w:p w:rsidR="00E57CDC" w:rsidRPr="00F324E2" w:rsidRDefault="00E57CDC" w:rsidP="00E57CDC">
      <w:pPr>
        <w:spacing w:after="0" w:line="240" w:lineRule="auto"/>
        <w:rPr>
          <w:rFonts w:ascii="Verdana" w:eastAsia="Times New Roman" w:hAnsi="Verdana" w:cs="Arial"/>
          <w:sz w:val="20"/>
          <w:szCs w:val="20"/>
          <w:highlight w:val="yellow"/>
          <w:lang w:val="sr-Cyrl-CS"/>
        </w:rPr>
      </w:pPr>
    </w:p>
    <w:p w:rsidR="00E57CDC" w:rsidRPr="00AA0963" w:rsidRDefault="00E57CDC" w:rsidP="00E57CDC">
      <w:pPr>
        <w:spacing w:after="120" w:line="240" w:lineRule="auto"/>
        <w:rPr>
          <w:rFonts w:ascii="Verdana" w:eastAsia="Times New Roman" w:hAnsi="Verdana" w:cs="Arial"/>
          <w:bCs/>
          <w:iCs/>
          <w:sz w:val="18"/>
          <w:szCs w:val="18"/>
          <w:lang w:val="sr-Cyrl-CS"/>
        </w:rPr>
      </w:pPr>
      <w:r w:rsidRPr="00AA0963">
        <w:rPr>
          <w:rFonts w:ascii="Verdana" w:eastAsia="Times New Roman" w:hAnsi="Verdana" w:cs="Arial"/>
          <w:bCs/>
          <w:iCs/>
          <w:sz w:val="18"/>
          <w:szCs w:val="18"/>
          <w:lang w:val="sr-Cyrl-CS"/>
        </w:rPr>
        <w:t>1. ОПШТИ ПОДАЦИ О ЈАВНОЈ НАБАВЦИ</w:t>
      </w:r>
    </w:p>
    <w:p w:rsidR="00E57CDC" w:rsidRPr="00AA0963" w:rsidRDefault="00E57CDC" w:rsidP="00E57CDC">
      <w:pPr>
        <w:spacing w:after="120" w:line="240" w:lineRule="auto"/>
        <w:rPr>
          <w:rFonts w:ascii="Verdana" w:eastAsia="Times New Roman" w:hAnsi="Verdana" w:cs="Arial"/>
          <w:bCs/>
          <w:iCs/>
          <w:sz w:val="18"/>
          <w:szCs w:val="18"/>
          <w:lang w:val="sr-Cyrl-CS"/>
        </w:rPr>
      </w:pPr>
      <w:r w:rsidRPr="00AA0963">
        <w:rPr>
          <w:rFonts w:ascii="Verdana" w:eastAsia="Times New Roman" w:hAnsi="Verdana" w:cs="Arial"/>
          <w:bCs/>
          <w:iCs/>
          <w:sz w:val="18"/>
          <w:szCs w:val="18"/>
          <w:lang w:val="sr-Cyrl-CS"/>
        </w:rPr>
        <w:t>2. ПОДАЦИ О ПРЕДМЕТУ ЈАВНЕ НАБАВКЕ</w:t>
      </w:r>
    </w:p>
    <w:p w:rsidR="00E57CDC" w:rsidRPr="00AA0963" w:rsidRDefault="00E57CDC" w:rsidP="00E57CDC">
      <w:pPr>
        <w:spacing w:after="120" w:line="240" w:lineRule="auto"/>
        <w:rPr>
          <w:rFonts w:ascii="Verdana" w:eastAsia="Times New Roman" w:hAnsi="Verdana" w:cs="Arial"/>
          <w:sz w:val="18"/>
          <w:szCs w:val="18"/>
          <w:lang w:val="sr-Cyrl-CS"/>
        </w:rPr>
      </w:pPr>
      <w:r w:rsidRPr="00AA0963">
        <w:rPr>
          <w:rFonts w:ascii="Verdana" w:eastAsia="Times New Roman" w:hAnsi="Verdana" w:cs="Arial"/>
          <w:sz w:val="18"/>
          <w:szCs w:val="18"/>
          <w:lang w:val="sr-Cyrl-CS"/>
        </w:rPr>
        <w:t>3.</w:t>
      </w:r>
      <w:r w:rsidRPr="00AA0963">
        <w:rPr>
          <w:rFonts w:ascii="Verdana" w:eastAsia="Times New Roman" w:hAnsi="Verdana" w:cs="Arial"/>
          <w:bCs/>
          <w:iCs/>
          <w:sz w:val="18"/>
          <w:szCs w:val="18"/>
        </w:rPr>
        <w:t xml:space="preserve">ВРСТА, ТЕХНИЧКЕ КАРАКТЕРИСТИКЕ, КВАЛИТЕТ, КОЛИЧИНА И ОПИС </w:t>
      </w:r>
      <w:r w:rsidR="000407A6">
        <w:rPr>
          <w:rFonts w:ascii="Verdana" w:eastAsia="Times New Roman" w:hAnsi="Verdana" w:cs="Arial"/>
          <w:bCs/>
          <w:iCs/>
          <w:sz w:val="18"/>
          <w:szCs w:val="18"/>
        </w:rPr>
        <w:t>РАДОВА</w:t>
      </w:r>
    </w:p>
    <w:p w:rsidR="00E57CDC" w:rsidRPr="00AA0963" w:rsidRDefault="00E57CDC" w:rsidP="00E57CDC">
      <w:pPr>
        <w:spacing w:after="0" w:line="240" w:lineRule="auto"/>
        <w:rPr>
          <w:rFonts w:ascii="Verdana" w:eastAsia="Times New Roman" w:hAnsi="Verdana" w:cs="Arial"/>
          <w:sz w:val="18"/>
          <w:szCs w:val="18"/>
          <w:lang w:val="sr-Cyrl-CS"/>
        </w:rPr>
      </w:pPr>
      <w:r w:rsidRPr="00AA0963">
        <w:rPr>
          <w:rFonts w:ascii="Verdana" w:eastAsia="Times New Roman" w:hAnsi="Verdana" w:cs="Arial"/>
          <w:sz w:val="18"/>
          <w:szCs w:val="18"/>
          <w:lang w:val="sr-Cyrl-CS"/>
        </w:rPr>
        <w:t xml:space="preserve">4. УСЛОВИ ЗА УЧЕШЋЕ УПОСТУПКУ ЈАВНЕ НАБАВКЕ  ИЗ ЧЛАНА 75. И 76. </w:t>
      </w:r>
      <w:r w:rsidRPr="00AA0963">
        <w:rPr>
          <w:rFonts w:ascii="Verdana" w:eastAsia="Times New Roman" w:hAnsi="Verdana" w:cs="Arial"/>
          <w:sz w:val="18"/>
          <w:szCs w:val="18"/>
        </w:rPr>
        <w:t xml:space="preserve">Закона о јавним набавкама </w:t>
      </w:r>
      <w:r w:rsidRPr="00AA0963">
        <w:rPr>
          <w:rFonts w:ascii="Verdana" w:eastAsia="TimesNewRomanPSMT" w:hAnsi="Verdana" w:cs="Arial"/>
          <w:kern w:val="1"/>
          <w:sz w:val="18"/>
          <w:szCs w:val="18"/>
          <w:lang w:eastAsia="ar-SA"/>
        </w:rPr>
        <w:t>(„Сл. Гласник РС” бр. 124/2012, 14/2015 и 68/2015, у даљем тексту: Закона</w:t>
      </w:r>
      <w:r w:rsidRPr="00AA0963">
        <w:rPr>
          <w:rFonts w:ascii="Verdana" w:eastAsia="TimesNewRomanPSMT" w:hAnsi="Verdana" w:cs="Arial"/>
          <w:color w:val="000000"/>
          <w:kern w:val="1"/>
          <w:sz w:val="18"/>
          <w:szCs w:val="18"/>
          <w:lang w:eastAsia="ar-SA"/>
        </w:rPr>
        <w:t>)</w:t>
      </w:r>
      <w:r w:rsidRPr="00AA0963">
        <w:rPr>
          <w:rFonts w:ascii="Verdana" w:eastAsia="Times New Roman" w:hAnsi="Verdana" w:cs="Arial"/>
          <w:sz w:val="18"/>
          <w:szCs w:val="18"/>
          <w:lang w:val="sr-Cyrl-CS"/>
        </w:rPr>
        <w:t xml:space="preserve"> и УПУТСТВО КАКО СЕ ДОКАЗУЈЕ ИСПУЊЕНОСТ ТИХ УСЛОВА</w:t>
      </w:r>
    </w:p>
    <w:p w:rsidR="00E57CDC" w:rsidRPr="00AA0963" w:rsidRDefault="00E57CDC" w:rsidP="00E57CDC">
      <w:pPr>
        <w:spacing w:after="0" w:line="240" w:lineRule="auto"/>
        <w:rPr>
          <w:rFonts w:ascii="Verdana" w:eastAsia="Times New Roman" w:hAnsi="Verdana" w:cs="Arial"/>
          <w:sz w:val="18"/>
          <w:szCs w:val="18"/>
          <w:lang w:val="sr-Cyrl-CS"/>
        </w:rPr>
      </w:pPr>
    </w:p>
    <w:p w:rsidR="00E57CDC" w:rsidRPr="00AA0963" w:rsidRDefault="00E57CDC" w:rsidP="00E57CDC">
      <w:pPr>
        <w:spacing w:after="0" w:line="240" w:lineRule="auto"/>
        <w:rPr>
          <w:rFonts w:ascii="Verdana" w:eastAsia="Times New Roman" w:hAnsi="Verdana" w:cs="Arial"/>
          <w:sz w:val="18"/>
          <w:szCs w:val="18"/>
          <w:lang w:val="sr-Cyrl-CS"/>
        </w:rPr>
      </w:pPr>
      <w:r w:rsidRPr="00AA0963">
        <w:rPr>
          <w:rFonts w:ascii="Verdana" w:eastAsia="Times New Roman" w:hAnsi="Verdana" w:cs="Arial"/>
          <w:sz w:val="18"/>
          <w:szCs w:val="18"/>
          <w:lang w:val="sr-Cyrl-CS"/>
        </w:rPr>
        <w:t>5. КРИТЕРИЈУМ ЗА ДОДЕЛУ УГОВОРА (</w:t>
      </w:r>
      <w:r w:rsidR="002801C1" w:rsidRPr="00AA0963">
        <w:rPr>
          <w:rFonts w:ascii="Verdana" w:eastAsia="Times New Roman" w:hAnsi="Verdana" w:cs="Arial"/>
          <w:sz w:val="18"/>
          <w:szCs w:val="18"/>
          <w:lang w:val="sr-Cyrl-CS"/>
        </w:rPr>
        <w:t>„најнижа понуђена цена“ и то најнижа понуђена укупна цена</w:t>
      </w:r>
      <w:r w:rsidRPr="00AA0963">
        <w:rPr>
          <w:rFonts w:ascii="Verdana" w:eastAsia="Times New Roman" w:hAnsi="Verdana" w:cs="Arial"/>
          <w:sz w:val="18"/>
          <w:szCs w:val="18"/>
          <w:lang w:val="sr-Cyrl-CS"/>
        </w:rPr>
        <w:t>)</w:t>
      </w:r>
    </w:p>
    <w:p w:rsidR="00E57CDC" w:rsidRPr="00C2554F" w:rsidRDefault="00E57CDC" w:rsidP="00C2554F">
      <w:pPr>
        <w:spacing w:after="120" w:line="240" w:lineRule="auto"/>
        <w:rPr>
          <w:rFonts w:ascii="Verdana" w:eastAsia="Times New Roman" w:hAnsi="Verdana" w:cs="Arial"/>
          <w:sz w:val="18"/>
          <w:szCs w:val="18"/>
          <w:lang w:val="sr-Cyrl-CS"/>
        </w:rPr>
      </w:pPr>
      <w:r w:rsidRPr="00AA0963">
        <w:rPr>
          <w:rFonts w:ascii="Verdana" w:eastAsia="Times New Roman" w:hAnsi="Verdana" w:cs="Arial"/>
          <w:sz w:val="18"/>
          <w:szCs w:val="18"/>
          <w:lang w:val="sr-Cyrl-CS"/>
        </w:rPr>
        <w:t>6. ОБРАСЦИ КОЈИ ЧУНЕ САСТАВНИ ДЕО ПОНУДЕ:</w:t>
      </w:r>
    </w:p>
    <w:p w:rsidR="00E57CDC" w:rsidRPr="00AA0963" w:rsidRDefault="00C2554F" w:rsidP="00E57CDC">
      <w:pPr>
        <w:spacing w:after="120" w:line="240" w:lineRule="auto"/>
        <w:jc w:val="both"/>
        <w:rPr>
          <w:rFonts w:ascii="Verdana" w:eastAsia="Times New Roman" w:hAnsi="Verdana" w:cs="Arial"/>
          <w:iCs/>
          <w:sz w:val="18"/>
          <w:szCs w:val="18"/>
        </w:rPr>
      </w:pPr>
      <w:r>
        <w:rPr>
          <w:rFonts w:ascii="Verdana" w:eastAsia="Times New Roman" w:hAnsi="Verdana" w:cs="Arial"/>
          <w:iCs/>
          <w:sz w:val="18"/>
          <w:szCs w:val="18"/>
        </w:rPr>
        <w:t>6.1</w:t>
      </w:r>
      <w:r w:rsidR="00E57CDC" w:rsidRPr="00AA0963">
        <w:rPr>
          <w:rFonts w:ascii="Verdana" w:eastAsia="Times New Roman" w:hAnsi="Verdana" w:cs="Arial"/>
          <w:iCs/>
          <w:sz w:val="18"/>
          <w:szCs w:val="18"/>
        </w:rPr>
        <w:t>.</w:t>
      </w:r>
      <w:r w:rsidR="00E57CDC" w:rsidRPr="00AA0963">
        <w:rPr>
          <w:rFonts w:ascii="Verdana" w:eastAsia="Times New Roman" w:hAnsi="Verdana" w:cs="Arial"/>
          <w:iCs/>
          <w:sz w:val="18"/>
          <w:szCs w:val="18"/>
          <w:lang w:val="sr-Cyrl-CS"/>
        </w:rPr>
        <w:t>Образац изјаве о поштовању обавеза које произилазе из важећих прописа о заштити на раду, запошљавању и условима рада,заштити животне средине,као ида понуђачнема забрану обављања делатности којаје на снази у време подношења понуде</w:t>
      </w:r>
    </w:p>
    <w:p w:rsidR="00E57CDC" w:rsidRPr="00AA0963" w:rsidRDefault="00C2554F" w:rsidP="00E57CDC">
      <w:pPr>
        <w:spacing w:after="120" w:line="240" w:lineRule="auto"/>
        <w:jc w:val="both"/>
        <w:rPr>
          <w:rFonts w:ascii="Verdana" w:eastAsia="Times New Roman" w:hAnsi="Verdana" w:cs="Arial"/>
          <w:iCs/>
          <w:sz w:val="18"/>
          <w:szCs w:val="18"/>
        </w:rPr>
      </w:pPr>
      <w:r>
        <w:rPr>
          <w:rFonts w:ascii="Verdana" w:eastAsia="Times New Roman" w:hAnsi="Verdana" w:cs="Arial"/>
          <w:iCs/>
          <w:sz w:val="18"/>
          <w:szCs w:val="18"/>
          <w:lang w:val="sr-Cyrl-CS"/>
        </w:rPr>
        <w:t>6.2</w:t>
      </w:r>
      <w:r w:rsidR="000F1C47">
        <w:rPr>
          <w:rFonts w:ascii="Verdana" w:eastAsia="Times New Roman" w:hAnsi="Verdana" w:cs="Arial"/>
          <w:iCs/>
          <w:sz w:val="18"/>
          <w:szCs w:val="18"/>
          <w:lang w:val="sr-Cyrl-CS"/>
        </w:rPr>
        <w:t>.</w:t>
      </w:r>
      <w:r w:rsidR="00E57CDC" w:rsidRPr="00AA0963">
        <w:rPr>
          <w:rFonts w:ascii="Verdana" w:eastAsia="Times New Roman" w:hAnsi="Verdana" w:cs="Arial"/>
          <w:iCs/>
          <w:sz w:val="18"/>
          <w:szCs w:val="18"/>
          <w:lang w:val="sr-Cyrl-CS"/>
        </w:rPr>
        <w:t>Образац понуде</w:t>
      </w:r>
      <w:r w:rsidR="00E57CDC" w:rsidRPr="00AA0963">
        <w:rPr>
          <w:rFonts w:ascii="Verdana" w:eastAsia="Times New Roman" w:hAnsi="Verdana" w:cs="Arial"/>
          <w:iCs/>
          <w:sz w:val="18"/>
          <w:szCs w:val="18"/>
        </w:rPr>
        <w:t xml:space="preserve"> са структуром цене и упутством за попуњавање</w:t>
      </w:r>
    </w:p>
    <w:p w:rsidR="00E57CDC" w:rsidRPr="00AA0963" w:rsidRDefault="00C2554F" w:rsidP="00E57CDC">
      <w:pPr>
        <w:spacing w:after="120" w:line="240" w:lineRule="auto"/>
        <w:jc w:val="both"/>
        <w:rPr>
          <w:rFonts w:ascii="Verdana" w:eastAsia="Times New Roman" w:hAnsi="Verdana" w:cs="Arial"/>
          <w:iCs/>
          <w:sz w:val="18"/>
          <w:szCs w:val="18"/>
          <w:lang w:val="sr-Cyrl-CS"/>
        </w:rPr>
      </w:pPr>
      <w:r>
        <w:rPr>
          <w:rFonts w:ascii="Verdana" w:eastAsia="Times New Roman" w:hAnsi="Verdana" w:cs="Arial"/>
          <w:iCs/>
          <w:sz w:val="18"/>
          <w:szCs w:val="18"/>
          <w:lang w:val="sr-Cyrl-CS"/>
        </w:rPr>
        <w:t>6.3</w:t>
      </w:r>
      <w:r w:rsidR="00E57CDC" w:rsidRPr="00AA0963">
        <w:rPr>
          <w:rFonts w:ascii="Verdana" w:eastAsia="Times New Roman" w:hAnsi="Verdana" w:cs="Arial"/>
          <w:iCs/>
          <w:sz w:val="18"/>
          <w:szCs w:val="18"/>
          <w:lang w:val="sr-Cyrl-CS"/>
        </w:rPr>
        <w:t>.Образац трошкова припреме понуде</w:t>
      </w:r>
    </w:p>
    <w:p w:rsidR="00E57CDC" w:rsidRPr="00E0305B" w:rsidRDefault="00C2554F" w:rsidP="00E57CDC">
      <w:pPr>
        <w:spacing w:after="120" w:line="240" w:lineRule="auto"/>
        <w:jc w:val="both"/>
        <w:rPr>
          <w:rFonts w:ascii="Verdana" w:eastAsia="Times New Roman" w:hAnsi="Verdana" w:cs="Arial"/>
          <w:iCs/>
          <w:sz w:val="18"/>
          <w:szCs w:val="18"/>
          <w:lang w:val="sr-Cyrl-CS"/>
        </w:rPr>
      </w:pPr>
      <w:r>
        <w:rPr>
          <w:rFonts w:ascii="Verdana" w:eastAsia="Times New Roman" w:hAnsi="Verdana" w:cs="Arial"/>
          <w:iCs/>
          <w:sz w:val="18"/>
          <w:szCs w:val="18"/>
          <w:lang w:val="sr-Cyrl-CS"/>
        </w:rPr>
        <w:t>6.4</w:t>
      </w:r>
      <w:r w:rsidR="00E57CDC" w:rsidRPr="00E0305B">
        <w:rPr>
          <w:rFonts w:ascii="Verdana" w:eastAsia="Times New Roman" w:hAnsi="Verdana" w:cs="Arial"/>
          <w:iCs/>
          <w:sz w:val="18"/>
          <w:szCs w:val="18"/>
          <w:lang w:val="sr-Cyrl-CS"/>
        </w:rPr>
        <w:t>.Образац изјаве о независној понуди</w:t>
      </w:r>
    </w:p>
    <w:p w:rsidR="00E57CDC" w:rsidRPr="00E0305B" w:rsidRDefault="00C2554F" w:rsidP="00E57CDC">
      <w:pPr>
        <w:tabs>
          <w:tab w:val="left" w:pos="-5387"/>
        </w:tabs>
        <w:spacing w:after="120" w:line="240" w:lineRule="auto"/>
        <w:ind w:right="-23"/>
        <w:rPr>
          <w:rFonts w:ascii="Verdana" w:eastAsia="Times New Roman" w:hAnsi="Verdana" w:cs="Arial"/>
          <w:sz w:val="18"/>
          <w:szCs w:val="18"/>
        </w:rPr>
      </w:pPr>
      <w:r>
        <w:rPr>
          <w:rFonts w:ascii="Verdana" w:eastAsia="Times New Roman" w:hAnsi="Verdana" w:cs="Arial"/>
          <w:sz w:val="18"/>
          <w:szCs w:val="18"/>
        </w:rPr>
        <w:t>6.5</w:t>
      </w:r>
      <w:r w:rsidR="000F1C47">
        <w:rPr>
          <w:rFonts w:ascii="Verdana" w:eastAsia="Times New Roman" w:hAnsi="Verdana" w:cs="Arial"/>
          <w:sz w:val="18"/>
          <w:szCs w:val="18"/>
        </w:rPr>
        <w:t>.</w:t>
      </w:r>
      <w:r w:rsidR="00E57CDC" w:rsidRPr="00E0305B">
        <w:rPr>
          <w:rFonts w:ascii="Verdana" w:eastAsia="Times New Roman" w:hAnsi="Verdana" w:cs="Arial"/>
          <w:sz w:val="18"/>
          <w:szCs w:val="18"/>
        </w:rPr>
        <w:t>Образац-Модел уговора</w:t>
      </w:r>
    </w:p>
    <w:p w:rsidR="00E57CDC" w:rsidRPr="00E0305B" w:rsidRDefault="00C2554F" w:rsidP="00E57CDC">
      <w:pPr>
        <w:spacing w:after="0" w:line="240" w:lineRule="auto"/>
        <w:rPr>
          <w:rFonts w:ascii="Verdana" w:eastAsia="Times New Roman" w:hAnsi="Verdana" w:cs="Arial"/>
          <w:sz w:val="18"/>
          <w:szCs w:val="18"/>
          <w:lang w:val="sr-Cyrl-CS"/>
        </w:rPr>
      </w:pPr>
      <w:r>
        <w:rPr>
          <w:rFonts w:ascii="Verdana" w:eastAsia="Times New Roman" w:hAnsi="Verdana" w:cs="Arial"/>
          <w:sz w:val="18"/>
          <w:szCs w:val="18"/>
        </w:rPr>
        <w:t>6.6</w:t>
      </w:r>
      <w:r w:rsidR="00E57CDC" w:rsidRPr="00E0305B">
        <w:rPr>
          <w:rFonts w:ascii="Verdana" w:eastAsia="Times New Roman" w:hAnsi="Verdana" w:cs="Arial"/>
          <w:sz w:val="18"/>
          <w:szCs w:val="18"/>
        </w:rPr>
        <w:t>.</w:t>
      </w:r>
      <w:r w:rsidR="00E57CDC" w:rsidRPr="00E0305B">
        <w:rPr>
          <w:rFonts w:ascii="Verdana" w:eastAsia="Times New Roman" w:hAnsi="Verdana" w:cs="Arial"/>
          <w:sz w:val="18"/>
          <w:szCs w:val="18"/>
          <w:lang w:val="sr-Cyrl-CS"/>
        </w:rPr>
        <w:t>Модел меничног овлашћења за озбиљност понуде</w:t>
      </w:r>
    </w:p>
    <w:p w:rsidR="00E57CDC" w:rsidRPr="00AA0963" w:rsidRDefault="00E57CDC" w:rsidP="00E57CDC">
      <w:pPr>
        <w:spacing w:after="0" w:line="240" w:lineRule="auto"/>
        <w:rPr>
          <w:rFonts w:ascii="Verdana" w:eastAsia="Times New Roman" w:hAnsi="Verdana" w:cs="Arial"/>
          <w:sz w:val="18"/>
          <w:szCs w:val="18"/>
        </w:rPr>
      </w:pPr>
      <w:r w:rsidRPr="00E0305B">
        <w:rPr>
          <w:rFonts w:ascii="Verdana" w:eastAsia="Times New Roman" w:hAnsi="Verdana" w:cs="Arial"/>
          <w:sz w:val="18"/>
          <w:szCs w:val="18"/>
          <w:lang w:val="sr-Cyrl-CS"/>
        </w:rPr>
        <w:t>6.</w:t>
      </w:r>
      <w:r w:rsidR="00C2554F">
        <w:rPr>
          <w:rFonts w:ascii="Verdana" w:eastAsia="Times New Roman" w:hAnsi="Verdana" w:cs="Arial"/>
          <w:sz w:val="18"/>
          <w:szCs w:val="18"/>
        </w:rPr>
        <w:t>7</w:t>
      </w:r>
      <w:r w:rsidRPr="00E0305B">
        <w:rPr>
          <w:rFonts w:ascii="Verdana" w:eastAsia="Times New Roman" w:hAnsi="Verdana" w:cs="Arial"/>
          <w:sz w:val="18"/>
          <w:szCs w:val="18"/>
        </w:rPr>
        <w:t>.</w:t>
      </w:r>
      <w:r w:rsidRPr="00AA0963">
        <w:rPr>
          <w:rFonts w:ascii="Verdana" w:eastAsia="Times New Roman" w:hAnsi="Verdana" w:cs="Arial"/>
          <w:sz w:val="18"/>
          <w:szCs w:val="18"/>
          <w:lang w:val="sr-Cyrl-CS"/>
        </w:rPr>
        <w:t xml:space="preserve">Модел меничног овлашћења за </w:t>
      </w:r>
      <w:r w:rsidRPr="00AA0963">
        <w:rPr>
          <w:rFonts w:ascii="Verdana" w:eastAsia="Times New Roman" w:hAnsi="Verdana" w:cs="Arial"/>
          <w:sz w:val="18"/>
          <w:szCs w:val="18"/>
        </w:rPr>
        <w:t>добро извршење посла</w:t>
      </w:r>
    </w:p>
    <w:p w:rsidR="00E57CDC" w:rsidRPr="00AA0963" w:rsidRDefault="00E57CDC" w:rsidP="00E57CDC">
      <w:pPr>
        <w:spacing w:after="0" w:line="240" w:lineRule="auto"/>
        <w:rPr>
          <w:rFonts w:ascii="Verdana" w:eastAsia="Times New Roman" w:hAnsi="Verdana" w:cs="Arial"/>
          <w:sz w:val="18"/>
          <w:szCs w:val="18"/>
          <w:lang w:val="sr-Cyrl-CS"/>
        </w:rPr>
      </w:pPr>
      <w:r w:rsidRPr="00AA0963">
        <w:rPr>
          <w:rFonts w:ascii="Verdana" w:eastAsia="Times New Roman" w:hAnsi="Verdana" w:cs="Arial"/>
          <w:sz w:val="18"/>
          <w:szCs w:val="18"/>
          <w:lang w:val="sr-Cyrl-CS"/>
        </w:rPr>
        <w:t>7. Упутство понуђачима како да сачине понуду</w:t>
      </w:r>
    </w:p>
    <w:p w:rsidR="00E57CDC" w:rsidRPr="00AA0963" w:rsidRDefault="00E57CDC" w:rsidP="00E57CDC">
      <w:pPr>
        <w:spacing w:after="0" w:line="240" w:lineRule="auto"/>
        <w:rPr>
          <w:rFonts w:ascii="Verdana" w:eastAsia="Times New Roman" w:hAnsi="Verdana" w:cs="Arial"/>
          <w:sz w:val="18"/>
          <w:szCs w:val="18"/>
          <w:lang w:val="sr-Cyrl-CS"/>
        </w:rPr>
      </w:pPr>
    </w:p>
    <w:p w:rsidR="000C6386" w:rsidRPr="0030095E" w:rsidRDefault="000C6386" w:rsidP="000C6386">
      <w:pPr>
        <w:spacing w:after="0" w:line="240" w:lineRule="auto"/>
        <w:jc w:val="center"/>
        <w:rPr>
          <w:rFonts w:ascii="Verdana" w:eastAsia="Times New Roman" w:hAnsi="Verdana" w:cs="Arial"/>
          <w:b/>
          <w:sz w:val="20"/>
          <w:szCs w:val="20"/>
        </w:rPr>
      </w:pPr>
      <w:r w:rsidRPr="0030095E">
        <w:rPr>
          <w:rFonts w:ascii="Verdana" w:eastAsia="Times New Roman" w:hAnsi="Verdana" w:cs="Arial"/>
          <w:b/>
          <w:sz w:val="20"/>
          <w:szCs w:val="20"/>
          <w:lang w:val="sr-Cyrl-CS"/>
        </w:rPr>
        <w:t>Конк</w:t>
      </w:r>
      <w:r w:rsidR="00AA0963" w:rsidRPr="0030095E">
        <w:rPr>
          <w:rFonts w:ascii="Verdana" w:eastAsia="Times New Roman" w:hAnsi="Verdana" w:cs="Arial"/>
          <w:b/>
          <w:sz w:val="20"/>
          <w:szCs w:val="20"/>
          <w:lang w:val="sr-Cyrl-CS"/>
        </w:rPr>
        <w:t>урсна документација има укупно</w:t>
      </w:r>
      <w:r w:rsidR="0030095E" w:rsidRPr="0030095E">
        <w:rPr>
          <w:rFonts w:ascii="Verdana" w:eastAsia="Times New Roman" w:hAnsi="Verdana" w:cs="Arial"/>
          <w:b/>
          <w:sz w:val="20"/>
          <w:szCs w:val="20"/>
        </w:rPr>
        <w:t>71</w:t>
      </w:r>
      <w:r w:rsidRPr="0030095E">
        <w:rPr>
          <w:rFonts w:ascii="Verdana" w:eastAsia="Times New Roman" w:hAnsi="Verdana" w:cs="Arial"/>
          <w:b/>
          <w:sz w:val="20"/>
          <w:szCs w:val="20"/>
          <w:lang w:val="sr-Cyrl-CS"/>
        </w:rPr>
        <w:t xml:space="preserve"> стран</w:t>
      </w:r>
      <w:r w:rsidR="0030095E" w:rsidRPr="0030095E">
        <w:rPr>
          <w:rFonts w:ascii="Verdana" w:eastAsia="Times New Roman" w:hAnsi="Verdana" w:cs="Arial"/>
          <w:b/>
          <w:sz w:val="20"/>
          <w:szCs w:val="20"/>
        </w:rPr>
        <w:t>у</w:t>
      </w:r>
    </w:p>
    <w:p w:rsidR="0021474E" w:rsidRDefault="0021474E" w:rsidP="0021474E">
      <w:pPr>
        <w:spacing w:after="0" w:line="240" w:lineRule="auto"/>
        <w:rPr>
          <w:rFonts w:ascii="Verdana" w:eastAsia="Times New Roman" w:hAnsi="Verdana" w:cs="Arial"/>
          <w:sz w:val="20"/>
          <w:szCs w:val="20"/>
        </w:rPr>
      </w:pPr>
    </w:p>
    <w:p w:rsidR="00AA0963" w:rsidRDefault="00AA0963" w:rsidP="0021474E">
      <w:pPr>
        <w:spacing w:after="0" w:line="240" w:lineRule="auto"/>
        <w:rPr>
          <w:rFonts w:ascii="Verdana" w:eastAsia="Times New Roman" w:hAnsi="Verdana" w:cs="Arial"/>
          <w:sz w:val="20"/>
          <w:szCs w:val="20"/>
        </w:rPr>
      </w:pPr>
    </w:p>
    <w:p w:rsidR="00AA0963" w:rsidRDefault="00AA0963" w:rsidP="0021474E">
      <w:pPr>
        <w:spacing w:after="0" w:line="240" w:lineRule="auto"/>
        <w:rPr>
          <w:rFonts w:ascii="Verdana" w:eastAsia="Times New Roman" w:hAnsi="Verdana" w:cs="Arial"/>
          <w:sz w:val="20"/>
          <w:szCs w:val="20"/>
        </w:rPr>
      </w:pPr>
    </w:p>
    <w:p w:rsidR="00C2554F" w:rsidRDefault="00C2554F" w:rsidP="0021474E">
      <w:pPr>
        <w:spacing w:after="0" w:line="240" w:lineRule="auto"/>
        <w:rPr>
          <w:rFonts w:ascii="Verdana" w:eastAsia="Times New Roman" w:hAnsi="Verdana" w:cs="Arial"/>
          <w:sz w:val="20"/>
          <w:szCs w:val="20"/>
        </w:rPr>
      </w:pPr>
    </w:p>
    <w:p w:rsidR="00C2554F" w:rsidRDefault="00C2554F" w:rsidP="0021474E">
      <w:pPr>
        <w:spacing w:after="0" w:line="240" w:lineRule="auto"/>
        <w:rPr>
          <w:rFonts w:ascii="Verdana" w:eastAsia="Times New Roman" w:hAnsi="Verdana" w:cs="Arial"/>
          <w:sz w:val="20"/>
          <w:szCs w:val="20"/>
        </w:rPr>
      </w:pPr>
    </w:p>
    <w:p w:rsidR="00C2554F" w:rsidRPr="00C2554F" w:rsidRDefault="00C2554F" w:rsidP="0021474E">
      <w:pPr>
        <w:spacing w:after="0" w:line="240" w:lineRule="auto"/>
        <w:rPr>
          <w:rFonts w:ascii="Verdana" w:eastAsia="Times New Roman" w:hAnsi="Verdana" w:cs="Arial"/>
          <w:sz w:val="20"/>
          <w:szCs w:val="20"/>
        </w:rPr>
      </w:pPr>
    </w:p>
    <w:p w:rsidR="00AA0963" w:rsidRPr="00F324E2" w:rsidRDefault="00AA0963" w:rsidP="0021474E">
      <w:pPr>
        <w:spacing w:after="0" w:line="240" w:lineRule="auto"/>
        <w:rPr>
          <w:rFonts w:ascii="Verdana" w:eastAsia="Times New Roman" w:hAnsi="Verdana" w:cs="Arial"/>
          <w:sz w:val="20"/>
          <w:szCs w:val="20"/>
        </w:rPr>
      </w:pPr>
    </w:p>
    <w:p w:rsidR="00D740B0" w:rsidRPr="00F324E2" w:rsidRDefault="00D740B0" w:rsidP="00D740B0">
      <w:pPr>
        <w:shd w:val="clear" w:color="auto" w:fill="DBE5F1"/>
        <w:spacing w:after="0" w:line="240" w:lineRule="auto"/>
        <w:jc w:val="center"/>
        <w:rPr>
          <w:rFonts w:ascii="Verdana" w:eastAsia="Times New Roman" w:hAnsi="Verdana" w:cs="Arial"/>
          <w:b/>
          <w:bCs/>
          <w:iCs/>
          <w:sz w:val="20"/>
          <w:szCs w:val="20"/>
          <w:lang w:val="sr-Cyrl-CS"/>
        </w:rPr>
      </w:pPr>
      <w:r w:rsidRPr="00F324E2">
        <w:rPr>
          <w:rFonts w:ascii="Verdana" w:eastAsia="Times New Roman" w:hAnsi="Verdana" w:cs="Arial"/>
          <w:b/>
          <w:bCs/>
          <w:iCs/>
          <w:sz w:val="20"/>
          <w:szCs w:val="20"/>
          <w:lang w:val="sr-Cyrl-CS"/>
        </w:rPr>
        <w:lastRenderedPageBreak/>
        <w:t>1.ОПШТИ ПОДАЦИ О ЈАВНОЈ НАБАВЦИ</w:t>
      </w:r>
    </w:p>
    <w:p w:rsidR="00D740B0" w:rsidRPr="00F324E2" w:rsidRDefault="00D740B0" w:rsidP="00D740B0">
      <w:pPr>
        <w:spacing w:after="120" w:line="240" w:lineRule="auto"/>
        <w:jc w:val="both"/>
        <w:rPr>
          <w:rFonts w:ascii="Verdana" w:eastAsia="Times New Roman" w:hAnsi="Verdana" w:cs="Arial"/>
          <w:b/>
          <w:bCs/>
          <w:sz w:val="20"/>
          <w:szCs w:val="20"/>
          <w:lang w:val="sr-Cyrl-CS"/>
        </w:rPr>
      </w:pPr>
    </w:p>
    <w:p w:rsidR="00D740B0" w:rsidRPr="00F324E2" w:rsidRDefault="00D740B0" w:rsidP="00D740B0">
      <w:pPr>
        <w:spacing w:after="120" w:line="240" w:lineRule="auto"/>
        <w:jc w:val="both"/>
        <w:rPr>
          <w:rFonts w:ascii="Verdana" w:eastAsia="Times New Roman" w:hAnsi="Verdana" w:cs="Arial"/>
          <w:sz w:val="20"/>
          <w:szCs w:val="20"/>
        </w:rPr>
      </w:pPr>
      <w:r w:rsidRPr="00F324E2">
        <w:rPr>
          <w:rFonts w:ascii="Verdana" w:eastAsia="Times New Roman" w:hAnsi="Verdana" w:cs="Arial"/>
          <w:b/>
          <w:bCs/>
          <w:sz w:val="20"/>
          <w:szCs w:val="20"/>
          <w:lang w:val="sr-Cyrl-CS"/>
        </w:rPr>
        <w:t>-</w:t>
      </w:r>
      <w:r w:rsidRPr="00F324E2">
        <w:rPr>
          <w:rFonts w:ascii="Verdana" w:eastAsia="Times New Roman" w:hAnsi="Verdana" w:cs="Arial"/>
          <w:b/>
          <w:bCs/>
          <w:sz w:val="20"/>
          <w:szCs w:val="20"/>
        </w:rPr>
        <w:t xml:space="preserve"> Подаци о наручиоцу</w:t>
      </w:r>
    </w:p>
    <w:p w:rsidR="00D740B0" w:rsidRPr="00F324E2" w:rsidRDefault="00D740B0" w:rsidP="00D740B0">
      <w:pPr>
        <w:spacing w:after="0" w:line="240" w:lineRule="auto"/>
        <w:ind w:left="142" w:hanging="142"/>
        <w:rPr>
          <w:rFonts w:ascii="Verdana" w:hAnsi="Verdana" w:cs="Arial"/>
          <w:sz w:val="20"/>
          <w:szCs w:val="20"/>
        </w:rPr>
      </w:pPr>
      <w:r w:rsidRPr="00F324E2">
        <w:rPr>
          <w:rFonts w:ascii="Verdana" w:hAnsi="Verdana" w:cs="Arial"/>
          <w:sz w:val="20"/>
          <w:szCs w:val="20"/>
        </w:rPr>
        <w:t xml:space="preserve">Назив Наручиоца: </w:t>
      </w:r>
      <w:r w:rsidRPr="00EB67A8">
        <w:rPr>
          <w:rFonts w:ascii="Verdana" w:hAnsi="Verdana" w:cs="Arial"/>
          <w:b/>
          <w:sz w:val="20"/>
          <w:szCs w:val="20"/>
        </w:rPr>
        <w:t>Центар дечјих летовалишта и опоравилишта града Београда</w:t>
      </w:r>
    </w:p>
    <w:p w:rsidR="00D740B0" w:rsidRPr="00F324E2" w:rsidRDefault="00D740B0" w:rsidP="00D740B0">
      <w:pPr>
        <w:spacing w:after="0" w:line="240" w:lineRule="auto"/>
        <w:ind w:left="142" w:hanging="142"/>
        <w:rPr>
          <w:rFonts w:ascii="Verdana" w:hAnsi="Verdana" w:cs="Arial"/>
          <w:sz w:val="20"/>
          <w:szCs w:val="20"/>
        </w:rPr>
      </w:pPr>
      <w:r w:rsidRPr="00F324E2">
        <w:rPr>
          <w:rFonts w:ascii="Verdana" w:hAnsi="Verdana" w:cs="Arial"/>
          <w:sz w:val="20"/>
          <w:szCs w:val="20"/>
        </w:rPr>
        <w:t xml:space="preserve">Адреса Наручиоца: </w:t>
      </w:r>
      <w:r w:rsidRPr="00EB67A8">
        <w:rPr>
          <w:rFonts w:ascii="Verdana" w:hAnsi="Verdana" w:cs="Arial"/>
          <w:b/>
          <w:sz w:val="20"/>
          <w:szCs w:val="20"/>
        </w:rPr>
        <w:t>ул.Рисанска бр.12, 11000 Београд</w:t>
      </w:r>
    </w:p>
    <w:p w:rsidR="00D740B0" w:rsidRPr="00F324E2" w:rsidRDefault="00D740B0" w:rsidP="00D740B0">
      <w:pPr>
        <w:spacing w:after="0" w:line="240" w:lineRule="auto"/>
        <w:ind w:left="142" w:hanging="142"/>
        <w:rPr>
          <w:rFonts w:ascii="Verdana" w:hAnsi="Verdana" w:cs="Arial"/>
          <w:sz w:val="20"/>
          <w:szCs w:val="20"/>
        </w:rPr>
      </w:pPr>
      <w:r w:rsidRPr="00F324E2">
        <w:rPr>
          <w:rFonts w:ascii="Verdana" w:hAnsi="Verdana" w:cs="Arial"/>
          <w:sz w:val="20"/>
          <w:szCs w:val="20"/>
        </w:rPr>
        <w:t xml:space="preserve">Интернет страница Наручиоца: </w:t>
      </w:r>
      <w:hyperlink r:id="rId7" w:history="1">
        <w:r w:rsidR="00580D97" w:rsidRPr="00F324E2">
          <w:rPr>
            <w:rStyle w:val="Hyperlink"/>
            <w:rFonts w:ascii="Verdana" w:hAnsi="Verdana" w:cs="Arial"/>
            <w:sz w:val="20"/>
            <w:szCs w:val="20"/>
          </w:rPr>
          <w:t>www.cdlbgd.rs</w:t>
        </w:r>
      </w:hyperlink>
    </w:p>
    <w:p w:rsidR="00D740B0" w:rsidRPr="00F324E2" w:rsidRDefault="00D740B0" w:rsidP="00D740B0">
      <w:pPr>
        <w:spacing w:after="0" w:line="240" w:lineRule="auto"/>
        <w:rPr>
          <w:rFonts w:ascii="Verdana" w:hAnsi="Verdana" w:cs="Arial"/>
          <w:sz w:val="20"/>
          <w:szCs w:val="20"/>
        </w:rPr>
      </w:pPr>
      <w:r w:rsidRPr="00F324E2">
        <w:rPr>
          <w:rFonts w:ascii="Verdana" w:hAnsi="Verdana" w:cs="Arial"/>
          <w:sz w:val="20"/>
          <w:szCs w:val="20"/>
        </w:rPr>
        <w:t xml:space="preserve">Контакт: e-mail: </w:t>
      </w:r>
      <w:hyperlink r:id="rId8" w:history="1">
        <w:r w:rsidR="00DA03DA" w:rsidRPr="00F324E2">
          <w:rPr>
            <w:rStyle w:val="Hyperlink"/>
            <w:rFonts w:ascii="Verdana" w:hAnsi="Verdana" w:cs="Arial"/>
            <w:sz w:val="20"/>
            <w:szCs w:val="20"/>
          </w:rPr>
          <w:t>cdl@cdlbgd.rs</w:t>
        </w:r>
      </w:hyperlink>
    </w:p>
    <w:p w:rsidR="00D740B0" w:rsidRPr="00F324E2" w:rsidRDefault="00D740B0" w:rsidP="00D740B0">
      <w:pPr>
        <w:suppressAutoHyphens/>
        <w:spacing w:after="0" w:line="100" w:lineRule="atLeast"/>
        <w:ind w:left="708"/>
        <w:jc w:val="both"/>
        <w:rPr>
          <w:rFonts w:ascii="Verdana" w:eastAsia="Arial Unicode MS" w:hAnsi="Verdana" w:cs="Arial"/>
          <w:color w:val="000000"/>
          <w:kern w:val="1"/>
          <w:sz w:val="20"/>
          <w:szCs w:val="20"/>
          <w:lang w:eastAsia="ar-SA"/>
        </w:rPr>
      </w:pPr>
    </w:p>
    <w:p w:rsidR="00D740B0" w:rsidRPr="00F324E2" w:rsidRDefault="00D740B0" w:rsidP="00D740B0">
      <w:pPr>
        <w:spacing w:after="0" w:line="240" w:lineRule="auto"/>
        <w:jc w:val="both"/>
        <w:rPr>
          <w:rFonts w:ascii="Verdana" w:eastAsia="Times New Roman" w:hAnsi="Verdana" w:cs="Arial"/>
          <w:b/>
          <w:bCs/>
          <w:sz w:val="20"/>
          <w:szCs w:val="20"/>
        </w:rPr>
      </w:pPr>
      <w:r w:rsidRPr="00F324E2">
        <w:rPr>
          <w:rFonts w:ascii="Verdana" w:eastAsia="Times New Roman" w:hAnsi="Verdana" w:cs="Arial"/>
          <w:b/>
          <w:bCs/>
          <w:sz w:val="20"/>
          <w:szCs w:val="20"/>
          <w:lang w:val="sr-Cyrl-CS"/>
        </w:rPr>
        <w:t>-</w:t>
      </w:r>
      <w:r w:rsidRPr="00F324E2">
        <w:rPr>
          <w:rFonts w:ascii="Verdana" w:eastAsia="Times New Roman" w:hAnsi="Verdana" w:cs="Arial"/>
          <w:b/>
          <w:bCs/>
          <w:sz w:val="20"/>
          <w:szCs w:val="20"/>
        </w:rPr>
        <w:t xml:space="preserve"> Врста поступка јавне набавкe : </w:t>
      </w:r>
      <w:r w:rsidRPr="00F324E2">
        <w:rPr>
          <w:rFonts w:ascii="Verdana" w:eastAsia="Arial Unicode MS" w:hAnsi="Verdana" w:cs="Arial"/>
          <w:color w:val="000000"/>
          <w:kern w:val="1"/>
          <w:sz w:val="20"/>
          <w:szCs w:val="20"/>
          <w:lang w:eastAsia="ar-SA"/>
        </w:rPr>
        <w:t>За предметну јавну набавку спроводи се отворени поступак јавне набавке у циљу закључења уговора ускладу са Законом о јавним набавкама и подзаконским актима, којима се уређују јавненабавке.</w:t>
      </w:r>
    </w:p>
    <w:p w:rsidR="00D740B0" w:rsidRPr="00F324E2" w:rsidRDefault="00D740B0" w:rsidP="00D740B0">
      <w:pPr>
        <w:suppressAutoHyphens/>
        <w:spacing w:after="0" w:line="100" w:lineRule="atLeast"/>
        <w:jc w:val="both"/>
        <w:rPr>
          <w:rFonts w:ascii="Verdana" w:eastAsia="Arial Unicode MS" w:hAnsi="Verdana" w:cs="Arial"/>
          <w:color w:val="000000"/>
          <w:kern w:val="1"/>
          <w:sz w:val="20"/>
          <w:szCs w:val="20"/>
          <w:lang w:eastAsia="ar-SA"/>
        </w:rPr>
      </w:pPr>
    </w:p>
    <w:p w:rsidR="00D740B0" w:rsidRPr="00F324E2" w:rsidRDefault="00D740B0" w:rsidP="00D740B0">
      <w:pPr>
        <w:spacing w:after="0" w:line="240" w:lineRule="auto"/>
        <w:jc w:val="both"/>
        <w:rPr>
          <w:rFonts w:ascii="Verdana" w:eastAsia="Times New Roman" w:hAnsi="Verdana" w:cs="Arial"/>
          <w:sz w:val="20"/>
          <w:szCs w:val="20"/>
        </w:rPr>
      </w:pPr>
      <w:r w:rsidRPr="00F324E2">
        <w:rPr>
          <w:rFonts w:ascii="Verdana" w:eastAsia="Times New Roman" w:hAnsi="Verdana" w:cs="Arial"/>
          <w:b/>
          <w:bCs/>
          <w:sz w:val="20"/>
          <w:szCs w:val="20"/>
          <w:lang w:val="sr-Cyrl-CS"/>
        </w:rPr>
        <w:t>-</w:t>
      </w:r>
      <w:r w:rsidRPr="00F324E2">
        <w:rPr>
          <w:rFonts w:ascii="Verdana" w:eastAsia="Times New Roman" w:hAnsi="Verdana" w:cs="Arial"/>
          <w:b/>
          <w:bCs/>
          <w:sz w:val="20"/>
          <w:szCs w:val="20"/>
        </w:rPr>
        <w:t xml:space="preserve"> Предмет јавне набавке</w:t>
      </w:r>
    </w:p>
    <w:p w:rsidR="00D740B0" w:rsidRPr="00107011" w:rsidRDefault="00D740B0" w:rsidP="00107011">
      <w:pPr>
        <w:autoSpaceDE w:val="0"/>
        <w:autoSpaceDN w:val="0"/>
        <w:adjustRightInd w:val="0"/>
        <w:rPr>
          <w:rFonts w:ascii="Verdana" w:hAnsi="Verdana"/>
          <w:b/>
          <w:bCs/>
          <w:sz w:val="20"/>
          <w:szCs w:val="20"/>
          <w:lang w:bidi="sa-IN"/>
        </w:rPr>
      </w:pPr>
      <w:r w:rsidRPr="00F324E2">
        <w:rPr>
          <w:rFonts w:ascii="Verdana" w:eastAsia="Times New Roman" w:hAnsi="Verdana" w:cs="Arial"/>
          <w:sz w:val="20"/>
          <w:szCs w:val="20"/>
        </w:rPr>
        <w:t xml:space="preserve">Предмет јавне набавке број </w:t>
      </w:r>
      <w:r w:rsidR="00580D97" w:rsidRPr="00A66347">
        <w:rPr>
          <w:rFonts w:ascii="Verdana" w:eastAsia="Times New Roman" w:hAnsi="Verdana" w:cs="Arial"/>
          <w:b/>
          <w:sz w:val="20"/>
          <w:szCs w:val="20"/>
        </w:rPr>
        <w:t>J</w:t>
      </w:r>
      <w:r w:rsidR="00107011">
        <w:rPr>
          <w:rFonts w:ascii="Verdana" w:eastAsia="Times New Roman" w:hAnsi="Verdana" w:cs="Arial"/>
          <w:b/>
          <w:sz w:val="20"/>
          <w:szCs w:val="20"/>
        </w:rPr>
        <w:t>N 21</w:t>
      </w:r>
      <w:r w:rsidR="002C52A8" w:rsidRPr="00A66347">
        <w:rPr>
          <w:rFonts w:ascii="Verdana" w:eastAsia="Times New Roman" w:hAnsi="Verdana" w:cs="Arial"/>
          <w:b/>
          <w:sz w:val="20"/>
          <w:szCs w:val="20"/>
        </w:rPr>
        <w:t>/</w:t>
      </w:r>
      <w:r w:rsidR="00580D97" w:rsidRPr="00A66347">
        <w:rPr>
          <w:rFonts w:ascii="Verdana" w:eastAsia="Times New Roman" w:hAnsi="Verdana" w:cs="Arial"/>
          <w:b/>
          <w:sz w:val="20"/>
          <w:szCs w:val="20"/>
        </w:rPr>
        <w:t>2017</w:t>
      </w:r>
      <w:r w:rsidRPr="00F324E2">
        <w:rPr>
          <w:rFonts w:ascii="Verdana" w:eastAsia="Times New Roman" w:hAnsi="Verdana" w:cs="Arial"/>
          <w:sz w:val="20"/>
          <w:szCs w:val="20"/>
          <w:lang w:val="sr-Cyrl-CS"/>
        </w:rPr>
        <w:t>је:</w:t>
      </w:r>
      <w:r w:rsidRPr="00F324E2">
        <w:rPr>
          <w:rFonts w:ascii="Verdana" w:eastAsia="Arial Unicode MS" w:hAnsi="Verdana" w:cs="Arial"/>
          <w:bCs/>
          <w:color w:val="000000"/>
          <w:kern w:val="1"/>
          <w:sz w:val="20"/>
          <w:szCs w:val="20"/>
          <w:lang w:val="sr-Cyrl-CS" w:eastAsia="ar-SA"/>
        </w:rPr>
        <w:t xml:space="preserve">Набавка </w:t>
      </w:r>
      <w:r w:rsidR="00107011">
        <w:rPr>
          <w:rFonts w:ascii="Verdana" w:eastAsia="Arial Unicode MS" w:hAnsi="Verdana" w:cs="Arial"/>
          <w:b/>
          <w:bCs/>
          <w:color w:val="000000"/>
          <w:kern w:val="1"/>
          <w:sz w:val="20"/>
          <w:szCs w:val="20"/>
          <w:lang w:val="sr-Cyrl-CS" w:eastAsia="ar-SA"/>
        </w:rPr>
        <w:t>РАДОВА</w:t>
      </w:r>
      <w:r w:rsidRPr="00F324E2">
        <w:rPr>
          <w:rFonts w:ascii="Verdana" w:eastAsia="Arial Unicode MS" w:hAnsi="Verdana" w:cs="Arial"/>
          <w:bCs/>
          <w:color w:val="000000"/>
          <w:kern w:val="1"/>
          <w:sz w:val="20"/>
          <w:szCs w:val="20"/>
          <w:lang w:eastAsia="ar-SA"/>
        </w:rPr>
        <w:t>-</w:t>
      </w:r>
      <w:r w:rsidR="00107011" w:rsidRPr="00107011">
        <w:rPr>
          <w:rFonts w:ascii="Verdana" w:hAnsi="Verdana"/>
          <w:bCs/>
          <w:sz w:val="20"/>
          <w:szCs w:val="20"/>
          <w:lang w:bidi="sa-IN"/>
        </w:rPr>
        <w:t>Извођење радова на објектима Центра дечјих летовалишта и опоравилишта града Београда</w:t>
      </w:r>
    </w:p>
    <w:p w:rsidR="00D740B0" w:rsidRPr="00F324E2" w:rsidRDefault="00D740B0" w:rsidP="00D740B0">
      <w:pPr>
        <w:keepNext/>
        <w:keepLines/>
        <w:widowControl w:val="0"/>
        <w:tabs>
          <w:tab w:val="left" w:pos="292"/>
        </w:tabs>
        <w:spacing w:after="0" w:line="240" w:lineRule="auto"/>
        <w:jc w:val="both"/>
        <w:outlineLvl w:val="4"/>
        <w:rPr>
          <w:rFonts w:ascii="Verdana" w:eastAsia="Times New Roman" w:hAnsi="Verdana" w:cs="Arial"/>
          <w:b/>
          <w:color w:val="000000"/>
          <w:sz w:val="20"/>
          <w:szCs w:val="20"/>
          <w:shd w:val="clear" w:color="auto" w:fill="FFFFFF"/>
          <w:lang w:val="sr-Cyrl-CS" w:eastAsia="hr-HR"/>
        </w:rPr>
      </w:pPr>
      <w:r w:rsidRPr="00F324E2">
        <w:rPr>
          <w:rFonts w:ascii="Verdana" w:eastAsia="Times New Roman" w:hAnsi="Verdana" w:cs="Arial"/>
          <w:b/>
          <w:sz w:val="20"/>
          <w:szCs w:val="20"/>
          <w:shd w:val="clear" w:color="auto" w:fill="FFFFFF"/>
          <w:lang w:val="sr-Cyrl-CS"/>
        </w:rPr>
        <w:t>- Циљ поступка</w:t>
      </w:r>
    </w:p>
    <w:p w:rsidR="00D740B0" w:rsidRPr="00F324E2" w:rsidRDefault="00D740B0" w:rsidP="00D740B0">
      <w:pPr>
        <w:widowControl w:val="0"/>
        <w:spacing w:after="240" w:line="240" w:lineRule="auto"/>
        <w:jc w:val="both"/>
        <w:rPr>
          <w:rFonts w:ascii="Verdana" w:eastAsia="Times New Roman" w:hAnsi="Verdana" w:cs="Arial"/>
          <w:color w:val="000000"/>
          <w:sz w:val="20"/>
          <w:szCs w:val="20"/>
          <w:shd w:val="clear" w:color="auto" w:fill="FFFFFF"/>
          <w:lang w:eastAsia="hr-HR"/>
        </w:rPr>
      </w:pPr>
      <w:r w:rsidRPr="00F324E2">
        <w:rPr>
          <w:rFonts w:ascii="Verdana" w:eastAsia="Times New Roman" w:hAnsi="Verdana" w:cs="Arial"/>
          <w:color w:val="000000"/>
          <w:sz w:val="20"/>
          <w:szCs w:val="20"/>
          <w:shd w:val="clear" w:color="auto" w:fill="FFFFFF"/>
          <w:lang w:eastAsia="hr-HR"/>
        </w:rPr>
        <w:t>Поступак јавне набавке се спроводи ради закључења уговор</w:t>
      </w:r>
      <w:r w:rsidR="00132089">
        <w:rPr>
          <w:rFonts w:ascii="Verdana" w:eastAsia="Times New Roman" w:hAnsi="Verdana" w:cs="Arial"/>
          <w:color w:val="000000"/>
          <w:sz w:val="20"/>
          <w:szCs w:val="20"/>
          <w:shd w:val="clear" w:color="auto" w:fill="FFFFFF"/>
          <w:lang w:eastAsia="hr-HR"/>
        </w:rPr>
        <w:t xml:space="preserve">, </w:t>
      </w:r>
      <w:r w:rsidRPr="00F324E2">
        <w:rPr>
          <w:rFonts w:ascii="Verdana" w:eastAsia="Times New Roman" w:hAnsi="Verdana" w:cs="Arial"/>
          <w:color w:val="000000"/>
          <w:sz w:val="20"/>
          <w:szCs w:val="20"/>
          <w:shd w:val="clear" w:color="auto" w:fill="FFFFFF"/>
          <w:lang w:eastAsia="hr-HR"/>
        </w:rPr>
        <w:t>а на период важења од 1 (једне) године</w:t>
      </w:r>
      <w:r w:rsidR="009938DA" w:rsidRPr="00F324E2">
        <w:rPr>
          <w:rFonts w:ascii="Verdana" w:eastAsia="Times New Roman" w:hAnsi="Verdana" w:cs="Arial"/>
          <w:color w:val="000000"/>
          <w:sz w:val="20"/>
          <w:szCs w:val="20"/>
          <w:shd w:val="clear" w:color="auto" w:fill="FFFFFF"/>
          <w:lang w:eastAsia="hr-HR"/>
        </w:rPr>
        <w:t xml:space="preserve"> или до утрошка финансијских средстава п</w:t>
      </w:r>
      <w:r w:rsidR="004741DB">
        <w:rPr>
          <w:rFonts w:ascii="Verdana" w:eastAsia="Times New Roman" w:hAnsi="Verdana" w:cs="Arial"/>
          <w:color w:val="000000"/>
          <w:sz w:val="20"/>
          <w:szCs w:val="20"/>
          <w:shd w:val="clear" w:color="auto" w:fill="FFFFFF"/>
          <w:lang w:eastAsia="hr-HR"/>
        </w:rPr>
        <w:t>редвиђених</w:t>
      </w:r>
      <w:r w:rsidR="009938DA" w:rsidRPr="00F324E2">
        <w:rPr>
          <w:rFonts w:ascii="Verdana" w:eastAsia="Times New Roman" w:hAnsi="Verdana" w:cs="Arial"/>
          <w:color w:val="000000"/>
          <w:sz w:val="20"/>
          <w:szCs w:val="20"/>
          <w:shd w:val="clear" w:color="auto" w:fill="FFFFFF"/>
          <w:lang w:eastAsia="hr-HR"/>
        </w:rPr>
        <w:t xml:space="preserve"> за ову набавку</w:t>
      </w:r>
      <w:r w:rsidRPr="00F324E2">
        <w:rPr>
          <w:rFonts w:ascii="Verdana" w:eastAsia="Times New Roman" w:hAnsi="Verdana" w:cs="Arial"/>
          <w:color w:val="000000"/>
          <w:sz w:val="20"/>
          <w:szCs w:val="20"/>
          <w:shd w:val="clear" w:color="auto" w:fill="FFFFFF"/>
          <w:lang w:eastAsia="hr-HR"/>
        </w:rPr>
        <w:t>.</w:t>
      </w:r>
    </w:p>
    <w:p w:rsidR="00D740B0" w:rsidRPr="00F324E2" w:rsidRDefault="00D740B0" w:rsidP="00D740B0">
      <w:pPr>
        <w:spacing w:after="120" w:line="240" w:lineRule="auto"/>
        <w:jc w:val="both"/>
        <w:rPr>
          <w:rFonts w:ascii="Verdana" w:eastAsia="Times New Roman" w:hAnsi="Verdana" w:cs="Arial"/>
          <w:b/>
          <w:bCs/>
          <w:iCs/>
          <w:sz w:val="20"/>
          <w:szCs w:val="20"/>
          <w:lang w:val="sr-Cyrl-CS"/>
        </w:rPr>
      </w:pPr>
      <w:r w:rsidRPr="00F324E2">
        <w:rPr>
          <w:rFonts w:ascii="Verdana" w:eastAsia="Times New Roman" w:hAnsi="Verdana" w:cs="Arial"/>
          <w:b/>
          <w:bCs/>
          <w:sz w:val="20"/>
          <w:szCs w:val="20"/>
          <w:lang w:val="sr-Cyrl-CS"/>
        </w:rPr>
        <w:t>-</w:t>
      </w:r>
      <w:r w:rsidRPr="00F324E2">
        <w:rPr>
          <w:rFonts w:ascii="Verdana" w:eastAsia="Times New Roman" w:hAnsi="Verdana" w:cs="Arial"/>
          <w:b/>
          <w:bCs/>
          <w:iCs/>
          <w:sz w:val="20"/>
          <w:szCs w:val="20"/>
        </w:rPr>
        <w:t xml:space="preserve">Напоменауколико је у питању резервисана јавна набавка: </w:t>
      </w:r>
      <w:r w:rsidRPr="00F324E2">
        <w:rPr>
          <w:rFonts w:ascii="Verdana" w:eastAsia="Times New Roman" w:hAnsi="Verdana" w:cs="Arial"/>
          <w:b/>
          <w:bCs/>
          <w:iCs/>
          <w:sz w:val="20"/>
          <w:szCs w:val="20"/>
          <w:lang w:val="sr-Cyrl-CS"/>
        </w:rPr>
        <w:t>-/-</w:t>
      </w:r>
      <w:bookmarkStart w:id="0" w:name="_GoBack"/>
      <w:bookmarkEnd w:id="0"/>
    </w:p>
    <w:p w:rsidR="00D740B0" w:rsidRPr="00F324E2" w:rsidRDefault="004741DB" w:rsidP="00D740B0">
      <w:pPr>
        <w:keepNext/>
        <w:keepLines/>
        <w:widowControl w:val="0"/>
        <w:tabs>
          <w:tab w:val="left" w:pos="292"/>
          <w:tab w:val="left" w:pos="9600"/>
        </w:tabs>
        <w:spacing w:after="0" w:line="240" w:lineRule="auto"/>
        <w:jc w:val="both"/>
        <w:outlineLvl w:val="4"/>
        <w:rPr>
          <w:rFonts w:ascii="Verdana" w:eastAsia="Times New Roman" w:hAnsi="Verdana" w:cs="Arial"/>
          <w:b/>
          <w:sz w:val="20"/>
          <w:szCs w:val="20"/>
          <w:shd w:val="clear" w:color="auto" w:fill="FFFFFF"/>
          <w:lang w:val="sr-Cyrl-CS"/>
        </w:rPr>
      </w:pPr>
      <w:r>
        <w:rPr>
          <w:rFonts w:ascii="Verdana" w:eastAsia="Times New Roman" w:hAnsi="Verdana" w:cs="Arial"/>
          <w:b/>
          <w:sz w:val="20"/>
          <w:szCs w:val="20"/>
          <w:shd w:val="clear" w:color="auto" w:fill="FFFFFF"/>
          <w:lang w:val="sr-Cyrl-CS"/>
        </w:rPr>
        <w:t>-</w:t>
      </w:r>
      <w:r w:rsidR="00D740B0" w:rsidRPr="00F324E2">
        <w:rPr>
          <w:rFonts w:ascii="Verdana" w:eastAsia="Times New Roman" w:hAnsi="Verdana" w:cs="Arial"/>
          <w:b/>
          <w:sz w:val="20"/>
          <w:szCs w:val="20"/>
          <w:shd w:val="clear" w:color="auto" w:fill="FFFFFF"/>
          <w:lang w:val="sr-Cyrl-CS"/>
        </w:rPr>
        <w:t xml:space="preserve">Напомена уколико се спроводи електронска лицитација: </w:t>
      </w:r>
    </w:p>
    <w:p w:rsidR="00D740B0" w:rsidRPr="00F324E2" w:rsidRDefault="00D740B0" w:rsidP="00D740B0">
      <w:pPr>
        <w:keepNext/>
        <w:keepLines/>
        <w:widowControl w:val="0"/>
        <w:tabs>
          <w:tab w:val="left" w:pos="292"/>
          <w:tab w:val="left" w:pos="9600"/>
        </w:tabs>
        <w:spacing w:after="0" w:line="240" w:lineRule="auto"/>
        <w:jc w:val="both"/>
        <w:outlineLvl w:val="4"/>
        <w:rPr>
          <w:rFonts w:ascii="Verdana" w:eastAsia="Times New Roman" w:hAnsi="Verdana" w:cs="Arial"/>
          <w:sz w:val="20"/>
          <w:szCs w:val="20"/>
          <w:shd w:val="clear" w:color="auto" w:fill="FFFFFF"/>
          <w:lang w:val="sr-Cyrl-CS"/>
        </w:rPr>
      </w:pPr>
      <w:r w:rsidRPr="00F324E2">
        <w:rPr>
          <w:rFonts w:ascii="Verdana" w:eastAsia="Times New Roman" w:hAnsi="Verdana" w:cs="Arial"/>
          <w:sz w:val="20"/>
          <w:szCs w:val="20"/>
          <w:shd w:val="clear" w:color="auto" w:fill="FFFFFF"/>
          <w:lang w:val="sr-Cyrl-CS"/>
        </w:rPr>
        <w:t>Не спр</w:t>
      </w:r>
      <w:r w:rsidR="009938DA" w:rsidRPr="00F324E2">
        <w:rPr>
          <w:rFonts w:ascii="Verdana" w:eastAsia="Times New Roman" w:hAnsi="Verdana" w:cs="Arial"/>
          <w:sz w:val="20"/>
          <w:szCs w:val="20"/>
          <w:shd w:val="clear" w:color="auto" w:fill="FFFFFF"/>
          <w:lang w:val="sr-Cyrl-CS"/>
        </w:rPr>
        <w:t>оводи се електронска лицитација</w:t>
      </w:r>
    </w:p>
    <w:p w:rsidR="00D740B0" w:rsidRPr="00F324E2" w:rsidRDefault="00D740B0" w:rsidP="00D740B0">
      <w:pPr>
        <w:keepNext/>
        <w:keepLines/>
        <w:widowControl w:val="0"/>
        <w:tabs>
          <w:tab w:val="left" w:pos="292"/>
          <w:tab w:val="left" w:pos="9600"/>
        </w:tabs>
        <w:spacing w:after="0" w:line="240" w:lineRule="auto"/>
        <w:jc w:val="both"/>
        <w:outlineLvl w:val="4"/>
        <w:rPr>
          <w:rFonts w:ascii="Verdana" w:eastAsia="Times New Roman" w:hAnsi="Verdana" w:cs="Arial"/>
          <w:sz w:val="20"/>
          <w:szCs w:val="20"/>
          <w:shd w:val="clear" w:color="auto" w:fill="FFFFFF"/>
          <w:lang w:val="sr-Cyrl-CS"/>
        </w:rPr>
      </w:pPr>
    </w:p>
    <w:p w:rsidR="00D740B0" w:rsidRPr="00F324E2" w:rsidRDefault="00D740B0" w:rsidP="00D740B0">
      <w:pPr>
        <w:keepNext/>
        <w:keepLines/>
        <w:widowControl w:val="0"/>
        <w:tabs>
          <w:tab w:val="left" w:pos="292"/>
          <w:tab w:val="left" w:pos="9600"/>
        </w:tabs>
        <w:spacing w:after="0" w:line="240" w:lineRule="auto"/>
        <w:ind w:left="20"/>
        <w:jc w:val="both"/>
        <w:outlineLvl w:val="4"/>
        <w:rPr>
          <w:rFonts w:ascii="Verdana" w:eastAsia="Times New Roman" w:hAnsi="Verdana" w:cs="Arial"/>
          <w:b/>
          <w:sz w:val="20"/>
          <w:szCs w:val="20"/>
          <w:shd w:val="clear" w:color="auto" w:fill="FFFFFF"/>
          <w:lang w:val="sr-Cyrl-CS"/>
        </w:rPr>
      </w:pPr>
      <w:r w:rsidRPr="00F324E2">
        <w:rPr>
          <w:rFonts w:ascii="Verdana" w:eastAsia="Times New Roman" w:hAnsi="Verdana" w:cs="Arial"/>
          <w:b/>
          <w:sz w:val="20"/>
          <w:szCs w:val="20"/>
          <w:shd w:val="clear" w:color="auto" w:fill="FFFFFF"/>
          <w:lang w:val="sr-Cyrl-CS"/>
        </w:rPr>
        <w:t xml:space="preserve">-Рок у којем ће наручилац донети одлуку о закључењу </w:t>
      </w:r>
      <w:r w:rsidR="009938DA" w:rsidRPr="00F324E2">
        <w:rPr>
          <w:rFonts w:ascii="Verdana" w:eastAsia="Times New Roman" w:hAnsi="Verdana" w:cs="Arial"/>
          <w:b/>
          <w:sz w:val="20"/>
          <w:szCs w:val="20"/>
          <w:shd w:val="clear" w:color="auto" w:fill="FFFFFF"/>
          <w:lang w:val="sr-Cyrl-CS"/>
        </w:rPr>
        <w:t>уговора</w:t>
      </w:r>
      <w:r w:rsidRPr="00F324E2">
        <w:rPr>
          <w:rFonts w:ascii="Verdana" w:eastAsia="Times New Roman" w:hAnsi="Verdana" w:cs="Arial"/>
          <w:b/>
          <w:sz w:val="20"/>
          <w:szCs w:val="20"/>
          <w:shd w:val="clear" w:color="auto" w:fill="FFFFFF"/>
          <w:lang w:val="sr-Cyrl-CS"/>
        </w:rPr>
        <w:t>:</w:t>
      </w:r>
    </w:p>
    <w:p w:rsidR="00D740B0" w:rsidRPr="00F324E2" w:rsidRDefault="00D740B0" w:rsidP="00D740B0">
      <w:pPr>
        <w:keepNext/>
        <w:keepLines/>
        <w:widowControl w:val="0"/>
        <w:tabs>
          <w:tab w:val="left" w:pos="292"/>
          <w:tab w:val="left" w:pos="9600"/>
        </w:tabs>
        <w:spacing w:after="120" w:line="240" w:lineRule="auto"/>
        <w:jc w:val="both"/>
        <w:outlineLvl w:val="4"/>
        <w:rPr>
          <w:rFonts w:ascii="Verdana" w:eastAsia="Times New Roman" w:hAnsi="Verdana" w:cs="Arial"/>
          <w:sz w:val="20"/>
          <w:szCs w:val="20"/>
          <w:shd w:val="clear" w:color="auto" w:fill="FFFFFF"/>
          <w:lang w:val="sr-Cyrl-CS"/>
        </w:rPr>
      </w:pPr>
      <w:r w:rsidRPr="00F324E2">
        <w:rPr>
          <w:rFonts w:ascii="Verdana" w:eastAsia="Times New Roman" w:hAnsi="Verdana" w:cs="Arial"/>
          <w:sz w:val="20"/>
          <w:szCs w:val="20"/>
          <w:shd w:val="clear" w:color="auto" w:fill="FFFFFF"/>
          <w:lang w:val="sr-Cyrl-CS"/>
        </w:rPr>
        <w:t xml:space="preserve">Одлуку о закључењу </w:t>
      </w:r>
      <w:r w:rsidR="009938DA" w:rsidRPr="00F324E2">
        <w:rPr>
          <w:rFonts w:ascii="Verdana" w:eastAsia="Times New Roman" w:hAnsi="Verdana" w:cs="Arial"/>
          <w:sz w:val="20"/>
          <w:szCs w:val="20"/>
          <w:shd w:val="clear" w:color="auto" w:fill="FFFFFF"/>
          <w:lang w:val="sr-Cyrl-CS"/>
        </w:rPr>
        <w:t>уговора</w:t>
      </w:r>
      <w:r w:rsidRPr="00F324E2">
        <w:rPr>
          <w:rFonts w:ascii="Verdana" w:eastAsia="Times New Roman" w:hAnsi="Verdana" w:cs="Arial"/>
          <w:sz w:val="20"/>
          <w:szCs w:val="20"/>
          <w:shd w:val="clear" w:color="auto" w:fill="FFFFFF"/>
          <w:lang w:val="sr-Cyrl-CS"/>
        </w:rPr>
        <w:t xml:space="preserve"> наручилац ће донети у року од </w:t>
      </w:r>
      <w:r w:rsidR="00A07FC8">
        <w:rPr>
          <w:rFonts w:ascii="Verdana" w:eastAsia="Times New Roman" w:hAnsi="Verdana" w:cs="Arial"/>
          <w:sz w:val="20"/>
          <w:szCs w:val="20"/>
          <w:shd w:val="clear" w:color="auto" w:fill="FFFFFF"/>
          <w:lang w:val="sr-Cyrl-CS"/>
        </w:rPr>
        <w:t>25</w:t>
      </w:r>
      <w:r w:rsidR="009938DA" w:rsidRPr="00F324E2">
        <w:rPr>
          <w:rFonts w:ascii="Verdana" w:eastAsia="Times New Roman" w:hAnsi="Verdana" w:cs="Arial"/>
          <w:sz w:val="20"/>
          <w:szCs w:val="20"/>
          <w:shd w:val="clear" w:color="auto" w:fill="FFFFFF"/>
          <w:lang w:val="sr-Cyrl-CS"/>
        </w:rPr>
        <w:t xml:space="preserve"> (</w:t>
      </w:r>
      <w:r w:rsidR="00132089">
        <w:rPr>
          <w:rFonts w:ascii="Verdana" w:eastAsia="Times New Roman" w:hAnsi="Verdana" w:cs="Arial"/>
          <w:sz w:val="20"/>
          <w:szCs w:val="20"/>
          <w:shd w:val="clear" w:color="auto" w:fill="FFFFFF"/>
          <w:lang w:val="sr-Cyrl-CS"/>
        </w:rPr>
        <w:t>двадесет</w:t>
      </w:r>
      <w:r w:rsidR="00A07FC8">
        <w:rPr>
          <w:rFonts w:ascii="Verdana" w:eastAsia="Times New Roman" w:hAnsi="Verdana" w:cs="Arial"/>
          <w:sz w:val="20"/>
          <w:szCs w:val="20"/>
          <w:shd w:val="clear" w:color="auto" w:fill="FFFFFF"/>
          <w:lang w:val="sr-Cyrl-CS"/>
        </w:rPr>
        <w:t>пет</w:t>
      </w:r>
      <w:r w:rsidRPr="00F324E2">
        <w:rPr>
          <w:rFonts w:ascii="Verdana" w:eastAsia="Times New Roman" w:hAnsi="Verdana" w:cs="Arial"/>
          <w:sz w:val="20"/>
          <w:szCs w:val="20"/>
          <w:shd w:val="clear" w:color="auto" w:fill="FFFFFF"/>
          <w:lang w:val="sr-Cyrl-CS"/>
        </w:rPr>
        <w:t>) дана од дана јавног отварања понуда.</w:t>
      </w:r>
    </w:p>
    <w:p w:rsidR="00D740B0" w:rsidRPr="00F324E2" w:rsidRDefault="00D740B0" w:rsidP="00D740B0">
      <w:pPr>
        <w:spacing w:after="0" w:line="240" w:lineRule="auto"/>
        <w:jc w:val="both"/>
        <w:rPr>
          <w:rFonts w:ascii="Verdana" w:eastAsia="Times New Roman" w:hAnsi="Verdana" w:cs="Arial"/>
          <w:sz w:val="20"/>
          <w:szCs w:val="20"/>
        </w:rPr>
      </w:pPr>
      <w:r w:rsidRPr="00F324E2">
        <w:rPr>
          <w:rFonts w:ascii="Verdana" w:eastAsia="Times New Roman" w:hAnsi="Verdana" w:cs="Arial"/>
          <w:b/>
          <w:bCs/>
          <w:sz w:val="20"/>
          <w:szCs w:val="20"/>
          <w:lang w:val="sr-Cyrl-CS"/>
        </w:rPr>
        <w:t>-</w:t>
      </w:r>
      <w:r w:rsidRPr="00F324E2">
        <w:rPr>
          <w:rFonts w:ascii="Verdana" w:eastAsia="Times New Roman" w:hAnsi="Verdana" w:cs="Arial"/>
          <w:b/>
          <w:bCs/>
          <w:sz w:val="20"/>
          <w:szCs w:val="20"/>
        </w:rPr>
        <w:t xml:space="preserve"> Контакт (лице или служба) </w:t>
      </w:r>
    </w:p>
    <w:p w:rsidR="00D740B0" w:rsidRPr="00F324E2" w:rsidRDefault="00D740B0" w:rsidP="00D740B0">
      <w:pPr>
        <w:autoSpaceDE w:val="0"/>
        <w:autoSpaceDN w:val="0"/>
        <w:adjustRightInd w:val="0"/>
        <w:spacing w:after="0" w:line="240" w:lineRule="auto"/>
        <w:mirrorIndents/>
        <w:jc w:val="both"/>
        <w:rPr>
          <w:rFonts w:ascii="Verdana" w:eastAsia="Calibri" w:hAnsi="Verdana" w:cs="Arial"/>
          <w:color w:val="000000"/>
          <w:sz w:val="20"/>
          <w:szCs w:val="20"/>
        </w:rPr>
      </w:pPr>
      <w:r w:rsidRPr="00F324E2">
        <w:rPr>
          <w:rFonts w:ascii="Verdana" w:eastAsia="Calibri" w:hAnsi="Verdana" w:cs="Arial"/>
          <w:color w:val="000000"/>
          <w:sz w:val="20"/>
          <w:szCs w:val="20"/>
        </w:rPr>
        <w:t>Контакт: е-mail адреса:</w:t>
      </w:r>
      <w:r w:rsidR="00DA03DA" w:rsidRPr="00F324E2">
        <w:rPr>
          <w:rFonts w:ascii="Verdana" w:eastAsia="Calibri" w:hAnsi="Verdana" w:cs="Arial"/>
          <w:color w:val="000000"/>
          <w:sz w:val="20"/>
          <w:szCs w:val="20"/>
        </w:rPr>
        <w:t xml:space="preserve"> Сузана Даниловић</w:t>
      </w:r>
      <w:hyperlink r:id="rId9" w:history="1">
        <w:r w:rsidR="00DA03DA" w:rsidRPr="00F324E2">
          <w:rPr>
            <w:rStyle w:val="Hyperlink"/>
            <w:rFonts w:ascii="Verdana" w:hAnsi="Verdana" w:cs="Arial"/>
            <w:sz w:val="20"/>
            <w:szCs w:val="20"/>
          </w:rPr>
          <w:t>suzana.danilovic@cdlbgd.rs</w:t>
        </w:r>
      </w:hyperlink>
      <w:r w:rsidR="00DA03DA" w:rsidRPr="00F324E2">
        <w:rPr>
          <w:rFonts w:ascii="Verdana" w:hAnsi="Verdana" w:cs="Arial"/>
          <w:sz w:val="20"/>
          <w:szCs w:val="20"/>
        </w:rPr>
        <w:t xml:space="preserve">  и Марина Јовановић </w:t>
      </w:r>
      <w:hyperlink r:id="rId10" w:history="1">
        <w:r w:rsidR="00DA03DA" w:rsidRPr="00F324E2">
          <w:rPr>
            <w:rStyle w:val="Hyperlink"/>
            <w:rFonts w:ascii="Verdana" w:hAnsi="Verdana" w:cs="Arial"/>
            <w:sz w:val="20"/>
            <w:szCs w:val="20"/>
          </w:rPr>
          <w:t>marina.jovanovic@cdlbgd.rs</w:t>
        </w:r>
      </w:hyperlink>
    </w:p>
    <w:p w:rsidR="00E57CDC" w:rsidRPr="00F324E2" w:rsidRDefault="00E57CDC" w:rsidP="00E57CDC">
      <w:pPr>
        <w:spacing w:after="0" w:line="240" w:lineRule="auto"/>
        <w:rPr>
          <w:rFonts w:ascii="Verdana" w:eastAsia="Times New Roman" w:hAnsi="Verdana" w:cs="Arial"/>
          <w:sz w:val="20"/>
          <w:szCs w:val="20"/>
          <w:lang w:val="sr-Cyrl-CS"/>
        </w:rPr>
      </w:pPr>
    </w:p>
    <w:p w:rsidR="00E57CDC" w:rsidRPr="00F324E2" w:rsidRDefault="00E57CDC" w:rsidP="00E57CDC">
      <w:pPr>
        <w:suppressAutoHyphens/>
        <w:autoSpaceDE w:val="0"/>
        <w:autoSpaceDN w:val="0"/>
        <w:adjustRightInd w:val="0"/>
        <w:spacing w:after="0" w:line="100" w:lineRule="atLeast"/>
        <w:rPr>
          <w:rFonts w:ascii="Verdana" w:eastAsia="Arial Unicode MS" w:hAnsi="Verdana" w:cs="Arial"/>
          <w:b/>
          <w:bCs/>
          <w:color w:val="000000"/>
          <w:kern w:val="1"/>
          <w:sz w:val="20"/>
          <w:szCs w:val="20"/>
          <w:lang w:eastAsia="ar-SA" w:bidi="sa-IN"/>
        </w:rPr>
      </w:pPr>
    </w:p>
    <w:p w:rsidR="00F11333" w:rsidRPr="00F324E2" w:rsidRDefault="00F11333" w:rsidP="00F11333">
      <w:pPr>
        <w:spacing w:after="0" w:line="240" w:lineRule="auto"/>
        <w:ind w:firstLine="720"/>
        <w:jc w:val="both"/>
        <w:rPr>
          <w:rFonts w:ascii="Verdana" w:eastAsia="Times New Roman" w:hAnsi="Verdana" w:cs="Arial"/>
          <w:sz w:val="20"/>
          <w:szCs w:val="20"/>
          <w:lang w:val="sr-Cyrl-CS"/>
        </w:rPr>
      </w:pPr>
    </w:p>
    <w:p w:rsidR="00BF5FBF" w:rsidRPr="00F324E2" w:rsidRDefault="00BF5FBF" w:rsidP="009B52C2">
      <w:pPr>
        <w:ind w:right="38"/>
        <w:rPr>
          <w:rFonts w:ascii="Verdana" w:hAnsi="Verdana"/>
          <w:sz w:val="20"/>
          <w:szCs w:val="20"/>
        </w:rPr>
      </w:pPr>
    </w:p>
    <w:p w:rsidR="002229D6" w:rsidRPr="00F324E2" w:rsidRDefault="002229D6" w:rsidP="009B52C2">
      <w:pPr>
        <w:ind w:right="38"/>
        <w:rPr>
          <w:rFonts w:ascii="Verdana" w:hAnsi="Verdana"/>
          <w:sz w:val="20"/>
          <w:szCs w:val="20"/>
        </w:rPr>
      </w:pPr>
    </w:p>
    <w:p w:rsidR="002229D6" w:rsidRPr="00F324E2" w:rsidRDefault="002229D6" w:rsidP="009B52C2">
      <w:pPr>
        <w:ind w:right="38"/>
        <w:rPr>
          <w:rFonts w:ascii="Verdana" w:hAnsi="Verdana"/>
          <w:sz w:val="20"/>
          <w:szCs w:val="20"/>
        </w:rPr>
      </w:pPr>
    </w:p>
    <w:p w:rsidR="002229D6" w:rsidRDefault="002229D6" w:rsidP="009B52C2">
      <w:pPr>
        <w:ind w:right="38"/>
        <w:rPr>
          <w:rFonts w:ascii="Verdana" w:hAnsi="Verdana"/>
          <w:sz w:val="20"/>
          <w:szCs w:val="20"/>
        </w:rPr>
      </w:pPr>
    </w:p>
    <w:p w:rsidR="004741DB" w:rsidRPr="00F324E2" w:rsidRDefault="004741DB" w:rsidP="009B52C2">
      <w:pPr>
        <w:ind w:right="38"/>
        <w:rPr>
          <w:rFonts w:ascii="Verdana" w:hAnsi="Verdana"/>
          <w:sz w:val="20"/>
          <w:szCs w:val="20"/>
        </w:rPr>
      </w:pPr>
    </w:p>
    <w:p w:rsidR="002229D6" w:rsidRPr="00F324E2" w:rsidRDefault="002229D6" w:rsidP="002229D6">
      <w:pPr>
        <w:shd w:val="clear" w:color="auto" w:fill="DBE5F1"/>
        <w:spacing w:after="0" w:line="240" w:lineRule="auto"/>
        <w:jc w:val="center"/>
        <w:rPr>
          <w:rFonts w:ascii="Verdana" w:eastAsia="Times New Roman" w:hAnsi="Verdana" w:cs="Arial"/>
          <w:b/>
          <w:bCs/>
          <w:iCs/>
          <w:sz w:val="20"/>
          <w:szCs w:val="20"/>
          <w:lang w:val="sr-Cyrl-CS"/>
        </w:rPr>
      </w:pPr>
      <w:r w:rsidRPr="00F324E2">
        <w:rPr>
          <w:rFonts w:ascii="Verdana" w:eastAsia="Times New Roman" w:hAnsi="Verdana" w:cs="Arial"/>
          <w:b/>
          <w:bCs/>
          <w:iCs/>
          <w:sz w:val="20"/>
          <w:szCs w:val="20"/>
          <w:lang w:val="sr-Cyrl-CS"/>
        </w:rPr>
        <w:lastRenderedPageBreak/>
        <w:t>2.ПОДАЦИ О ПРЕДМЕТУ ЈАВНЕ НАБАВКЕ</w:t>
      </w:r>
    </w:p>
    <w:p w:rsidR="002229D6" w:rsidRPr="00F324E2" w:rsidRDefault="002229D6" w:rsidP="002229D6">
      <w:pPr>
        <w:spacing w:after="0" w:line="240" w:lineRule="auto"/>
        <w:jc w:val="both"/>
        <w:rPr>
          <w:rFonts w:ascii="Verdana" w:eastAsia="Times New Roman" w:hAnsi="Verdana" w:cs="Arial"/>
          <w:b/>
          <w:bCs/>
          <w:sz w:val="20"/>
          <w:szCs w:val="20"/>
          <w:lang w:val="sr-Cyrl-CS"/>
        </w:rPr>
      </w:pPr>
    </w:p>
    <w:p w:rsidR="002229D6" w:rsidRDefault="002229D6" w:rsidP="002229D6">
      <w:pPr>
        <w:spacing w:after="0" w:line="240" w:lineRule="auto"/>
        <w:jc w:val="both"/>
        <w:rPr>
          <w:rFonts w:ascii="Verdana" w:eastAsia="Times New Roman" w:hAnsi="Verdana" w:cs="Arial"/>
          <w:b/>
          <w:bCs/>
          <w:sz w:val="20"/>
          <w:szCs w:val="20"/>
        </w:rPr>
      </w:pPr>
      <w:r w:rsidRPr="00F324E2">
        <w:rPr>
          <w:rFonts w:ascii="Verdana" w:eastAsia="Times New Roman" w:hAnsi="Verdana" w:cs="Arial"/>
          <w:b/>
          <w:bCs/>
          <w:sz w:val="20"/>
          <w:szCs w:val="20"/>
          <w:lang w:val="sr-Cyrl-CS"/>
        </w:rPr>
        <w:t>-</w:t>
      </w:r>
      <w:r w:rsidRPr="00F324E2">
        <w:rPr>
          <w:rFonts w:ascii="Verdana" w:eastAsia="Times New Roman" w:hAnsi="Verdana" w:cs="Arial"/>
          <w:b/>
          <w:bCs/>
          <w:sz w:val="20"/>
          <w:szCs w:val="20"/>
        </w:rPr>
        <w:t xml:space="preserve"> Предмет јавне набавке</w:t>
      </w:r>
    </w:p>
    <w:p w:rsidR="00DE63FF" w:rsidRPr="00F324E2" w:rsidRDefault="00DE63FF" w:rsidP="002229D6">
      <w:pPr>
        <w:spacing w:after="0" w:line="240" w:lineRule="auto"/>
        <w:jc w:val="both"/>
        <w:rPr>
          <w:rFonts w:ascii="Verdana" w:eastAsia="Times New Roman" w:hAnsi="Verdana" w:cs="Arial"/>
          <w:sz w:val="20"/>
          <w:szCs w:val="20"/>
        </w:rPr>
      </w:pPr>
    </w:p>
    <w:p w:rsidR="00331AB1" w:rsidRPr="00331AB1" w:rsidRDefault="002229D6" w:rsidP="00331AB1">
      <w:pPr>
        <w:autoSpaceDE w:val="0"/>
        <w:autoSpaceDN w:val="0"/>
        <w:adjustRightInd w:val="0"/>
        <w:rPr>
          <w:rFonts w:ascii="Verdana" w:hAnsi="Verdana"/>
          <w:bCs/>
          <w:sz w:val="20"/>
          <w:szCs w:val="20"/>
          <w:lang w:bidi="sa-IN"/>
        </w:rPr>
      </w:pPr>
      <w:r w:rsidRPr="00F324E2">
        <w:rPr>
          <w:rFonts w:ascii="Verdana" w:eastAsia="Times New Roman" w:hAnsi="Verdana" w:cs="Arial"/>
          <w:sz w:val="20"/>
          <w:szCs w:val="20"/>
        </w:rPr>
        <w:t>Предмет јавне набавке бр</w:t>
      </w:r>
      <w:r w:rsidRPr="00F324E2">
        <w:rPr>
          <w:rFonts w:ascii="Verdana" w:eastAsia="Times New Roman" w:hAnsi="Verdana" w:cs="Arial"/>
          <w:sz w:val="20"/>
          <w:szCs w:val="20"/>
          <w:lang w:val="ru-RU"/>
        </w:rPr>
        <w:t xml:space="preserve">. </w:t>
      </w:r>
      <w:r w:rsidR="00331AB1">
        <w:rPr>
          <w:rFonts w:ascii="Verdana" w:eastAsia="Times New Roman" w:hAnsi="Verdana" w:cs="Arial"/>
          <w:sz w:val="20"/>
          <w:szCs w:val="20"/>
          <w:lang w:val="sr-Cyrl-CS"/>
        </w:rPr>
        <w:t>ЈН 21</w:t>
      </w:r>
      <w:r w:rsidR="00AD2848" w:rsidRPr="00F324E2">
        <w:rPr>
          <w:rFonts w:ascii="Verdana" w:eastAsia="Times New Roman" w:hAnsi="Verdana" w:cs="Arial"/>
          <w:sz w:val="20"/>
          <w:szCs w:val="20"/>
          <w:lang w:val="sr-Cyrl-CS"/>
        </w:rPr>
        <w:t xml:space="preserve">/2017 су </w:t>
      </w:r>
      <w:r w:rsidR="00331AB1">
        <w:rPr>
          <w:rFonts w:ascii="Verdana" w:eastAsia="Times New Roman" w:hAnsi="Verdana" w:cs="Arial"/>
          <w:b/>
          <w:sz w:val="20"/>
          <w:szCs w:val="20"/>
          <w:lang w:val="sr-Cyrl-CS"/>
        </w:rPr>
        <w:t>РАДОВИ</w:t>
      </w:r>
      <w:r w:rsidRPr="00F324E2">
        <w:rPr>
          <w:rFonts w:ascii="Verdana" w:eastAsia="Times New Roman" w:hAnsi="Verdana" w:cs="Arial"/>
          <w:sz w:val="20"/>
          <w:szCs w:val="20"/>
          <w:lang w:val="sr-Cyrl-CS"/>
        </w:rPr>
        <w:t xml:space="preserve">– </w:t>
      </w:r>
      <w:r w:rsidR="00331AB1" w:rsidRPr="00331AB1">
        <w:rPr>
          <w:rFonts w:ascii="Verdana" w:hAnsi="Verdana"/>
          <w:bCs/>
          <w:sz w:val="20"/>
          <w:szCs w:val="20"/>
          <w:lang w:bidi="sa-IN"/>
        </w:rPr>
        <w:t>Извођење радова на објектима Центра дечјих летовалишта и опоравилишта града Београда</w:t>
      </w:r>
    </w:p>
    <w:p w:rsidR="00DE63FF" w:rsidRPr="00DE63FF" w:rsidRDefault="00DE63FF" w:rsidP="002229D6">
      <w:pPr>
        <w:spacing w:after="0" w:line="240" w:lineRule="auto"/>
        <w:jc w:val="both"/>
        <w:rPr>
          <w:rFonts w:ascii="Verdana" w:eastAsia="Times New Roman" w:hAnsi="Verdana" w:cs="Arial"/>
          <w:sz w:val="20"/>
          <w:szCs w:val="20"/>
        </w:rPr>
      </w:pPr>
    </w:p>
    <w:p w:rsidR="004E0819" w:rsidRPr="00B71B13" w:rsidRDefault="002229D6" w:rsidP="002229D6">
      <w:pPr>
        <w:spacing w:after="0" w:line="240" w:lineRule="auto"/>
        <w:jc w:val="both"/>
        <w:rPr>
          <w:rFonts w:ascii="Verdana" w:eastAsia="Times New Roman" w:hAnsi="Verdana" w:cs="Arial"/>
          <w:sz w:val="20"/>
          <w:szCs w:val="20"/>
        </w:rPr>
      </w:pPr>
      <w:r w:rsidRPr="00B71B13">
        <w:rPr>
          <w:rFonts w:ascii="Verdana" w:eastAsia="Times New Roman" w:hAnsi="Verdana" w:cs="Arial"/>
          <w:sz w:val="20"/>
          <w:szCs w:val="20"/>
          <w:lang w:val="sr-Cyrl-CS"/>
        </w:rPr>
        <w:t xml:space="preserve">- </w:t>
      </w:r>
      <w:r w:rsidRPr="00B71B13">
        <w:rPr>
          <w:rFonts w:ascii="Verdana" w:eastAsia="Times New Roman" w:hAnsi="Verdana" w:cs="Arial"/>
          <w:b/>
          <w:sz w:val="20"/>
          <w:szCs w:val="20"/>
          <w:lang w:val="sr-Cyrl-CS"/>
        </w:rPr>
        <w:t>шифра из општег речника набавки</w:t>
      </w:r>
      <w:r w:rsidRPr="00B71B13">
        <w:rPr>
          <w:rFonts w:ascii="Verdana" w:eastAsia="Times New Roman" w:hAnsi="Verdana" w:cs="Arial"/>
          <w:sz w:val="20"/>
          <w:szCs w:val="20"/>
        </w:rPr>
        <w:t>:</w:t>
      </w:r>
    </w:p>
    <w:p w:rsidR="007C1DD4" w:rsidRPr="00B71B13" w:rsidRDefault="007C1DD4" w:rsidP="002229D6">
      <w:pPr>
        <w:spacing w:after="0" w:line="240" w:lineRule="auto"/>
        <w:jc w:val="both"/>
        <w:rPr>
          <w:rFonts w:ascii="Verdana" w:eastAsia="Times New Roman" w:hAnsi="Verdana" w:cs="Arial"/>
          <w:sz w:val="20"/>
          <w:szCs w:val="20"/>
        </w:rPr>
      </w:pPr>
    </w:p>
    <w:p w:rsidR="00B71B13" w:rsidRDefault="00B71B13" w:rsidP="00B71B13">
      <w:pPr>
        <w:jc w:val="both"/>
        <w:rPr>
          <w:rFonts w:ascii="Verdana" w:hAnsi="Verdana"/>
          <w:bCs/>
          <w:sz w:val="20"/>
          <w:szCs w:val="20"/>
        </w:rPr>
      </w:pPr>
      <w:r w:rsidRPr="00B71B13">
        <w:rPr>
          <w:rFonts w:ascii="Verdana" w:hAnsi="Verdana"/>
          <w:bCs/>
          <w:sz w:val="20"/>
          <w:szCs w:val="20"/>
        </w:rPr>
        <w:t>Земљани радови</w:t>
      </w:r>
      <w:r w:rsidR="00AC03CF">
        <w:rPr>
          <w:rFonts w:ascii="Verdana" w:hAnsi="Verdana"/>
          <w:bCs/>
          <w:sz w:val="20"/>
          <w:szCs w:val="20"/>
        </w:rPr>
        <w:t xml:space="preserve"> -</w:t>
      </w:r>
      <w:r w:rsidRPr="00B71B13">
        <w:rPr>
          <w:rFonts w:ascii="Verdana" w:hAnsi="Verdana"/>
          <w:bCs/>
          <w:sz w:val="20"/>
          <w:szCs w:val="20"/>
        </w:rPr>
        <w:t xml:space="preserve"> 45110000</w:t>
      </w:r>
    </w:p>
    <w:p w:rsidR="00B71B13" w:rsidRPr="00B71B13" w:rsidRDefault="00B71B13" w:rsidP="00B71B13">
      <w:pPr>
        <w:jc w:val="both"/>
        <w:rPr>
          <w:rFonts w:ascii="Verdana" w:hAnsi="Verdana"/>
          <w:bCs/>
          <w:sz w:val="20"/>
          <w:szCs w:val="20"/>
        </w:rPr>
      </w:pPr>
      <w:r w:rsidRPr="00B71B13">
        <w:rPr>
          <w:rFonts w:ascii="Verdana" w:hAnsi="Verdana"/>
          <w:bCs/>
          <w:sz w:val="20"/>
          <w:szCs w:val="20"/>
        </w:rPr>
        <w:t xml:space="preserve">Зидарски радови </w:t>
      </w:r>
      <w:r w:rsidR="00AC03CF">
        <w:rPr>
          <w:rFonts w:ascii="Verdana" w:hAnsi="Verdana"/>
          <w:bCs/>
          <w:sz w:val="20"/>
          <w:szCs w:val="20"/>
        </w:rPr>
        <w:t xml:space="preserve">- </w:t>
      </w:r>
      <w:r w:rsidRPr="00B71B13">
        <w:rPr>
          <w:rFonts w:ascii="Verdana" w:hAnsi="Verdana"/>
          <w:bCs/>
          <w:sz w:val="20"/>
          <w:szCs w:val="20"/>
        </w:rPr>
        <w:t>45262500</w:t>
      </w:r>
    </w:p>
    <w:p w:rsidR="00B71B13" w:rsidRPr="00B71B13" w:rsidRDefault="00B71B13" w:rsidP="00B71B13">
      <w:pPr>
        <w:jc w:val="both"/>
        <w:rPr>
          <w:rFonts w:ascii="Verdana" w:hAnsi="Verdana"/>
          <w:bCs/>
          <w:sz w:val="20"/>
          <w:szCs w:val="20"/>
        </w:rPr>
      </w:pPr>
      <w:r w:rsidRPr="00B71B13">
        <w:rPr>
          <w:rFonts w:ascii="Verdana" w:hAnsi="Verdana"/>
          <w:bCs/>
          <w:sz w:val="20"/>
          <w:szCs w:val="20"/>
        </w:rPr>
        <w:t xml:space="preserve">Тесарски радови </w:t>
      </w:r>
      <w:r w:rsidR="00AC03CF">
        <w:rPr>
          <w:rFonts w:ascii="Verdana" w:hAnsi="Verdana"/>
          <w:bCs/>
          <w:sz w:val="20"/>
          <w:szCs w:val="20"/>
        </w:rPr>
        <w:t xml:space="preserve">- </w:t>
      </w:r>
      <w:r w:rsidRPr="00B71B13">
        <w:rPr>
          <w:rFonts w:ascii="Verdana" w:hAnsi="Verdana"/>
          <w:bCs/>
          <w:sz w:val="20"/>
          <w:szCs w:val="20"/>
        </w:rPr>
        <w:t>45422000</w:t>
      </w:r>
    </w:p>
    <w:p w:rsidR="00B71B13" w:rsidRPr="00B71B13" w:rsidRDefault="00B71B13" w:rsidP="00B71B13">
      <w:pPr>
        <w:jc w:val="both"/>
        <w:rPr>
          <w:rFonts w:ascii="Verdana" w:hAnsi="Verdana"/>
          <w:bCs/>
          <w:sz w:val="20"/>
          <w:szCs w:val="20"/>
        </w:rPr>
      </w:pPr>
      <w:r w:rsidRPr="00B71B13">
        <w:rPr>
          <w:rFonts w:ascii="Verdana" w:hAnsi="Verdana"/>
          <w:bCs/>
          <w:sz w:val="20"/>
          <w:szCs w:val="20"/>
        </w:rPr>
        <w:t xml:space="preserve">Бетонски радови </w:t>
      </w:r>
      <w:r w:rsidR="00AC03CF">
        <w:rPr>
          <w:rFonts w:ascii="Verdana" w:hAnsi="Verdana"/>
          <w:bCs/>
          <w:sz w:val="20"/>
          <w:szCs w:val="20"/>
        </w:rPr>
        <w:t xml:space="preserve">- </w:t>
      </w:r>
      <w:r w:rsidRPr="00B71B13">
        <w:rPr>
          <w:rFonts w:ascii="Verdana" w:hAnsi="Verdana"/>
          <w:bCs/>
          <w:sz w:val="20"/>
          <w:szCs w:val="20"/>
        </w:rPr>
        <w:t>45262300</w:t>
      </w:r>
    </w:p>
    <w:p w:rsidR="00B71B13" w:rsidRPr="00B71B13" w:rsidRDefault="00B71B13" w:rsidP="00B71B13">
      <w:pPr>
        <w:jc w:val="both"/>
        <w:rPr>
          <w:rFonts w:ascii="Verdana" w:hAnsi="Verdana"/>
          <w:bCs/>
          <w:sz w:val="20"/>
          <w:szCs w:val="20"/>
        </w:rPr>
      </w:pPr>
      <w:r w:rsidRPr="00B71B13">
        <w:rPr>
          <w:rFonts w:ascii="Verdana" w:hAnsi="Verdana"/>
          <w:bCs/>
          <w:sz w:val="20"/>
          <w:szCs w:val="20"/>
        </w:rPr>
        <w:t xml:space="preserve">Керамичарски радови </w:t>
      </w:r>
      <w:r w:rsidR="00AC03CF">
        <w:rPr>
          <w:rFonts w:ascii="Verdana" w:hAnsi="Verdana"/>
          <w:bCs/>
          <w:sz w:val="20"/>
          <w:szCs w:val="20"/>
        </w:rPr>
        <w:t xml:space="preserve">- </w:t>
      </w:r>
      <w:r w:rsidRPr="00B71B13">
        <w:rPr>
          <w:rFonts w:ascii="Verdana" w:hAnsi="Verdana"/>
          <w:bCs/>
          <w:sz w:val="20"/>
          <w:szCs w:val="20"/>
        </w:rPr>
        <w:t>45431000</w:t>
      </w:r>
    </w:p>
    <w:p w:rsidR="00B71B13" w:rsidRPr="00B71B13" w:rsidRDefault="00B71B13" w:rsidP="00B71B13">
      <w:pPr>
        <w:jc w:val="both"/>
        <w:rPr>
          <w:rFonts w:ascii="Verdana" w:hAnsi="Verdana"/>
          <w:bCs/>
          <w:sz w:val="20"/>
          <w:szCs w:val="20"/>
        </w:rPr>
      </w:pPr>
      <w:r w:rsidRPr="00B71B13">
        <w:rPr>
          <w:rFonts w:ascii="Verdana" w:hAnsi="Verdana"/>
          <w:bCs/>
          <w:sz w:val="20"/>
          <w:szCs w:val="20"/>
        </w:rPr>
        <w:t>Хидризолациони радови</w:t>
      </w:r>
      <w:r w:rsidR="00AC03CF">
        <w:rPr>
          <w:rFonts w:ascii="Verdana" w:hAnsi="Verdana"/>
          <w:bCs/>
          <w:sz w:val="20"/>
          <w:szCs w:val="20"/>
        </w:rPr>
        <w:t xml:space="preserve"> -</w:t>
      </w:r>
      <w:r w:rsidRPr="00B71B13">
        <w:rPr>
          <w:rFonts w:ascii="Verdana" w:hAnsi="Verdana"/>
          <w:bCs/>
          <w:sz w:val="20"/>
          <w:szCs w:val="20"/>
        </w:rPr>
        <w:t xml:space="preserve"> 45261420</w:t>
      </w:r>
    </w:p>
    <w:p w:rsidR="00B71B13" w:rsidRPr="00B71B13" w:rsidRDefault="00B71B13" w:rsidP="00B71B13">
      <w:pPr>
        <w:jc w:val="both"/>
        <w:rPr>
          <w:rFonts w:ascii="Verdana" w:hAnsi="Verdana"/>
          <w:bCs/>
          <w:sz w:val="20"/>
          <w:szCs w:val="20"/>
        </w:rPr>
      </w:pPr>
      <w:r w:rsidRPr="00B71B13">
        <w:rPr>
          <w:rFonts w:ascii="Verdana" w:hAnsi="Verdana"/>
          <w:bCs/>
          <w:sz w:val="20"/>
          <w:szCs w:val="20"/>
        </w:rPr>
        <w:t xml:space="preserve">Подополагачки радови </w:t>
      </w:r>
      <w:r w:rsidR="00AC03CF">
        <w:rPr>
          <w:rFonts w:ascii="Verdana" w:hAnsi="Verdana"/>
          <w:bCs/>
          <w:sz w:val="20"/>
          <w:szCs w:val="20"/>
        </w:rPr>
        <w:t xml:space="preserve">- </w:t>
      </w:r>
      <w:r w:rsidRPr="00B71B13">
        <w:rPr>
          <w:rFonts w:ascii="Verdana" w:hAnsi="Verdana"/>
          <w:bCs/>
          <w:sz w:val="20"/>
          <w:szCs w:val="20"/>
        </w:rPr>
        <w:t>45432130</w:t>
      </w:r>
    </w:p>
    <w:p w:rsidR="00B71B13" w:rsidRPr="00B71B13" w:rsidRDefault="00B71B13" w:rsidP="00B71B13">
      <w:pPr>
        <w:jc w:val="both"/>
        <w:rPr>
          <w:rFonts w:ascii="Verdana" w:hAnsi="Verdana"/>
          <w:bCs/>
          <w:sz w:val="20"/>
          <w:szCs w:val="20"/>
        </w:rPr>
      </w:pPr>
      <w:r w:rsidRPr="00B71B13">
        <w:rPr>
          <w:rFonts w:ascii="Verdana" w:hAnsi="Verdana"/>
          <w:bCs/>
          <w:sz w:val="20"/>
          <w:szCs w:val="20"/>
        </w:rPr>
        <w:t xml:space="preserve">Лимарски радови </w:t>
      </w:r>
      <w:r w:rsidR="00AC03CF">
        <w:rPr>
          <w:rFonts w:ascii="Verdana" w:hAnsi="Verdana"/>
          <w:bCs/>
          <w:sz w:val="20"/>
          <w:szCs w:val="20"/>
        </w:rPr>
        <w:t xml:space="preserve">- </w:t>
      </w:r>
      <w:r w:rsidRPr="00B71B13">
        <w:rPr>
          <w:rFonts w:ascii="Verdana" w:hAnsi="Verdana"/>
          <w:bCs/>
          <w:sz w:val="20"/>
          <w:szCs w:val="20"/>
        </w:rPr>
        <w:t>50112111</w:t>
      </w:r>
    </w:p>
    <w:p w:rsidR="00B71B13" w:rsidRPr="00B71B13" w:rsidRDefault="00B71B13" w:rsidP="00B71B13">
      <w:pPr>
        <w:jc w:val="both"/>
        <w:rPr>
          <w:rFonts w:ascii="Verdana" w:hAnsi="Verdana"/>
          <w:bCs/>
          <w:sz w:val="20"/>
          <w:szCs w:val="20"/>
        </w:rPr>
      </w:pPr>
      <w:r w:rsidRPr="00B71B13">
        <w:rPr>
          <w:rFonts w:ascii="Verdana" w:hAnsi="Verdana"/>
          <w:bCs/>
          <w:sz w:val="20"/>
          <w:szCs w:val="20"/>
        </w:rPr>
        <w:t xml:space="preserve">Столарски радови </w:t>
      </w:r>
      <w:r w:rsidR="00AC03CF">
        <w:rPr>
          <w:rFonts w:ascii="Verdana" w:hAnsi="Verdana"/>
          <w:bCs/>
          <w:sz w:val="20"/>
          <w:szCs w:val="20"/>
        </w:rPr>
        <w:t xml:space="preserve">- </w:t>
      </w:r>
      <w:r w:rsidRPr="00B71B13">
        <w:rPr>
          <w:rFonts w:ascii="Verdana" w:hAnsi="Verdana"/>
          <w:bCs/>
          <w:sz w:val="20"/>
          <w:szCs w:val="20"/>
        </w:rPr>
        <w:t>45421000</w:t>
      </w:r>
    </w:p>
    <w:p w:rsidR="00B71B13" w:rsidRPr="00B71B13" w:rsidRDefault="00B71B13" w:rsidP="00B71B13">
      <w:pPr>
        <w:jc w:val="both"/>
        <w:rPr>
          <w:rFonts w:ascii="Verdana" w:hAnsi="Verdana"/>
          <w:bCs/>
          <w:sz w:val="20"/>
          <w:szCs w:val="20"/>
        </w:rPr>
      </w:pPr>
      <w:r w:rsidRPr="00B71B13">
        <w:rPr>
          <w:rFonts w:ascii="Verdana" w:hAnsi="Verdana"/>
          <w:bCs/>
          <w:sz w:val="20"/>
          <w:szCs w:val="20"/>
        </w:rPr>
        <w:t>Моларско фарбарски радови</w:t>
      </w:r>
      <w:r w:rsidR="00AC03CF">
        <w:rPr>
          <w:rFonts w:ascii="Verdana" w:hAnsi="Verdana"/>
          <w:bCs/>
          <w:sz w:val="20"/>
          <w:szCs w:val="20"/>
        </w:rPr>
        <w:t xml:space="preserve"> -</w:t>
      </w:r>
      <w:r w:rsidRPr="00B71B13">
        <w:rPr>
          <w:rFonts w:ascii="Verdana" w:hAnsi="Verdana"/>
          <w:bCs/>
          <w:sz w:val="20"/>
          <w:szCs w:val="20"/>
        </w:rPr>
        <w:t xml:space="preserve"> 45410000</w:t>
      </w:r>
    </w:p>
    <w:p w:rsidR="00B71B13" w:rsidRPr="00B71B13" w:rsidRDefault="00B71B13" w:rsidP="00B71B13">
      <w:pPr>
        <w:jc w:val="both"/>
        <w:rPr>
          <w:rFonts w:ascii="Verdana" w:hAnsi="Verdana"/>
          <w:bCs/>
          <w:sz w:val="20"/>
          <w:szCs w:val="20"/>
        </w:rPr>
      </w:pPr>
      <w:r w:rsidRPr="00B71B13">
        <w:rPr>
          <w:rFonts w:ascii="Verdana" w:hAnsi="Verdana"/>
          <w:bCs/>
          <w:sz w:val="20"/>
          <w:szCs w:val="20"/>
        </w:rPr>
        <w:t xml:space="preserve">Гипсарски радови </w:t>
      </w:r>
      <w:r w:rsidR="00AC03CF">
        <w:rPr>
          <w:rFonts w:ascii="Verdana" w:hAnsi="Verdana"/>
          <w:bCs/>
          <w:sz w:val="20"/>
          <w:szCs w:val="20"/>
        </w:rPr>
        <w:t xml:space="preserve">- </w:t>
      </w:r>
      <w:r w:rsidRPr="00B71B13">
        <w:rPr>
          <w:rFonts w:ascii="Verdana" w:hAnsi="Verdana"/>
          <w:bCs/>
          <w:sz w:val="20"/>
          <w:szCs w:val="20"/>
        </w:rPr>
        <w:t>45324000</w:t>
      </w:r>
    </w:p>
    <w:p w:rsidR="00B71B13" w:rsidRPr="00B71B13" w:rsidRDefault="00B71B13" w:rsidP="00B71B13">
      <w:pPr>
        <w:jc w:val="both"/>
        <w:rPr>
          <w:rFonts w:ascii="Verdana" w:hAnsi="Verdana"/>
          <w:bCs/>
          <w:sz w:val="20"/>
          <w:szCs w:val="20"/>
        </w:rPr>
      </w:pPr>
      <w:r w:rsidRPr="00B71B13">
        <w:rPr>
          <w:rFonts w:ascii="Verdana" w:hAnsi="Verdana"/>
          <w:bCs/>
          <w:sz w:val="20"/>
          <w:szCs w:val="20"/>
        </w:rPr>
        <w:t xml:space="preserve">Водовод </w:t>
      </w:r>
      <w:r w:rsidR="00AC03CF">
        <w:rPr>
          <w:rFonts w:ascii="Verdana" w:hAnsi="Verdana"/>
          <w:bCs/>
          <w:sz w:val="20"/>
          <w:szCs w:val="20"/>
        </w:rPr>
        <w:t xml:space="preserve">- </w:t>
      </w:r>
      <w:r w:rsidRPr="00B71B13">
        <w:rPr>
          <w:rFonts w:ascii="Verdana" w:hAnsi="Verdana"/>
          <w:bCs/>
          <w:sz w:val="20"/>
          <w:szCs w:val="20"/>
        </w:rPr>
        <w:t>45332200</w:t>
      </w:r>
    </w:p>
    <w:p w:rsidR="00B71B13" w:rsidRDefault="00B71B13" w:rsidP="00B71B13">
      <w:pPr>
        <w:jc w:val="both"/>
        <w:rPr>
          <w:rFonts w:ascii="Verdana" w:hAnsi="Verdana"/>
          <w:bCs/>
          <w:sz w:val="20"/>
          <w:szCs w:val="20"/>
        </w:rPr>
      </w:pPr>
      <w:r w:rsidRPr="00B71B13">
        <w:rPr>
          <w:rFonts w:ascii="Verdana" w:hAnsi="Verdana"/>
          <w:bCs/>
          <w:sz w:val="20"/>
          <w:szCs w:val="20"/>
        </w:rPr>
        <w:t>Канализација</w:t>
      </w:r>
      <w:r w:rsidR="00063716">
        <w:rPr>
          <w:rFonts w:ascii="Verdana" w:hAnsi="Verdana"/>
          <w:bCs/>
          <w:sz w:val="20"/>
          <w:szCs w:val="20"/>
        </w:rPr>
        <w:t>–</w:t>
      </w:r>
      <w:r w:rsidRPr="00B71B13">
        <w:rPr>
          <w:rFonts w:ascii="Verdana" w:hAnsi="Verdana"/>
          <w:bCs/>
          <w:sz w:val="20"/>
          <w:szCs w:val="20"/>
        </w:rPr>
        <w:t xml:space="preserve"> 45232410</w:t>
      </w:r>
    </w:p>
    <w:p w:rsidR="00063716" w:rsidRPr="00063716" w:rsidRDefault="00063716" w:rsidP="00B71B13">
      <w:pPr>
        <w:jc w:val="both"/>
        <w:rPr>
          <w:rFonts w:ascii="Verdana" w:hAnsi="Verdana"/>
          <w:bCs/>
          <w:sz w:val="20"/>
          <w:szCs w:val="20"/>
        </w:rPr>
      </w:pPr>
      <w:r>
        <w:rPr>
          <w:rFonts w:ascii="Verdana" w:hAnsi="Verdana"/>
          <w:bCs/>
          <w:sz w:val="20"/>
          <w:szCs w:val="20"/>
        </w:rPr>
        <w:t>Машински инсталатерски радови - 45351000</w:t>
      </w:r>
    </w:p>
    <w:p w:rsidR="004E0819" w:rsidRPr="00F324E2" w:rsidRDefault="004E0819" w:rsidP="002229D6">
      <w:pPr>
        <w:spacing w:after="0" w:line="240" w:lineRule="auto"/>
        <w:jc w:val="both"/>
        <w:rPr>
          <w:rFonts w:ascii="Verdana" w:eastAsia="Times New Roman" w:hAnsi="Verdana" w:cs="Arial"/>
          <w:sz w:val="20"/>
          <w:szCs w:val="20"/>
        </w:rPr>
      </w:pPr>
    </w:p>
    <w:p w:rsidR="002229D6" w:rsidRPr="00F324E2" w:rsidRDefault="002229D6" w:rsidP="004E0819">
      <w:pPr>
        <w:spacing w:after="120" w:line="240" w:lineRule="auto"/>
        <w:jc w:val="both"/>
        <w:rPr>
          <w:rFonts w:ascii="Verdana" w:eastAsia="Times New Roman" w:hAnsi="Verdana" w:cs="Arial"/>
          <w:b/>
          <w:bCs/>
          <w:sz w:val="20"/>
          <w:szCs w:val="20"/>
          <w:lang w:val="sr-Cyrl-CS"/>
        </w:rPr>
      </w:pPr>
      <w:r w:rsidRPr="00F324E2">
        <w:rPr>
          <w:rFonts w:ascii="Verdana" w:eastAsia="Times New Roman" w:hAnsi="Verdana" w:cs="Arial"/>
          <w:b/>
          <w:bCs/>
          <w:sz w:val="20"/>
          <w:szCs w:val="20"/>
          <w:lang w:val="sr-Cyrl-CS"/>
        </w:rPr>
        <w:t>-Партије</w:t>
      </w:r>
      <w:r w:rsidR="004E0819" w:rsidRPr="00F324E2">
        <w:rPr>
          <w:rFonts w:ascii="Verdana" w:eastAsia="Times New Roman" w:hAnsi="Verdana" w:cs="Arial"/>
          <w:b/>
          <w:bCs/>
          <w:sz w:val="20"/>
          <w:szCs w:val="20"/>
          <w:lang w:val="sr-Cyrl-CS"/>
        </w:rPr>
        <w:t xml:space="preserve">: </w:t>
      </w:r>
      <w:r w:rsidRPr="00F324E2">
        <w:rPr>
          <w:rFonts w:ascii="Verdana" w:eastAsia="Times New Roman" w:hAnsi="Verdana" w:cs="Arial"/>
          <w:sz w:val="20"/>
          <w:szCs w:val="20"/>
          <w:lang w:val="sr-Cyrl-CS"/>
        </w:rPr>
        <w:t>Јавна набавка ни</w:t>
      </w:r>
      <w:r w:rsidRPr="00F324E2">
        <w:rPr>
          <w:rFonts w:ascii="Verdana" w:eastAsia="Times New Roman" w:hAnsi="Verdana" w:cs="Arial"/>
          <w:sz w:val="20"/>
          <w:szCs w:val="20"/>
        </w:rPr>
        <w:t xml:space="preserve">je </w:t>
      </w:r>
      <w:r w:rsidRPr="00F324E2">
        <w:rPr>
          <w:rFonts w:ascii="Verdana" w:eastAsia="Times New Roman" w:hAnsi="Verdana" w:cs="Arial"/>
          <w:sz w:val="20"/>
          <w:szCs w:val="20"/>
          <w:lang w:val="sr-Cyrl-CS"/>
        </w:rPr>
        <w:t>обликованапопартијама.</w:t>
      </w:r>
    </w:p>
    <w:p w:rsidR="00336E39" w:rsidRPr="00401BE5" w:rsidRDefault="00336E39" w:rsidP="002229D6">
      <w:pPr>
        <w:spacing w:after="0" w:line="240" w:lineRule="auto"/>
        <w:jc w:val="both"/>
        <w:rPr>
          <w:rFonts w:ascii="Verdana" w:eastAsia="Times New Roman" w:hAnsi="Verdana" w:cs="Arial"/>
          <w:sz w:val="20"/>
          <w:szCs w:val="20"/>
        </w:rPr>
      </w:pPr>
    </w:p>
    <w:p w:rsidR="002229D6" w:rsidRDefault="002229D6" w:rsidP="002229D6">
      <w:pPr>
        <w:spacing w:after="0" w:line="240" w:lineRule="auto"/>
        <w:jc w:val="both"/>
        <w:rPr>
          <w:rFonts w:ascii="Verdana" w:eastAsia="Times New Roman" w:hAnsi="Verdana" w:cs="Arial"/>
          <w:sz w:val="20"/>
          <w:szCs w:val="20"/>
        </w:rPr>
      </w:pPr>
    </w:p>
    <w:p w:rsidR="00FE7AE2" w:rsidRDefault="00FE7AE2" w:rsidP="002229D6">
      <w:pPr>
        <w:spacing w:after="0" w:line="240" w:lineRule="auto"/>
        <w:jc w:val="both"/>
        <w:rPr>
          <w:rFonts w:ascii="Verdana" w:eastAsia="Times New Roman" w:hAnsi="Verdana" w:cs="Arial"/>
          <w:sz w:val="20"/>
          <w:szCs w:val="20"/>
        </w:rPr>
      </w:pPr>
    </w:p>
    <w:p w:rsidR="00FE7AE2" w:rsidRPr="00FE7AE2" w:rsidRDefault="00FE7AE2" w:rsidP="002229D6">
      <w:pPr>
        <w:spacing w:after="0" w:line="240" w:lineRule="auto"/>
        <w:jc w:val="both"/>
        <w:rPr>
          <w:rFonts w:ascii="Verdana" w:eastAsia="Times New Roman" w:hAnsi="Verdana" w:cs="Arial"/>
          <w:sz w:val="20"/>
          <w:szCs w:val="20"/>
        </w:rPr>
      </w:pPr>
    </w:p>
    <w:p w:rsidR="00401BE5" w:rsidRPr="00401BE5" w:rsidRDefault="00401BE5" w:rsidP="002229D6">
      <w:pPr>
        <w:spacing w:after="0" w:line="240" w:lineRule="auto"/>
        <w:jc w:val="both"/>
        <w:rPr>
          <w:rFonts w:ascii="Verdana" w:eastAsia="Times New Roman" w:hAnsi="Verdana" w:cs="Arial"/>
          <w:sz w:val="20"/>
          <w:szCs w:val="20"/>
        </w:rPr>
      </w:pPr>
    </w:p>
    <w:p w:rsidR="002229D6" w:rsidRPr="00401BE5" w:rsidRDefault="002229D6" w:rsidP="002229D6">
      <w:pPr>
        <w:pBdr>
          <w:top w:val="single" w:sz="4" w:space="1" w:color="auto"/>
          <w:left w:val="single" w:sz="4" w:space="4" w:color="auto"/>
          <w:bottom w:val="single" w:sz="4" w:space="1" w:color="auto"/>
          <w:right w:val="single" w:sz="4" w:space="4" w:color="auto"/>
        </w:pBdr>
        <w:shd w:val="clear" w:color="auto" w:fill="DBE5F1"/>
        <w:spacing w:after="0" w:line="240" w:lineRule="auto"/>
        <w:jc w:val="center"/>
        <w:rPr>
          <w:rFonts w:ascii="Verdana" w:eastAsia="Times New Roman" w:hAnsi="Verdana" w:cs="Arial"/>
          <w:b/>
          <w:bCs/>
          <w:iCs/>
          <w:sz w:val="20"/>
          <w:szCs w:val="20"/>
        </w:rPr>
      </w:pPr>
      <w:r w:rsidRPr="00F324E2">
        <w:rPr>
          <w:rFonts w:ascii="Verdana" w:eastAsia="Times New Roman" w:hAnsi="Verdana" w:cs="Arial"/>
          <w:b/>
          <w:sz w:val="20"/>
          <w:szCs w:val="20"/>
          <w:lang w:val="sr-Cyrl-CS"/>
        </w:rPr>
        <w:lastRenderedPageBreak/>
        <w:t>3.</w:t>
      </w:r>
      <w:r w:rsidRPr="00F324E2">
        <w:rPr>
          <w:rFonts w:ascii="Verdana" w:eastAsia="Times New Roman" w:hAnsi="Verdana" w:cs="Arial"/>
          <w:b/>
          <w:bCs/>
          <w:iCs/>
          <w:sz w:val="20"/>
          <w:szCs w:val="20"/>
        </w:rPr>
        <w:t xml:space="preserve"> ВРСТА, ТЕХНИЧКЕ КАРАКТЕРИСТИКЕ, КВАЛИТЕТ, КОЛИЧИНА И ОПИС </w:t>
      </w:r>
      <w:r w:rsidR="00401BE5">
        <w:rPr>
          <w:rFonts w:ascii="Verdana" w:eastAsia="Times New Roman" w:hAnsi="Verdana" w:cs="Arial"/>
          <w:b/>
          <w:bCs/>
          <w:iCs/>
          <w:sz w:val="20"/>
          <w:szCs w:val="20"/>
        </w:rPr>
        <w:t>РАДОВА</w:t>
      </w:r>
    </w:p>
    <w:p w:rsidR="002229D6" w:rsidRDefault="002229D6" w:rsidP="002229D6">
      <w:pPr>
        <w:spacing w:after="0" w:line="240" w:lineRule="auto"/>
        <w:jc w:val="both"/>
        <w:rPr>
          <w:rFonts w:ascii="Verdana" w:eastAsia="Times New Roman" w:hAnsi="Verdana" w:cs="Arial"/>
          <w:sz w:val="20"/>
          <w:szCs w:val="20"/>
          <w:lang w:val="sr-Cyrl-CS"/>
        </w:rPr>
      </w:pPr>
    </w:p>
    <w:p w:rsidR="00992862" w:rsidRPr="00F324E2" w:rsidRDefault="00992862" w:rsidP="002229D6">
      <w:pPr>
        <w:spacing w:after="0" w:line="240" w:lineRule="auto"/>
        <w:jc w:val="both"/>
        <w:rPr>
          <w:rFonts w:ascii="Verdana" w:eastAsia="Times New Roman" w:hAnsi="Verdana" w:cs="Arial"/>
          <w:sz w:val="20"/>
          <w:szCs w:val="20"/>
          <w:lang w:val="sr-Cyrl-CS"/>
        </w:rPr>
      </w:pPr>
    </w:p>
    <w:tbl>
      <w:tblPr>
        <w:tblW w:w="6912" w:type="dxa"/>
        <w:tblInd w:w="1084" w:type="dxa"/>
        <w:tblLook w:val="04A0"/>
      </w:tblPr>
      <w:tblGrid>
        <w:gridCol w:w="641"/>
        <w:gridCol w:w="4287"/>
        <w:gridCol w:w="1072"/>
        <w:gridCol w:w="912"/>
      </w:tblGrid>
      <w:tr w:rsidR="00A465BF" w:rsidRPr="00F00B40" w:rsidTr="002A5FC5">
        <w:trPr>
          <w:trHeight w:val="315"/>
        </w:trPr>
        <w:tc>
          <w:tcPr>
            <w:tcW w:w="641" w:type="dxa"/>
            <w:tcBorders>
              <w:top w:val="single" w:sz="4" w:space="0" w:color="auto"/>
              <w:left w:val="single" w:sz="4" w:space="0" w:color="auto"/>
              <w:bottom w:val="nil"/>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single" w:sz="4" w:space="0" w:color="auto"/>
              <w:left w:val="nil"/>
              <w:bottom w:val="nil"/>
              <w:right w:val="single" w:sz="4" w:space="0" w:color="auto"/>
            </w:tcBorders>
            <w:shd w:val="clear" w:color="auto" w:fill="auto"/>
            <w:hideMark/>
          </w:tcPr>
          <w:p w:rsidR="00A465BF" w:rsidRPr="00935C2E" w:rsidRDefault="00A465BF" w:rsidP="00935C2E">
            <w:pPr>
              <w:spacing w:after="0" w:line="240" w:lineRule="auto"/>
              <w:jc w:val="center"/>
              <w:rPr>
                <w:rFonts w:ascii="Calibri" w:eastAsia="Times New Roman" w:hAnsi="Calibri" w:cs="Calibri"/>
                <w:b/>
              </w:rPr>
            </w:pPr>
            <w:r w:rsidRPr="00935C2E">
              <w:rPr>
                <w:rFonts w:ascii="Calibri" w:eastAsia="Times New Roman" w:hAnsi="Calibri" w:cs="Calibri"/>
                <w:b/>
              </w:rPr>
              <w:t>ОПИС</w:t>
            </w:r>
          </w:p>
        </w:tc>
        <w:tc>
          <w:tcPr>
            <w:tcW w:w="1072" w:type="dxa"/>
            <w:tcBorders>
              <w:top w:val="single" w:sz="4" w:space="0" w:color="auto"/>
              <w:left w:val="nil"/>
              <w:bottom w:val="nil"/>
              <w:right w:val="single" w:sz="4" w:space="0" w:color="auto"/>
            </w:tcBorders>
            <w:shd w:val="clear" w:color="auto" w:fill="auto"/>
            <w:noWrap/>
            <w:vAlign w:val="bottom"/>
            <w:hideMark/>
          </w:tcPr>
          <w:p w:rsidR="00A465BF" w:rsidRPr="00935C2E"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r>
              <w:rPr>
                <w:rFonts w:ascii="Calibri" w:eastAsia="Times New Roman" w:hAnsi="Calibri" w:cs="Calibri"/>
                <w:color w:val="000000"/>
                <w:sz w:val="20"/>
                <w:szCs w:val="20"/>
              </w:rPr>
              <w:t>ЈЕД.МЕРЕ</w:t>
            </w:r>
          </w:p>
        </w:tc>
        <w:tc>
          <w:tcPr>
            <w:tcW w:w="912" w:type="dxa"/>
            <w:tcBorders>
              <w:top w:val="single" w:sz="4" w:space="0" w:color="auto"/>
              <w:left w:val="nil"/>
              <w:bottom w:val="nil"/>
              <w:right w:val="single" w:sz="4" w:space="0" w:color="auto"/>
            </w:tcBorders>
            <w:shd w:val="clear" w:color="auto" w:fill="auto"/>
            <w:vAlign w:val="bottom"/>
            <w:hideMark/>
          </w:tcPr>
          <w:p w:rsidR="00A465BF" w:rsidRPr="00935C2E" w:rsidRDefault="00A465BF" w:rsidP="004E3B4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КОЛ.</w:t>
            </w:r>
          </w:p>
        </w:tc>
      </w:tr>
      <w:tr w:rsidR="00A465BF" w:rsidRPr="00F00B40" w:rsidTr="002A5FC5">
        <w:trPr>
          <w:trHeight w:val="345"/>
        </w:trPr>
        <w:tc>
          <w:tcPr>
            <w:tcW w:w="641" w:type="dxa"/>
            <w:tcBorders>
              <w:top w:val="single" w:sz="8" w:space="0" w:color="auto"/>
              <w:left w:val="single" w:sz="8" w:space="0" w:color="auto"/>
              <w:bottom w:val="single" w:sz="8" w:space="0" w:color="auto"/>
              <w:right w:val="single" w:sz="4" w:space="0" w:color="auto"/>
            </w:tcBorders>
            <w:shd w:val="clear" w:color="000000" w:fill="5B9BD5"/>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single" w:sz="8" w:space="0" w:color="auto"/>
              <w:left w:val="nil"/>
              <w:bottom w:val="single" w:sz="8" w:space="0" w:color="auto"/>
              <w:right w:val="single" w:sz="4" w:space="0" w:color="auto"/>
            </w:tcBorders>
            <w:shd w:val="clear" w:color="000000" w:fill="5B9BD5"/>
            <w:hideMark/>
          </w:tcPr>
          <w:p w:rsidR="00A465BF" w:rsidRPr="003B7AE2" w:rsidRDefault="00A465BF" w:rsidP="00F00B40">
            <w:pPr>
              <w:spacing w:after="0" w:line="240" w:lineRule="auto"/>
              <w:rPr>
                <w:rFonts w:ascii="Calibri" w:eastAsia="Times New Roman" w:hAnsi="Calibri" w:cs="Calibri"/>
                <w:b/>
                <w:bCs/>
              </w:rPr>
            </w:pPr>
            <w:r>
              <w:rPr>
                <w:rFonts w:ascii="Calibri" w:eastAsia="Times New Roman" w:hAnsi="Calibri" w:cs="Calibri"/>
                <w:b/>
                <w:bCs/>
              </w:rPr>
              <w:t>Архитектонско-грађевински радови</w:t>
            </w:r>
          </w:p>
        </w:tc>
        <w:tc>
          <w:tcPr>
            <w:tcW w:w="1072" w:type="dxa"/>
            <w:tcBorders>
              <w:top w:val="single" w:sz="8" w:space="0" w:color="auto"/>
              <w:left w:val="nil"/>
              <w:bottom w:val="single" w:sz="8" w:space="0" w:color="auto"/>
              <w:right w:val="single" w:sz="4" w:space="0" w:color="auto"/>
            </w:tcBorders>
            <w:shd w:val="clear" w:color="000000" w:fill="5B9BD5"/>
            <w:noWrap/>
            <w:vAlign w:val="bottom"/>
            <w:hideMark/>
          </w:tcPr>
          <w:p w:rsidR="00A465BF" w:rsidRPr="00F00B40" w:rsidRDefault="00A465BF" w:rsidP="00F00B40">
            <w:pPr>
              <w:spacing w:after="0" w:line="240" w:lineRule="auto"/>
              <w:jc w:val="center"/>
              <w:rPr>
                <w:rFonts w:ascii="Calibri" w:eastAsia="Times New Roman" w:hAnsi="Calibri" w:cs="Calibri"/>
                <w:b/>
                <w:bCs/>
                <w:color w:val="000000"/>
                <w:sz w:val="20"/>
                <w:szCs w:val="20"/>
              </w:rPr>
            </w:pPr>
            <w:r w:rsidRPr="00F00B40">
              <w:rPr>
                <w:rFonts w:ascii="Calibri" w:eastAsia="Times New Roman" w:hAnsi="Calibri" w:cs="Calibri"/>
                <w:b/>
                <w:bCs/>
                <w:color w:val="000000"/>
                <w:sz w:val="20"/>
                <w:szCs w:val="20"/>
              </w:rPr>
              <w:t> </w:t>
            </w:r>
          </w:p>
        </w:tc>
        <w:tc>
          <w:tcPr>
            <w:tcW w:w="912" w:type="dxa"/>
            <w:tcBorders>
              <w:top w:val="single" w:sz="8" w:space="0" w:color="auto"/>
              <w:left w:val="nil"/>
              <w:bottom w:val="single" w:sz="8" w:space="0" w:color="auto"/>
              <w:right w:val="single" w:sz="4" w:space="0" w:color="auto"/>
            </w:tcBorders>
            <w:shd w:val="clear" w:color="000000" w:fill="5B9BD5"/>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300"/>
        </w:trPr>
        <w:tc>
          <w:tcPr>
            <w:tcW w:w="641" w:type="dxa"/>
            <w:tcBorders>
              <w:top w:val="nil"/>
              <w:left w:val="single" w:sz="4" w:space="0" w:color="auto"/>
              <w:bottom w:val="nil"/>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 </w:t>
            </w:r>
          </w:p>
        </w:tc>
        <w:tc>
          <w:tcPr>
            <w:tcW w:w="1072" w:type="dxa"/>
            <w:tcBorders>
              <w:top w:val="nil"/>
              <w:left w:val="nil"/>
              <w:bottom w:val="nil"/>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nil"/>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30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I</w:t>
            </w:r>
          </w:p>
        </w:tc>
        <w:tc>
          <w:tcPr>
            <w:tcW w:w="4287" w:type="dxa"/>
            <w:tcBorders>
              <w:top w:val="single" w:sz="4" w:space="0" w:color="auto"/>
              <w:left w:val="nil"/>
              <w:bottom w:val="single" w:sz="4" w:space="0" w:color="auto"/>
              <w:right w:val="single" w:sz="4" w:space="0" w:color="auto"/>
            </w:tcBorders>
            <w:shd w:val="clear" w:color="000000" w:fill="5B9BD5"/>
            <w:hideMark/>
          </w:tcPr>
          <w:p w:rsidR="00A465BF" w:rsidRPr="00333691" w:rsidRDefault="00A465BF" w:rsidP="00F00B40">
            <w:pPr>
              <w:spacing w:after="0" w:line="240" w:lineRule="auto"/>
              <w:jc w:val="both"/>
              <w:rPr>
                <w:rFonts w:ascii="Calibri" w:eastAsia="Times New Roman" w:hAnsi="Calibri" w:cs="Calibri"/>
                <w:b/>
              </w:rPr>
            </w:pPr>
            <w:r w:rsidRPr="00333691">
              <w:rPr>
                <w:rFonts w:ascii="Calibri" w:eastAsia="Times New Roman" w:hAnsi="Calibri" w:cs="Calibri"/>
                <w:b/>
              </w:rPr>
              <w:t>ЗЕМЉАНИ РАДОВИ</w:t>
            </w:r>
          </w:p>
        </w:tc>
        <w:tc>
          <w:tcPr>
            <w:tcW w:w="1072" w:type="dxa"/>
            <w:tcBorders>
              <w:top w:val="single" w:sz="4" w:space="0" w:color="auto"/>
              <w:left w:val="nil"/>
              <w:bottom w:val="single" w:sz="4" w:space="0" w:color="auto"/>
              <w:right w:val="single" w:sz="4" w:space="0" w:color="auto"/>
            </w:tcBorders>
            <w:shd w:val="clear" w:color="000000" w:fill="5B9BD5"/>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Ručni iskop zemlje III kategorije za rov širine do 60 cm dubine do 2 m.Obračun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m3</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Ručni iskop zemlje III kategorije za rov širine do 80 cm dubine do 4 m .Obračun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m3</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3</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Razbijanje asfalta i odvoz na gradilištniu deponiju sa svim slojevima do dubine 60cm.Obračun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m3</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4</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Zatrpavanje rova sa ručnim nabijanjem zemlje i ostalog iskopanog materijala .Obračun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m3</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5</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Nasipanje peska ispod i iznad cevi sa nabijanjem .Obračun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m3</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6</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Ručni iskop zemlje III kategorije za šaht, dimenzija 2,50 x 2,50 dubine do 4 metra.Obračun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m3</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7</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Razupiranje kanalskog rova potrebnim materijalom dubine preko 4 metra.Obračun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m3</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9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8</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Odvoz viška zemlje i ostalog iskopanog materijala na gradsku deponiju sa mašinskim utovarom.Obračun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m3</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300"/>
        </w:trPr>
        <w:tc>
          <w:tcPr>
            <w:tcW w:w="641" w:type="dxa"/>
            <w:tcBorders>
              <w:top w:val="nil"/>
              <w:left w:val="single" w:sz="4" w:space="0" w:color="auto"/>
              <w:bottom w:val="nil"/>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 </w:t>
            </w:r>
          </w:p>
        </w:tc>
        <w:tc>
          <w:tcPr>
            <w:tcW w:w="1072" w:type="dxa"/>
            <w:tcBorders>
              <w:top w:val="nil"/>
              <w:left w:val="nil"/>
              <w:bottom w:val="nil"/>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nil"/>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30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II</w:t>
            </w:r>
          </w:p>
        </w:tc>
        <w:tc>
          <w:tcPr>
            <w:tcW w:w="4287" w:type="dxa"/>
            <w:tcBorders>
              <w:top w:val="single" w:sz="4" w:space="0" w:color="auto"/>
              <w:left w:val="nil"/>
              <w:bottom w:val="single" w:sz="4" w:space="0" w:color="auto"/>
              <w:right w:val="single" w:sz="4" w:space="0" w:color="auto"/>
            </w:tcBorders>
            <w:shd w:val="clear" w:color="000000" w:fill="5B9BD5"/>
            <w:hideMark/>
          </w:tcPr>
          <w:p w:rsidR="00A465BF" w:rsidRPr="00B36C44" w:rsidRDefault="00A465BF" w:rsidP="00F00B40">
            <w:pPr>
              <w:spacing w:after="0" w:line="240" w:lineRule="auto"/>
              <w:jc w:val="both"/>
              <w:rPr>
                <w:rFonts w:ascii="Calibri" w:eastAsia="Times New Roman" w:hAnsi="Calibri" w:cs="Calibri"/>
                <w:b/>
              </w:rPr>
            </w:pPr>
            <w:r w:rsidRPr="00B36C44">
              <w:rPr>
                <w:rFonts w:ascii="Calibri" w:eastAsia="Times New Roman" w:hAnsi="Calibri" w:cs="Calibri"/>
                <w:b/>
              </w:rPr>
              <w:t>РАДОВИ РУШЕЊА И ДЕМОНТАЖЕ</w:t>
            </w:r>
          </w:p>
        </w:tc>
        <w:tc>
          <w:tcPr>
            <w:tcW w:w="1072" w:type="dxa"/>
            <w:tcBorders>
              <w:top w:val="single" w:sz="4" w:space="0" w:color="auto"/>
              <w:left w:val="nil"/>
              <w:bottom w:val="single" w:sz="4" w:space="0" w:color="auto"/>
              <w:right w:val="single" w:sz="4" w:space="0" w:color="auto"/>
            </w:tcBorders>
            <w:shd w:val="clear" w:color="000000" w:fill="5B9BD5"/>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Razbijanje kulijer ploča i betonske podloge d = 12 cm .Obračun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Obijanje podnih i zidnih keramičkih pločica,zajedno sa podlogom od cementnog maltera.Obračun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lastRenderedPageBreak/>
              <w:t>3</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Obijanje starog podklobučenog maltera sa zidova i plafona.Obračun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4</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Rušenje zidova  od opeke bez obzira na vrstu maltera.Obračun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28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zid  d=7 cm</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28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zid  d=12 cm</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28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4,3</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zid  d=25 cm</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5</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Probijanje otvora u zidu od  opeke veličine do 3 m2 .Obračun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27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5,1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zid  d=12 cm</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3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5,2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zid  d=25 cm</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6</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Probijanje zidova d=25cm,od opeke za prolaz kanalizacionih cevi od F50 do F200.Obračun po kom.</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7</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Demontaža drvenih vrata dimenzija 100/210 cm .Obračun po kom.</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6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8</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Obijanje cementne košuljice do d=5 cm.Obračun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9</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Rušenje armirano-betonske ploče debljine do d=20 cm .Obračun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10</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Probijanje otvora u armirano-betonskom zidu ili ploči do d=25 cm.Obračun po kom.</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3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10,1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otvor 20/20 cm</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3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10,2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otvor 30/30 cm</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Demontaža obloge podova (laminat, vinaz,itison isl) . 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1,00</w:t>
            </w:r>
          </w:p>
        </w:tc>
      </w:tr>
      <w:tr w:rsidR="00A465BF" w:rsidRPr="00F00B40" w:rsidTr="002A5FC5">
        <w:trPr>
          <w:trHeight w:val="10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12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color w:val="000000"/>
              </w:rPr>
            </w:pPr>
            <w:r w:rsidRPr="00F00B40">
              <w:rPr>
                <w:rFonts w:ascii="Calibri" w:eastAsia="Times New Roman" w:hAnsi="Calibri" w:cs="Calibri"/>
                <w:color w:val="000000"/>
              </w:rPr>
              <w:t>Demontaža krovnog pokrivača, utovar u kamion i odvoz</w:t>
            </w:r>
            <w:r w:rsidRPr="00F00B40">
              <w:rPr>
                <w:rFonts w:ascii="Calibri" w:eastAsia="Times New Roman" w:hAnsi="Calibri" w:cs="Calibri"/>
              </w:rPr>
              <w:t xml:space="preserve"> po nalogu Investitora na deponiju udaljenu do 35 km. Jedinična cena po m</w:t>
            </w:r>
            <w:r w:rsidRPr="00F00B40">
              <w:rPr>
                <w:rFonts w:ascii="Calibri" w:eastAsia="Times New Roman" w:hAnsi="Calibri" w:cs="Calibri"/>
                <w:vertAlign w:val="superscript"/>
              </w:rPr>
              <w:t>2</w:t>
            </w:r>
            <w:r w:rsidRPr="00F00B40">
              <w:rPr>
                <w:rFonts w:ascii="Calibri" w:eastAsia="Times New Roman" w:hAnsi="Calibri" w:cs="Calibri"/>
              </w:rPr>
              <w:t>.</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1,00</w:t>
            </w:r>
          </w:p>
        </w:tc>
      </w:tr>
      <w:tr w:rsidR="00A465BF" w:rsidRPr="00F00B40" w:rsidTr="002A5FC5">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13</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Demontaža spuštenog plafona od armaturne mreže ,rabic pletiva i maltera.Obračun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lastRenderedPageBreak/>
              <w:t>14</w:t>
            </w:r>
          </w:p>
        </w:tc>
        <w:tc>
          <w:tcPr>
            <w:tcW w:w="4287"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Pažljiva demontaža drvenih jednokrilnih vrata dimenzija 90x210. Obračun količine radova po kom.</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9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15</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Prosecanje zidova od kamena debljine 60cm,kamen očistiti od maltera i složiti na gradilišnu deponiju.Obračun po m3 zida.</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m3</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r>
      <w:tr w:rsidR="00A465BF" w:rsidRPr="00F00B40" w:rsidTr="002A5FC5">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16</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Demontaža vertikalnih fasadnih oluka na visini preko 3.5m.Obračun po m1.</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m1</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r>
      <w:tr w:rsidR="00A465BF" w:rsidRPr="00F00B40" w:rsidTr="002A5FC5">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17</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rPr>
              <w:t>Pažljiva demontaža od aluminijuma i staklenog ispune do 14m2. Pregradu pažljivo demontirati skladišti na mesto koje odredi ivestitor.</w:t>
            </w:r>
            <w:r w:rsidRPr="00F00B40">
              <w:rPr>
                <w:rFonts w:ascii="Calibri" w:eastAsia="Times New Roman" w:hAnsi="Calibri" w:cs="Calibri"/>
                <w:color w:val="000000"/>
              </w:rPr>
              <w:t xml:space="preserve"> Obračun po komadu.</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r>
      <w:tr w:rsidR="00A465BF" w:rsidRPr="00F00B40" w:rsidTr="002A5FC5">
        <w:trPr>
          <w:trHeight w:val="15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18</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Skidanje poda od keramičkih pločica postavljenih u cementnom malteru sa svim slojevima do betonske ploče debljine sloja do 6cm. Obiti pločice i skinuti podlogu do betonske konstrukcije. Obračun po m2 poda.</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r>
      <w:tr w:rsidR="00A465BF" w:rsidRPr="00F00B40" w:rsidTr="002A5FC5">
        <w:trPr>
          <w:trHeight w:val="12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19</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Demontaža metalne ograde. Ogradu pažljivo demontirati, delove ograde očistiti i složiti u magacin, za ponovnu upotrebu.Obračun po m2 poda.</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r>
      <w:tr w:rsidR="00A465BF" w:rsidRPr="00F00B40" w:rsidTr="002A5FC5">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20</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Demontaža betonshih podnih ploča dim 25x25x3cm.Obračun po m2 poda.</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r>
      <w:tr w:rsidR="00A465BF" w:rsidRPr="00F00B40" w:rsidTr="002A5FC5">
        <w:trPr>
          <w:trHeight w:val="9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21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Utovar i odvoz šuta i raznog građevinskog otpadnog materijala na gradsku deponiju do 35 km.Obračun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m3</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300"/>
        </w:trPr>
        <w:tc>
          <w:tcPr>
            <w:tcW w:w="641" w:type="dxa"/>
            <w:tcBorders>
              <w:top w:val="nil"/>
              <w:left w:val="single" w:sz="4" w:space="0" w:color="auto"/>
              <w:bottom w:val="nil"/>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nil"/>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nil"/>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30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III</w:t>
            </w:r>
          </w:p>
        </w:tc>
        <w:tc>
          <w:tcPr>
            <w:tcW w:w="4287" w:type="dxa"/>
            <w:tcBorders>
              <w:top w:val="single" w:sz="4" w:space="0" w:color="auto"/>
              <w:left w:val="nil"/>
              <w:bottom w:val="single" w:sz="4" w:space="0" w:color="auto"/>
              <w:right w:val="single" w:sz="4" w:space="0" w:color="auto"/>
            </w:tcBorders>
            <w:shd w:val="clear" w:color="000000" w:fill="5B9BD5"/>
            <w:hideMark/>
          </w:tcPr>
          <w:p w:rsidR="00A465BF" w:rsidRPr="00DC3C6D" w:rsidRDefault="00A465BF" w:rsidP="00F00B40">
            <w:pPr>
              <w:spacing w:after="0" w:line="240" w:lineRule="auto"/>
              <w:jc w:val="both"/>
              <w:rPr>
                <w:rFonts w:ascii="Calibri" w:eastAsia="Times New Roman" w:hAnsi="Calibri" w:cs="Calibri"/>
                <w:b/>
              </w:rPr>
            </w:pPr>
            <w:r w:rsidRPr="00DC3C6D">
              <w:rPr>
                <w:rFonts w:ascii="Calibri" w:eastAsia="Times New Roman" w:hAnsi="Calibri" w:cs="Calibri"/>
                <w:b/>
              </w:rPr>
              <w:t>ЗИДАРСКИ РАДОВИ</w:t>
            </w:r>
          </w:p>
        </w:tc>
        <w:tc>
          <w:tcPr>
            <w:tcW w:w="1072" w:type="dxa"/>
            <w:tcBorders>
              <w:top w:val="single" w:sz="4" w:space="0" w:color="auto"/>
              <w:left w:val="nil"/>
              <w:bottom w:val="single" w:sz="4" w:space="0" w:color="auto"/>
              <w:right w:val="single" w:sz="4" w:space="0" w:color="auto"/>
            </w:tcBorders>
            <w:shd w:val="clear" w:color="000000" w:fill="5B9BD5"/>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7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Ugradnja kulije ploča u cementnom malteru   d = 5 cm.Obračun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9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Zidanje zida punom opeke d=12 cm u produžnom malteru 1:2:6 sa izradom armiranog-betonskog serklaža u oplati 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m3</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12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lastRenderedPageBreak/>
              <w:t>3</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Zidanje pregradnog zida punom ili šupljom opekom d=7 cm u cementnom malteru 1:3 sa izradom armiranog-betonskog serklaža u oplati.Obračun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13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4</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Malterisanje zidova i plafona produznim malterom sa predhodnim spricanjem cemetnim mlekom ,u dva sloja ukupne debljine 2,5 cm sa finim perdasenjem. U cenu uracunati svu potrebnu skelu. Obracun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5</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Izrada cementne košuljice . Razmera 1:3,a radi se u sloju d=5cm. Košuljica se armira armaturnom mrežom Q188. Obracun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6</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Malterisanje špaletni i šliceva produžnim malterom širine do 25 cm.Obračun po m1.</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7</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Izlivanje mase za izravnjavanje podova. Podlogu očistiti i naneti masu za izravnavanje, da čvrsto i trajno veže za podlogu. Naneta masa mora da ima potrebnu otpornost na pritisak. Podlogu obrusiti i opajati.Obracun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r>
      <w:tr w:rsidR="00A465BF" w:rsidRPr="00F00B40" w:rsidTr="002A5FC5">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8</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Zidanje zida YTONG termoblokovima ili odgovarajuće, debljine 38 cm i visine 20 cm u tankoslojnom malteru, sve prema uputstvima i detaljima proizvođača. 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r>
      <w:tr w:rsidR="00A465BF" w:rsidRPr="00F00B40" w:rsidTr="002A5FC5">
        <w:trPr>
          <w:trHeight w:val="10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9</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Zidanje šahta radijalnom  opekom u cementnom malteru na dubini do 3m ,maksimalni prečnik šahte 1.00m.Obračun po m1.</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330"/>
        </w:trPr>
        <w:tc>
          <w:tcPr>
            <w:tcW w:w="641" w:type="dxa"/>
            <w:tcBorders>
              <w:top w:val="nil"/>
              <w:left w:val="single" w:sz="4" w:space="0" w:color="auto"/>
              <w:bottom w:val="nil"/>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 </w:t>
            </w:r>
          </w:p>
        </w:tc>
        <w:tc>
          <w:tcPr>
            <w:tcW w:w="1072" w:type="dxa"/>
            <w:tcBorders>
              <w:top w:val="nil"/>
              <w:left w:val="nil"/>
              <w:bottom w:val="nil"/>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nil"/>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345"/>
        </w:trPr>
        <w:tc>
          <w:tcPr>
            <w:tcW w:w="641" w:type="dxa"/>
            <w:tcBorders>
              <w:top w:val="single" w:sz="4" w:space="0" w:color="auto"/>
              <w:left w:val="single" w:sz="4" w:space="0" w:color="auto"/>
              <w:bottom w:val="single" w:sz="4" w:space="0" w:color="auto"/>
              <w:right w:val="single" w:sz="4" w:space="0" w:color="auto"/>
            </w:tcBorders>
            <w:shd w:val="clear" w:color="000000" w:fill="5B9BD5"/>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IV</w:t>
            </w:r>
          </w:p>
        </w:tc>
        <w:tc>
          <w:tcPr>
            <w:tcW w:w="4287" w:type="dxa"/>
            <w:tcBorders>
              <w:top w:val="single" w:sz="4" w:space="0" w:color="auto"/>
              <w:left w:val="nil"/>
              <w:bottom w:val="single" w:sz="4" w:space="0" w:color="auto"/>
              <w:right w:val="single" w:sz="4" w:space="0" w:color="auto"/>
            </w:tcBorders>
            <w:shd w:val="clear" w:color="000000" w:fill="5B9BD5"/>
            <w:hideMark/>
          </w:tcPr>
          <w:p w:rsidR="00A465BF" w:rsidRPr="005306ED" w:rsidRDefault="00A465BF" w:rsidP="00F00B40">
            <w:pPr>
              <w:spacing w:after="0" w:line="240" w:lineRule="auto"/>
              <w:rPr>
                <w:rFonts w:ascii="Calibri" w:eastAsia="Times New Roman" w:hAnsi="Calibri" w:cs="Calibri"/>
                <w:b/>
                <w:color w:val="000000"/>
              </w:rPr>
            </w:pPr>
            <w:r w:rsidRPr="005306ED">
              <w:rPr>
                <w:rFonts w:ascii="Calibri" w:eastAsia="Times New Roman" w:hAnsi="Calibri" w:cs="Calibri"/>
                <w:b/>
                <w:color w:val="000000"/>
              </w:rPr>
              <w:t>ТЕСАРСКИ РАДОВИ</w:t>
            </w:r>
          </w:p>
        </w:tc>
        <w:tc>
          <w:tcPr>
            <w:tcW w:w="1072" w:type="dxa"/>
            <w:tcBorders>
              <w:top w:val="single" w:sz="4" w:space="0" w:color="auto"/>
              <w:left w:val="nil"/>
              <w:bottom w:val="single" w:sz="4" w:space="0" w:color="auto"/>
              <w:right w:val="single" w:sz="4" w:space="0" w:color="auto"/>
            </w:tcBorders>
            <w:shd w:val="clear" w:color="000000" w:fill="5B9BD5"/>
            <w:vAlign w:val="bottom"/>
            <w:hideMark/>
          </w:tcPr>
          <w:p w:rsidR="00A465BF" w:rsidRPr="00F00B40" w:rsidRDefault="00A465BF" w:rsidP="00F00B40">
            <w:pPr>
              <w:spacing w:after="0" w:line="240" w:lineRule="auto"/>
              <w:jc w:val="center"/>
              <w:rPr>
                <w:rFonts w:ascii="Calibri" w:eastAsia="Times New Roman" w:hAnsi="Calibri" w:cs="Calibri"/>
                <w:b/>
                <w:bCs/>
                <w:color w:val="000000"/>
                <w:sz w:val="20"/>
                <w:szCs w:val="20"/>
              </w:rPr>
            </w:pPr>
            <w:r w:rsidRPr="00F00B40">
              <w:rPr>
                <w:rFonts w:ascii="Calibri" w:eastAsia="Times New Roman" w:hAnsi="Calibri" w:cs="Calibri"/>
                <w:b/>
                <w:bCs/>
                <w:color w:val="000000"/>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r>
      <w:tr w:rsidR="00A465BF" w:rsidRPr="00F00B40" w:rsidTr="002A5FC5">
        <w:trPr>
          <w:trHeight w:val="130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 xml:space="preserve">Postavljanje drvenih letvi-štafni preseka 5/7,5 cm, kao nosača profilisanog lima. Pre ugradnje letve zaštititi premazom protiv insekata i gljivica. Obračun po m2 letvisane površine. </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1,00</w:t>
            </w:r>
          </w:p>
        </w:tc>
      </w:tr>
      <w:tr w:rsidR="00A465BF" w:rsidRPr="00F00B40" w:rsidTr="002A5FC5">
        <w:trPr>
          <w:trHeight w:val="109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lastRenderedPageBreak/>
              <w:t>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 xml:space="preserve">Postavljanje drvenih letvi preseka 5/3 cm. Pre ugradnje letve zaštititi premazom protiv insekata i gljivica. Obračun po m2 letvisane površine. </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1,00</w:t>
            </w:r>
          </w:p>
        </w:tc>
      </w:tr>
      <w:tr w:rsidR="00A465BF" w:rsidRPr="00F00B40" w:rsidTr="002A5FC5">
        <w:trPr>
          <w:trHeight w:val="8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3</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Montaža krovne konstrukcije, od četinarske građe II kl. dim 12x10cm,na visni do 12m.Obračun po m2 .</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r>
      <w:tr w:rsidR="00A465BF" w:rsidRPr="00F00B40" w:rsidTr="002A5FC5">
        <w:trPr>
          <w:trHeight w:val="1800"/>
        </w:trPr>
        <w:tc>
          <w:tcPr>
            <w:tcW w:w="641" w:type="dxa"/>
            <w:tcBorders>
              <w:top w:val="nil"/>
              <w:left w:val="single" w:sz="4" w:space="0" w:color="auto"/>
              <w:bottom w:val="nil"/>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w:t>
            </w:r>
          </w:p>
        </w:tc>
        <w:tc>
          <w:tcPr>
            <w:tcW w:w="4287" w:type="dxa"/>
            <w:tcBorders>
              <w:top w:val="nil"/>
              <w:left w:val="nil"/>
              <w:bottom w:val="nil"/>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Postavljanje daščane podloge preko krovne konstrukcije od OSB ploča debljine 18mm. Pričvršćivanje ploča se vrši ekserima (45-75mm) na svakih 30cm duž rogova, kao i na svakih 15cm uz ivicu ploče a najmanje na 1cm od same ivice. Obračun po m2 postavljene površine.</w:t>
            </w:r>
          </w:p>
        </w:tc>
        <w:tc>
          <w:tcPr>
            <w:tcW w:w="1072" w:type="dxa"/>
            <w:tcBorders>
              <w:top w:val="nil"/>
              <w:left w:val="nil"/>
              <w:bottom w:val="nil"/>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nil"/>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r>
      <w:tr w:rsidR="00A465BF" w:rsidRPr="00F00B40" w:rsidTr="002A5FC5">
        <w:trPr>
          <w:trHeight w:val="33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V</w:t>
            </w:r>
          </w:p>
        </w:tc>
        <w:tc>
          <w:tcPr>
            <w:tcW w:w="4287" w:type="dxa"/>
            <w:tcBorders>
              <w:top w:val="single" w:sz="4" w:space="0" w:color="auto"/>
              <w:left w:val="nil"/>
              <w:bottom w:val="single" w:sz="4" w:space="0" w:color="auto"/>
              <w:right w:val="single" w:sz="4" w:space="0" w:color="auto"/>
            </w:tcBorders>
            <w:shd w:val="clear" w:color="000000" w:fill="5B9BD5"/>
            <w:hideMark/>
          </w:tcPr>
          <w:p w:rsidR="00A465BF" w:rsidRPr="00FB296E" w:rsidRDefault="00A465BF" w:rsidP="00F00B40">
            <w:pPr>
              <w:spacing w:after="0" w:line="240" w:lineRule="auto"/>
              <w:jc w:val="both"/>
              <w:rPr>
                <w:rFonts w:ascii="Calibri" w:eastAsia="Times New Roman" w:hAnsi="Calibri" w:cs="Calibri"/>
                <w:b/>
              </w:rPr>
            </w:pPr>
            <w:r w:rsidRPr="00FB296E">
              <w:rPr>
                <w:rFonts w:ascii="Calibri" w:eastAsia="Times New Roman" w:hAnsi="Calibri" w:cs="Calibri"/>
                <w:b/>
              </w:rPr>
              <w:t>АРМИРАНО БЕТОНСКИ РАДОВИ</w:t>
            </w:r>
          </w:p>
        </w:tc>
        <w:tc>
          <w:tcPr>
            <w:tcW w:w="1072" w:type="dxa"/>
            <w:tcBorders>
              <w:top w:val="single" w:sz="4" w:space="0" w:color="auto"/>
              <w:left w:val="nil"/>
              <w:bottom w:val="single" w:sz="4" w:space="0" w:color="auto"/>
              <w:right w:val="single" w:sz="4" w:space="0" w:color="auto"/>
            </w:tcBorders>
            <w:shd w:val="clear" w:color="000000" w:fill="5B9BD5"/>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A465BF" w:rsidRPr="00F00B40" w:rsidRDefault="00A465BF" w:rsidP="00F00B40">
            <w:pPr>
              <w:spacing w:after="0" w:line="240" w:lineRule="auto"/>
              <w:jc w:val="center"/>
              <w:rPr>
                <w:rFonts w:ascii="Calibri" w:eastAsia="Times New Roman" w:hAnsi="Calibri" w:cs="Calibri"/>
                <w:color w:val="003366"/>
                <w:sz w:val="20"/>
                <w:szCs w:val="20"/>
              </w:rPr>
            </w:pPr>
            <w:r w:rsidRPr="00F00B40">
              <w:rPr>
                <w:rFonts w:ascii="Calibri" w:eastAsia="Times New Roman" w:hAnsi="Calibri" w:cs="Calibri"/>
                <w:color w:val="003366"/>
                <w:sz w:val="20"/>
                <w:szCs w:val="20"/>
              </w:rPr>
              <w:t> </w:t>
            </w:r>
          </w:p>
        </w:tc>
      </w:tr>
      <w:tr w:rsidR="00A465BF" w:rsidRPr="00F00B40" w:rsidTr="002A5FC5">
        <w:trPr>
          <w:trHeight w:val="13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Izrada armirano-betonskih serklaža, preseka 19x19 cm od betona klase MB 30. Izraditi oplatu sa podupiračima i montažom pomoćne skele do visine h=5m.Obračun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m3</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r>
      <w:tr w:rsidR="00A465BF" w:rsidRPr="00F00B40" w:rsidTr="002A5FC5">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Betoniranje AB temelja samaca,  betonom MB20.  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m3</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r>
      <w:tr w:rsidR="00A465BF" w:rsidRPr="00F00B40" w:rsidTr="002A5FC5">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3</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Izrada AB podne ploče 10cm, betonom MB 20 sa izradom potrebne oplate. 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r>
      <w:tr w:rsidR="00A465BF" w:rsidRPr="00F00B40" w:rsidTr="002A5FC5">
        <w:trPr>
          <w:trHeight w:val="9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4</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Betoniranje platoa oko objekta MB30 d= 8-10 cm lako armirane betonske ploce na tamponu od sljunka 15cm. Obracun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5</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Betoniranje trotoara nearmiranim betonom MB30, debljine 8-10 cm, na tamponu od sljunka 15cm sa zalivenim dilatacijama na svakih 2 m. 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117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6</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Montaža oplate i betoniranje šahta 2,0x2.10x1,7m od betona MB25 ,debljina zidova d=20cm armirani armaturnom mrežom u dve zone.Obračun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m3</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15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lastRenderedPageBreak/>
              <w:t>7</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Ispravljanje, sečenje, savijanje i montaža armature. Na oplatu pre betoniranja postaviti plastične podmetače - distancere. Obračun količine po kg težine, mereno prema stvarnim dužinama u teoretskim težinama.</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 </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a)</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RA - 400/500</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kg</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b)</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GA - 240/360</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kg</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c)</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MAG  - 500/560</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kg</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r>
      <w:tr w:rsidR="00A465BF" w:rsidRPr="00F00B40" w:rsidTr="002A5FC5">
        <w:trPr>
          <w:trHeight w:val="300"/>
        </w:trPr>
        <w:tc>
          <w:tcPr>
            <w:tcW w:w="641" w:type="dxa"/>
            <w:tcBorders>
              <w:top w:val="nil"/>
              <w:left w:val="single" w:sz="4" w:space="0" w:color="auto"/>
              <w:bottom w:val="nil"/>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nil"/>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 </w:t>
            </w:r>
          </w:p>
        </w:tc>
        <w:tc>
          <w:tcPr>
            <w:tcW w:w="1072" w:type="dxa"/>
            <w:tcBorders>
              <w:top w:val="nil"/>
              <w:left w:val="nil"/>
              <w:bottom w:val="nil"/>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nil"/>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30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VI</w:t>
            </w:r>
          </w:p>
        </w:tc>
        <w:tc>
          <w:tcPr>
            <w:tcW w:w="4287" w:type="dxa"/>
            <w:tcBorders>
              <w:top w:val="single" w:sz="4" w:space="0" w:color="auto"/>
              <w:left w:val="nil"/>
              <w:bottom w:val="single" w:sz="4" w:space="0" w:color="auto"/>
              <w:right w:val="single" w:sz="4" w:space="0" w:color="auto"/>
            </w:tcBorders>
            <w:shd w:val="clear" w:color="000000" w:fill="5B9BD5"/>
            <w:hideMark/>
          </w:tcPr>
          <w:p w:rsidR="00A465BF" w:rsidRPr="00BD4E9C" w:rsidRDefault="00A465BF" w:rsidP="00F00B40">
            <w:pPr>
              <w:spacing w:after="0" w:line="240" w:lineRule="auto"/>
              <w:jc w:val="both"/>
              <w:rPr>
                <w:rFonts w:ascii="Calibri" w:eastAsia="Times New Roman" w:hAnsi="Calibri" w:cs="Calibri"/>
                <w:b/>
              </w:rPr>
            </w:pPr>
            <w:r w:rsidRPr="00BD4E9C">
              <w:rPr>
                <w:rFonts w:ascii="Calibri" w:eastAsia="Times New Roman" w:hAnsi="Calibri" w:cs="Calibri"/>
                <w:b/>
              </w:rPr>
              <w:t>КЕРАМИЧАРСКИ РАДОВИ</w:t>
            </w:r>
          </w:p>
        </w:tc>
        <w:tc>
          <w:tcPr>
            <w:tcW w:w="1072" w:type="dxa"/>
            <w:tcBorders>
              <w:top w:val="single" w:sz="4" w:space="0" w:color="auto"/>
              <w:left w:val="nil"/>
              <w:bottom w:val="single" w:sz="4" w:space="0" w:color="auto"/>
              <w:right w:val="single" w:sz="4" w:space="0" w:color="auto"/>
            </w:tcBorders>
            <w:shd w:val="clear" w:color="000000" w:fill="5B9BD5"/>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Oblaganje zidova  keramickim plocicama dimenzija 25x40, I klase domaće proizvodnje  na građevinskom lepku, fugu na fugu i  fugovanje vodootpornom fug-masom .Obračun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Oblaganje podova keramickim plocicama dimenzija 30x30,45x45 i 60x60, fugu na fugu i  fugovanje vodootpornom fug-masom .Obračun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3</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Ugradnja sokle od granitne keramike  h=7-10 cm. Obračun po m1.</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300"/>
        </w:trPr>
        <w:tc>
          <w:tcPr>
            <w:tcW w:w="641" w:type="dxa"/>
            <w:tcBorders>
              <w:top w:val="nil"/>
              <w:left w:val="single" w:sz="4" w:space="0" w:color="auto"/>
              <w:bottom w:val="nil"/>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 </w:t>
            </w:r>
          </w:p>
        </w:tc>
        <w:tc>
          <w:tcPr>
            <w:tcW w:w="1072" w:type="dxa"/>
            <w:tcBorders>
              <w:top w:val="nil"/>
              <w:left w:val="nil"/>
              <w:bottom w:val="nil"/>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nil"/>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30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VII</w:t>
            </w:r>
          </w:p>
        </w:tc>
        <w:tc>
          <w:tcPr>
            <w:tcW w:w="4287" w:type="dxa"/>
            <w:tcBorders>
              <w:top w:val="single" w:sz="4" w:space="0" w:color="auto"/>
              <w:left w:val="nil"/>
              <w:bottom w:val="single" w:sz="4" w:space="0" w:color="auto"/>
              <w:right w:val="single" w:sz="4" w:space="0" w:color="auto"/>
            </w:tcBorders>
            <w:shd w:val="clear" w:color="000000" w:fill="5B9BD5"/>
            <w:hideMark/>
          </w:tcPr>
          <w:p w:rsidR="00A465BF" w:rsidRPr="008E3C36" w:rsidRDefault="00A465BF" w:rsidP="00F00B40">
            <w:pPr>
              <w:spacing w:after="0" w:line="240" w:lineRule="auto"/>
              <w:jc w:val="both"/>
              <w:rPr>
                <w:rFonts w:ascii="Calibri" w:eastAsia="Times New Roman" w:hAnsi="Calibri" w:cs="Calibri"/>
                <w:b/>
              </w:rPr>
            </w:pPr>
            <w:r w:rsidRPr="008E3C36">
              <w:rPr>
                <w:rFonts w:ascii="Calibri" w:eastAsia="Times New Roman" w:hAnsi="Calibri" w:cs="Calibri"/>
                <w:b/>
              </w:rPr>
              <w:t>ХИДРОИЗОЛАЦИОНИ РАДОВИ</w:t>
            </w:r>
          </w:p>
        </w:tc>
        <w:tc>
          <w:tcPr>
            <w:tcW w:w="1072" w:type="dxa"/>
            <w:tcBorders>
              <w:top w:val="single" w:sz="4" w:space="0" w:color="auto"/>
              <w:left w:val="nil"/>
              <w:bottom w:val="single" w:sz="4" w:space="0" w:color="auto"/>
              <w:right w:val="single" w:sz="4" w:space="0" w:color="auto"/>
            </w:tcBorders>
            <w:shd w:val="clear" w:color="000000" w:fill="5B9BD5"/>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2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Postavljanje paropropusne vodonepropusne folije preko daščane podloge od OSB ploča. </w:t>
            </w:r>
            <w:r w:rsidRPr="00F00B40">
              <w:rPr>
                <w:rFonts w:ascii="Calibri" w:eastAsia="Times New Roman" w:hAnsi="Calibri" w:cs="Calibri"/>
              </w:rPr>
              <w:t>Pre postavljanja folije treba obezbediti  da površina, koja se pokriva, bude čvrsto fiksirana, čista, suva i glatka. Folija se spaja nerđajućim ekserima sa ravnom glavom ili heftalicom, preklopi treba da budu minimum 150mm širine.Obračun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r>
      <w:tr w:rsidR="00A465BF" w:rsidRPr="00F00B40" w:rsidTr="002A5FC5">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Postavljanje staklene vune debljine 20cm. Obračun količine radova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r>
      <w:tr w:rsidR="00A465BF" w:rsidRPr="00F00B40" w:rsidTr="002A5FC5">
        <w:trPr>
          <w:trHeight w:val="27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lastRenderedPageBreak/>
              <w:t>3</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Izrada hidroizolacije podova, elastičnim, bez rastvarača, zaptivačem za vlažne i mokre prostorije. Hidroizolacija se izvodi preko suve podloge,  na koju se nanosi duboko penetrirajući na bazi polimera i silikatne mešavine prajmer, pa nakon 30 minuta prvi sloj premaza. U uglove i spojeve poda i zida kao i slivnika i prodora sa prvim slojem utopitiadekvatnu mrežicu šir.10cm. Nakon tri sata preko prvog naneti završni premaz.Obračun količine radova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r>
      <w:tr w:rsidR="00A465BF" w:rsidRPr="00F00B40" w:rsidTr="002A5FC5">
        <w:trPr>
          <w:trHeight w:val="7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4</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 xml:space="preserve">Krpljenje stare izolacije "kondorom", bitulitom i 2 x poluazbitolom. Obračun po m2. </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255"/>
        </w:trPr>
        <w:tc>
          <w:tcPr>
            <w:tcW w:w="641" w:type="dxa"/>
            <w:tcBorders>
              <w:top w:val="nil"/>
              <w:left w:val="single" w:sz="4" w:space="0" w:color="auto"/>
              <w:bottom w:val="nil"/>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 </w:t>
            </w:r>
          </w:p>
        </w:tc>
        <w:tc>
          <w:tcPr>
            <w:tcW w:w="1072" w:type="dxa"/>
            <w:tcBorders>
              <w:top w:val="nil"/>
              <w:left w:val="nil"/>
              <w:bottom w:val="nil"/>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nil"/>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30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VIII</w:t>
            </w:r>
          </w:p>
        </w:tc>
        <w:tc>
          <w:tcPr>
            <w:tcW w:w="4287" w:type="dxa"/>
            <w:tcBorders>
              <w:top w:val="single" w:sz="4" w:space="0" w:color="auto"/>
              <w:left w:val="nil"/>
              <w:bottom w:val="single" w:sz="4" w:space="0" w:color="auto"/>
              <w:right w:val="single" w:sz="4" w:space="0" w:color="auto"/>
            </w:tcBorders>
            <w:shd w:val="clear" w:color="000000" w:fill="5B9BD5"/>
            <w:hideMark/>
          </w:tcPr>
          <w:p w:rsidR="00A465BF" w:rsidRPr="00E54ED5" w:rsidRDefault="00A465BF" w:rsidP="00F00B40">
            <w:pPr>
              <w:spacing w:after="0" w:line="240" w:lineRule="auto"/>
              <w:jc w:val="both"/>
              <w:rPr>
                <w:rFonts w:ascii="Calibri" w:eastAsia="Times New Roman" w:hAnsi="Calibri" w:cs="Calibri"/>
                <w:b/>
              </w:rPr>
            </w:pPr>
            <w:r w:rsidRPr="00E54ED5">
              <w:rPr>
                <w:rFonts w:ascii="Calibri" w:eastAsia="Times New Roman" w:hAnsi="Calibri" w:cs="Calibri"/>
                <w:b/>
              </w:rPr>
              <w:t>ПОДОПОЛАГАЧКИ РАДОВИ</w:t>
            </w:r>
          </w:p>
        </w:tc>
        <w:tc>
          <w:tcPr>
            <w:tcW w:w="1072" w:type="dxa"/>
            <w:tcBorders>
              <w:top w:val="single" w:sz="4" w:space="0" w:color="auto"/>
              <w:left w:val="nil"/>
              <w:bottom w:val="single" w:sz="4" w:space="0" w:color="auto"/>
              <w:right w:val="single" w:sz="4" w:space="0" w:color="auto"/>
            </w:tcBorders>
            <w:shd w:val="clear" w:color="000000" w:fill="5B9BD5"/>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Postavljanje granitnih mermernih pločapreko gazišta širine do 30cm i čela 17cm.Obračun po m1.</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gazišta</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čela</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Brušenje postojećeg teraca, krpljenje oštećenih površina sa istim granulatom kao postojeći, ponovno glačanje, čišćenje i pranje površina. Bušenje se vrši mašinski  .Obračun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3</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Ugradnja laminatnog poda klasa 32 d=10mm sa postavljanjem lajsni i podloge.Obračun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 </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16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4</w:t>
            </w:r>
          </w:p>
        </w:tc>
        <w:tc>
          <w:tcPr>
            <w:tcW w:w="4287"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Ugradnja homogene vinilne  podne obloge debljine ≥2mm sa IQ PUR zaštitom protiv habanja, mрља i prljavštine koja ne zahteva voskiranje i mokro poliranje tokom životnog veka proizvoda.</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24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lastRenderedPageBreak/>
              <w:t> </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Podna obloga se postavlja na prethodno pripremljenu i izravnatu cementnu kosuljicu (madž. vlažnost 2% CCM metod). Ukrajanje vinilne podne obloge na suvo,  lepljenje na pod specijalnim disperzivnim ekološkim lepkom za vinilne podne obloge sa varenjem spojeva elektrodom u boji izabrane podne obloge. Nakon varenja spoj dovesti u idealnu ravan sa podom.Obračun se vrši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16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5</w:t>
            </w:r>
          </w:p>
        </w:tc>
        <w:tc>
          <w:tcPr>
            <w:tcW w:w="4287"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Ugradnja holkera, po obodu prostorija. Holker se sastoji od ugaone formatizer lajsne, koja se lepi u podnožju zida, a preko koje se lepi PVC-podna obloga. Na kraju holkera se lepi završna PVC-kapa. Obračun se vrši po m1.</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m1</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5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6</w:t>
            </w:r>
          </w:p>
        </w:tc>
        <w:tc>
          <w:tcPr>
            <w:tcW w:w="4287"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Usluga montaže parketa.Obračun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8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7</w:t>
            </w:r>
          </w:p>
        </w:tc>
        <w:tc>
          <w:tcPr>
            <w:tcW w:w="4287"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Usluga hoblovanja i lakiranja parketa.Obračun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300"/>
        </w:trPr>
        <w:tc>
          <w:tcPr>
            <w:tcW w:w="641" w:type="dxa"/>
            <w:tcBorders>
              <w:top w:val="nil"/>
              <w:left w:val="single" w:sz="4" w:space="0" w:color="auto"/>
              <w:bottom w:val="nil"/>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noWrap/>
            <w:vAlign w:val="center"/>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 </w:t>
            </w:r>
          </w:p>
        </w:tc>
        <w:tc>
          <w:tcPr>
            <w:tcW w:w="1072" w:type="dxa"/>
            <w:tcBorders>
              <w:top w:val="nil"/>
              <w:left w:val="nil"/>
              <w:bottom w:val="nil"/>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nil"/>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30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IX</w:t>
            </w:r>
          </w:p>
        </w:tc>
        <w:tc>
          <w:tcPr>
            <w:tcW w:w="4287" w:type="dxa"/>
            <w:tcBorders>
              <w:top w:val="single" w:sz="4" w:space="0" w:color="auto"/>
              <w:left w:val="nil"/>
              <w:bottom w:val="single" w:sz="4" w:space="0" w:color="auto"/>
              <w:right w:val="single" w:sz="4" w:space="0" w:color="auto"/>
            </w:tcBorders>
            <w:shd w:val="clear" w:color="000000" w:fill="5B9BD5"/>
            <w:hideMark/>
          </w:tcPr>
          <w:p w:rsidR="00A465BF" w:rsidRPr="007E0A57" w:rsidRDefault="00A465BF" w:rsidP="00F00B40">
            <w:pPr>
              <w:spacing w:after="0" w:line="240" w:lineRule="auto"/>
              <w:jc w:val="both"/>
              <w:rPr>
                <w:rFonts w:ascii="Calibri" w:eastAsia="Times New Roman" w:hAnsi="Calibri" w:cs="Calibri"/>
                <w:b/>
              </w:rPr>
            </w:pPr>
            <w:r w:rsidRPr="007E0A57">
              <w:rPr>
                <w:rFonts w:ascii="Calibri" w:eastAsia="Times New Roman" w:hAnsi="Calibri" w:cs="Calibri"/>
                <w:b/>
              </w:rPr>
              <w:t>ЛИМАРСКИ РАДОВИ</w:t>
            </w:r>
          </w:p>
        </w:tc>
        <w:tc>
          <w:tcPr>
            <w:tcW w:w="1072" w:type="dxa"/>
            <w:tcBorders>
              <w:top w:val="single" w:sz="4" w:space="0" w:color="auto"/>
              <w:left w:val="nil"/>
              <w:bottom w:val="single" w:sz="4" w:space="0" w:color="auto"/>
              <w:right w:val="single" w:sz="4" w:space="0" w:color="auto"/>
            </w:tcBorders>
            <w:shd w:val="clear" w:color="000000" w:fill="5B9BD5"/>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15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Montaza horizontalnih oluka od pocinkovanog lima  u RAL -u d=0,75 mm razvijene sirine 70 cm, sa montažom potrebnih obujmica i nosača od prohromskog lima. Ucenu uračunati upotrebu skele. Obracun po m</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Montaza vertikalnih olucnih cevi od pocinkovanog  lim u RAL-u, debljine  d=0,75 mm i standardnih dimenzija fi 125-150 mm sa montažom potrebnih nosača od prohromskog lima. Obracun po m</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3</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Montaža prozorskih solbanaka od pocinkovanog lima d=0,55 mm RS  do 35 cm. Obračun po m</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31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lastRenderedPageBreak/>
              <w:t>4</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Montaža čeličnog pocinkovanog profilisanog lima TR 60/210/0.7 mm na krovu objekta. Lim se postavlja preko novih drvenih letvi - štafni. Međusobni spojevi traka lima se rade na preklop jednog talasa i podužno nanesenih zaptivnih masa od trajno plastičnih materijala. Spajanje lima i drvene podkonstrukcije se vrši na svakom talasu vijcima za drvo sa neoprenskom podloškom. Spoj krovne ravni i atike, kao i kontakt limova se vrši profilisanim dodacima od lima.  Jedinična cena po m2 ugradnje.</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10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5</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color w:val="000000"/>
              </w:rPr>
            </w:pPr>
            <w:r w:rsidRPr="00F00B40">
              <w:rPr>
                <w:rFonts w:ascii="Calibri" w:eastAsia="Times New Roman" w:hAnsi="Calibri" w:cs="Calibri"/>
                <w:color w:val="000000"/>
              </w:rPr>
              <w:t>Ugradnja slemenjaka od pocinkovanog ravnog lima d=0,7mm, razvijene širine oko 50cm. Jedinična cena po ugrađenom m slemenjaka.</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1,00</w:t>
            </w:r>
          </w:p>
        </w:tc>
      </w:tr>
      <w:tr w:rsidR="00A465BF" w:rsidRPr="00F00B40" w:rsidTr="002A5FC5">
        <w:trPr>
          <w:trHeight w:val="285"/>
        </w:trPr>
        <w:tc>
          <w:tcPr>
            <w:tcW w:w="641" w:type="dxa"/>
            <w:tcBorders>
              <w:top w:val="nil"/>
              <w:left w:val="single" w:sz="4" w:space="0" w:color="auto"/>
              <w:bottom w:val="nil"/>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nil"/>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nil"/>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r>
      <w:tr w:rsidR="00A465BF" w:rsidRPr="00F00B40" w:rsidTr="002A5FC5">
        <w:trPr>
          <w:trHeight w:val="33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X</w:t>
            </w:r>
          </w:p>
        </w:tc>
        <w:tc>
          <w:tcPr>
            <w:tcW w:w="4287" w:type="dxa"/>
            <w:tcBorders>
              <w:top w:val="single" w:sz="4" w:space="0" w:color="auto"/>
              <w:left w:val="nil"/>
              <w:bottom w:val="single" w:sz="4" w:space="0" w:color="auto"/>
              <w:right w:val="single" w:sz="4" w:space="0" w:color="auto"/>
            </w:tcBorders>
            <w:shd w:val="clear" w:color="000000" w:fill="5B9BD5"/>
            <w:hideMark/>
          </w:tcPr>
          <w:p w:rsidR="00A465BF" w:rsidRPr="007E0A57" w:rsidRDefault="00A465BF" w:rsidP="00F00B40">
            <w:pPr>
              <w:spacing w:after="0" w:line="240" w:lineRule="auto"/>
              <w:jc w:val="both"/>
              <w:rPr>
                <w:rFonts w:ascii="Calibri" w:eastAsia="Times New Roman" w:hAnsi="Calibri" w:cs="Calibri"/>
                <w:b/>
                <w:color w:val="000000"/>
              </w:rPr>
            </w:pPr>
            <w:r w:rsidRPr="007E0A57">
              <w:rPr>
                <w:rFonts w:ascii="Calibri" w:eastAsia="Times New Roman" w:hAnsi="Calibri" w:cs="Calibri"/>
                <w:b/>
                <w:color w:val="000000"/>
              </w:rPr>
              <w:t>СТОЛАРСКИ РАДОВИ</w:t>
            </w:r>
          </w:p>
        </w:tc>
        <w:tc>
          <w:tcPr>
            <w:tcW w:w="1072" w:type="dxa"/>
            <w:tcBorders>
              <w:top w:val="single" w:sz="4" w:space="0" w:color="auto"/>
              <w:left w:val="nil"/>
              <w:bottom w:val="single" w:sz="4" w:space="0" w:color="auto"/>
              <w:right w:val="single" w:sz="4" w:space="0" w:color="auto"/>
            </w:tcBorders>
            <w:shd w:val="clear" w:color="000000" w:fill="5B9BD5"/>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r>
      <w:tr w:rsidR="00A465BF" w:rsidRPr="00F00B40" w:rsidTr="002A5FC5">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Ugradnja ulaznih drvenih jednokrilnih vrata dim.90x205cm.                                                                Obračun po komadu.</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1,00</w:t>
            </w:r>
          </w:p>
        </w:tc>
      </w:tr>
      <w:tr w:rsidR="00A465BF" w:rsidRPr="00F00B40" w:rsidTr="002A5FC5">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color w:val="000000"/>
              </w:rPr>
            </w:pPr>
            <w:r w:rsidRPr="00F00B40">
              <w:rPr>
                <w:rFonts w:ascii="Calibri" w:eastAsia="Times New Roman" w:hAnsi="Calibri" w:cs="Calibri"/>
                <w:color w:val="000000"/>
              </w:rPr>
              <w:t>Ugradnja vrata od plastificiranih ALU profila. Vrata su dim.90x205cm.Obračun po komadu.</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1,00</w:t>
            </w:r>
          </w:p>
        </w:tc>
      </w:tr>
      <w:tr w:rsidR="00A465BF" w:rsidRPr="00F00B40" w:rsidTr="002A5FC5">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3</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color w:val="000000"/>
              </w:rPr>
            </w:pPr>
            <w:r w:rsidRPr="00F00B40">
              <w:rPr>
                <w:rFonts w:ascii="Calibri" w:eastAsia="Times New Roman" w:hAnsi="Calibri" w:cs="Calibri"/>
                <w:color w:val="000000"/>
              </w:rPr>
              <w:t>Ugradnja portala od ALU profila ispunom od stakla dimenzija do 14 m2.Obračun po komadu.</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1,00</w:t>
            </w:r>
          </w:p>
        </w:tc>
      </w:tr>
      <w:tr w:rsidR="00A465BF" w:rsidRPr="00F00B40" w:rsidTr="002A5FC5">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4</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Ugradnja dvokrilnih i jednokrilnih prozora od plastificiranih ALU profila,dimenzije do 3m2.Obračun po komadu.</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1,00</w:t>
            </w:r>
          </w:p>
        </w:tc>
      </w:tr>
      <w:tr w:rsidR="00A465BF" w:rsidRPr="00F00B40" w:rsidTr="002A5FC5">
        <w:trPr>
          <w:trHeight w:val="360"/>
        </w:trPr>
        <w:tc>
          <w:tcPr>
            <w:tcW w:w="641" w:type="dxa"/>
            <w:tcBorders>
              <w:top w:val="nil"/>
              <w:left w:val="single" w:sz="4" w:space="0" w:color="auto"/>
              <w:bottom w:val="nil"/>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hideMark/>
          </w:tcPr>
          <w:p w:rsidR="00A465BF" w:rsidRDefault="00A465BF" w:rsidP="00F00B40">
            <w:pPr>
              <w:spacing w:after="0" w:line="240" w:lineRule="auto"/>
              <w:jc w:val="both"/>
              <w:rPr>
                <w:rFonts w:ascii="Calibri" w:eastAsia="Times New Roman" w:hAnsi="Calibri" w:cs="Calibri"/>
                <w:color w:val="000000"/>
              </w:rPr>
            </w:pPr>
            <w:r w:rsidRPr="00F00B40">
              <w:rPr>
                <w:rFonts w:ascii="Calibri" w:eastAsia="Times New Roman" w:hAnsi="Calibri" w:cs="Calibri"/>
                <w:color w:val="000000"/>
              </w:rPr>
              <w:t> </w:t>
            </w:r>
          </w:p>
          <w:p w:rsidR="00A465BF" w:rsidRDefault="00A465BF" w:rsidP="00F00B40">
            <w:pPr>
              <w:spacing w:after="0" w:line="240" w:lineRule="auto"/>
              <w:jc w:val="both"/>
              <w:rPr>
                <w:rFonts w:ascii="Calibri" w:eastAsia="Times New Roman" w:hAnsi="Calibri" w:cs="Calibri"/>
                <w:color w:val="000000"/>
              </w:rPr>
            </w:pPr>
          </w:p>
          <w:p w:rsidR="00A465BF" w:rsidRDefault="00A465BF" w:rsidP="00F00B40">
            <w:pPr>
              <w:spacing w:after="0" w:line="240" w:lineRule="auto"/>
              <w:jc w:val="both"/>
              <w:rPr>
                <w:rFonts w:ascii="Calibri" w:eastAsia="Times New Roman" w:hAnsi="Calibri" w:cs="Calibri"/>
                <w:color w:val="000000"/>
              </w:rPr>
            </w:pPr>
          </w:p>
          <w:p w:rsidR="00A465BF" w:rsidRDefault="00A465BF" w:rsidP="00F00B40">
            <w:pPr>
              <w:spacing w:after="0" w:line="240" w:lineRule="auto"/>
              <w:jc w:val="both"/>
              <w:rPr>
                <w:rFonts w:ascii="Calibri" w:eastAsia="Times New Roman" w:hAnsi="Calibri" w:cs="Calibri"/>
                <w:color w:val="000000"/>
              </w:rPr>
            </w:pPr>
          </w:p>
          <w:p w:rsidR="00A465BF" w:rsidRDefault="00A465BF" w:rsidP="00F00B40">
            <w:pPr>
              <w:spacing w:after="0" w:line="240" w:lineRule="auto"/>
              <w:jc w:val="both"/>
              <w:rPr>
                <w:rFonts w:ascii="Calibri" w:eastAsia="Times New Roman" w:hAnsi="Calibri" w:cs="Calibri"/>
                <w:color w:val="000000"/>
              </w:rPr>
            </w:pPr>
          </w:p>
          <w:p w:rsidR="00A465BF" w:rsidRDefault="00A465BF" w:rsidP="00F00B40">
            <w:pPr>
              <w:spacing w:after="0" w:line="240" w:lineRule="auto"/>
              <w:jc w:val="both"/>
              <w:rPr>
                <w:rFonts w:ascii="Calibri" w:eastAsia="Times New Roman" w:hAnsi="Calibri" w:cs="Calibri"/>
                <w:color w:val="000000"/>
              </w:rPr>
            </w:pPr>
          </w:p>
          <w:p w:rsidR="00A465BF" w:rsidRDefault="00A465BF" w:rsidP="00F00B40">
            <w:pPr>
              <w:spacing w:after="0" w:line="240" w:lineRule="auto"/>
              <w:jc w:val="both"/>
              <w:rPr>
                <w:rFonts w:ascii="Calibri" w:eastAsia="Times New Roman" w:hAnsi="Calibri" w:cs="Calibri"/>
                <w:color w:val="000000"/>
              </w:rPr>
            </w:pPr>
          </w:p>
          <w:p w:rsidR="00A465BF" w:rsidRDefault="00A465BF" w:rsidP="00F00B40">
            <w:pPr>
              <w:spacing w:after="0" w:line="240" w:lineRule="auto"/>
              <w:jc w:val="both"/>
              <w:rPr>
                <w:rFonts w:ascii="Calibri" w:eastAsia="Times New Roman" w:hAnsi="Calibri" w:cs="Calibri"/>
                <w:color w:val="000000"/>
              </w:rPr>
            </w:pPr>
          </w:p>
          <w:p w:rsidR="00A465BF" w:rsidRDefault="00A465BF" w:rsidP="00F00B40">
            <w:pPr>
              <w:spacing w:after="0" w:line="240" w:lineRule="auto"/>
              <w:jc w:val="both"/>
              <w:rPr>
                <w:rFonts w:ascii="Calibri" w:eastAsia="Times New Roman" w:hAnsi="Calibri" w:cs="Calibri"/>
                <w:color w:val="000000"/>
              </w:rPr>
            </w:pPr>
          </w:p>
          <w:p w:rsidR="00A465BF" w:rsidRPr="0009265F" w:rsidRDefault="00A465BF" w:rsidP="00F00B40">
            <w:pPr>
              <w:spacing w:after="0" w:line="240" w:lineRule="auto"/>
              <w:jc w:val="both"/>
              <w:rPr>
                <w:rFonts w:ascii="Calibri" w:eastAsia="Times New Roman" w:hAnsi="Calibri" w:cs="Calibri"/>
                <w:color w:val="000000"/>
              </w:rPr>
            </w:pPr>
          </w:p>
        </w:tc>
        <w:tc>
          <w:tcPr>
            <w:tcW w:w="1072" w:type="dxa"/>
            <w:tcBorders>
              <w:top w:val="nil"/>
              <w:left w:val="nil"/>
              <w:bottom w:val="nil"/>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nil"/>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r>
      <w:tr w:rsidR="00A465BF" w:rsidRPr="00F00B40" w:rsidTr="002A5FC5">
        <w:trPr>
          <w:trHeight w:val="30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lastRenderedPageBreak/>
              <w:t>XI</w:t>
            </w:r>
          </w:p>
        </w:tc>
        <w:tc>
          <w:tcPr>
            <w:tcW w:w="4287" w:type="dxa"/>
            <w:tcBorders>
              <w:top w:val="single" w:sz="4" w:space="0" w:color="auto"/>
              <w:left w:val="nil"/>
              <w:bottom w:val="single" w:sz="4" w:space="0" w:color="auto"/>
              <w:right w:val="single" w:sz="4" w:space="0" w:color="auto"/>
            </w:tcBorders>
            <w:shd w:val="clear" w:color="000000" w:fill="5B9BD5"/>
            <w:hideMark/>
          </w:tcPr>
          <w:p w:rsidR="00A465BF" w:rsidRPr="0009265F" w:rsidRDefault="00A465BF" w:rsidP="00F00B40">
            <w:pPr>
              <w:spacing w:after="0" w:line="240" w:lineRule="auto"/>
              <w:jc w:val="both"/>
              <w:rPr>
                <w:rFonts w:ascii="Calibri" w:eastAsia="Times New Roman" w:hAnsi="Calibri" w:cs="Calibri"/>
                <w:b/>
              </w:rPr>
            </w:pPr>
            <w:r w:rsidRPr="0009265F">
              <w:rPr>
                <w:rFonts w:ascii="Calibri" w:eastAsia="Times New Roman" w:hAnsi="Calibri" w:cs="Calibri"/>
                <w:b/>
              </w:rPr>
              <w:t>МОЛЕРСКО-ФАРБАРСКИ РАДОВИ</w:t>
            </w:r>
          </w:p>
        </w:tc>
        <w:tc>
          <w:tcPr>
            <w:tcW w:w="1072" w:type="dxa"/>
            <w:tcBorders>
              <w:top w:val="single" w:sz="4" w:space="0" w:color="auto"/>
              <w:left w:val="nil"/>
              <w:bottom w:val="single" w:sz="4" w:space="0" w:color="auto"/>
              <w:right w:val="single" w:sz="4" w:space="0" w:color="auto"/>
            </w:tcBorders>
            <w:shd w:val="clear" w:color="000000" w:fill="5B9BD5"/>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24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Gletovanje malterisanih površina  unutrašnjih  zidova i plafona,  uz struganje postojeće boje i sanaciju oštećenih površina: površine obrusiti, očistiti i izvršiti neutralizovanje, kitovati oštećenja i pukotine. Glet se nanosi u tri sloja, sa brušenjem i šmirglanjem do ravnih površina. Obračun po m2  gletovane površine.</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21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Bojenje gletovanih  površina  unutrašnjih  zidova i plafona,   poludisperzivnom bojom. Boja se nanosi u dva, a po potrebi i tri sloja - sve do ravnomerne pokrivenosti površine. Obračun po m2 bojene površine.</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175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3</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Bojenje stolarije bojom za drvo dva puta,a boju nanositi cetkom, pokorusenu boju skinutu, ogoljeno drvo ibercigovati, smirglati, naneti osnovnu boju pa lakiratidva puta bojom za drvo. Obracun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15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4</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Bojenje raznih metalnih elemenata (postojeće bravarije, delova konstrukcije, raznih ograda). Sve elemente pre bojenja očistiti od korozije i površinskih nečistoća. Boji se uljanom bojom. Obračun po m2 bojene površine.</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5</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Bojenje stubova za zastave i  ostalih velikih kandelabra auto lakom u dva premaza sa čišćenjem, delimičnim miniziranjem i gitovanjem.Obračun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9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6</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Bojenje starih radijatora, radijator lakom u dva premaza sa predhodnim čišćenjem i delimičnim miniziranjem.Obračun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9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lastRenderedPageBreak/>
              <w:t>7</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Bojenje radijator cevi lakom za radijatore u dva premaza sa predhodnim čišćenjem i delimičnim miniziranjem.Obračun po m1.</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300"/>
        </w:trPr>
        <w:tc>
          <w:tcPr>
            <w:tcW w:w="641" w:type="dxa"/>
            <w:tcBorders>
              <w:top w:val="nil"/>
              <w:left w:val="single" w:sz="4" w:space="0" w:color="auto"/>
              <w:bottom w:val="nil"/>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 </w:t>
            </w:r>
          </w:p>
        </w:tc>
        <w:tc>
          <w:tcPr>
            <w:tcW w:w="1072" w:type="dxa"/>
            <w:tcBorders>
              <w:top w:val="nil"/>
              <w:left w:val="nil"/>
              <w:bottom w:val="nil"/>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nil"/>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315"/>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XII</w:t>
            </w:r>
          </w:p>
        </w:tc>
        <w:tc>
          <w:tcPr>
            <w:tcW w:w="4287" w:type="dxa"/>
            <w:tcBorders>
              <w:top w:val="single" w:sz="4" w:space="0" w:color="auto"/>
              <w:left w:val="nil"/>
              <w:bottom w:val="single" w:sz="4" w:space="0" w:color="auto"/>
              <w:right w:val="single" w:sz="4" w:space="0" w:color="auto"/>
            </w:tcBorders>
            <w:shd w:val="clear" w:color="000000" w:fill="5B9BD5"/>
            <w:hideMark/>
          </w:tcPr>
          <w:p w:rsidR="00A465BF" w:rsidRPr="00252729" w:rsidRDefault="00A465BF" w:rsidP="00252729">
            <w:pPr>
              <w:spacing w:after="0" w:line="240" w:lineRule="auto"/>
              <w:rPr>
                <w:rFonts w:ascii="Calibri" w:eastAsia="Times New Roman" w:hAnsi="Calibri" w:cs="Calibri"/>
                <w:b/>
              </w:rPr>
            </w:pPr>
            <w:r w:rsidRPr="00252729">
              <w:rPr>
                <w:rFonts w:ascii="Calibri" w:eastAsia="Times New Roman" w:hAnsi="Calibri" w:cs="Calibri"/>
                <w:b/>
              </w:rPr>
              <w:t>ГИПСАРСКИ РАДОВИ И РАДОВИ НА  СПУШТЕНИМ ПЛАФОНИМА</w:t>
            </w:r>
          </w:p>
        </w:tc>
        <w:tc>
          <w:tcPr>
            <w:tcW w:w="1072" w:type="dxa"/>
            <w:tcBorders>
              <w:top w:val="single" w:sz="4" w:space="0" w:color="auto"/>
              <w:left w:val="nil"/>
              <w:bottom w:val="single" w:sz="4" w:space="0" w:color="auto"/>
              <w:right w:val="single" w:sz="4" w:space="0" w:color="auto"/>
            </w:tcBorders>
            <w:shd w:val="clear" w:color="000000" w:fill="5B9BD5"/>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 xml:space="preserve">Izrada i montaža monolitnog spuštenog plafona od vlagootpornih gips karton ploča d=12,5 mm. Spojevi se ispunjavaju ispunom, bandažiraju i gletuju. Obračun po m² horizontalne projekcije plafona.       </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18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Montaža spuštenog plafona od modularnih elemenata od gipsa 60x60cm. Plafon se postavlja na vlastitoj metalnoj potkonstrukciji . U plafone se ugradjuju svi potrebni elementi prema zahtevu projekata instalacija. Obračun po m2 horizontalne projekcije plafona .</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10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3</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Montaža vertikalnih kaskada od gips kartonskih ploča na vlastitoj metalnoj potkonstrukciji,  sa bandažiranjem spojeva, visine:</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3,1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*kaskada do 30 cm</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3,2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*kaskada do 30-60cm</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3,3</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*kaskada do 60-100cm</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24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Montaža pregradnih zidova od gips karton ploča , d=12.5 cm.  Sa svake strane potkonstrukcije postavljaju se  ploče (12,5 mm), a međuprostor se ispunjava mineralnom vunom debljine 5.0cm. Ukupna debljina zida je d=12.5 cm. Obračun po m² zidova.      </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315"/>
        </w:trPr>
        <w:tc>
          <w:tcPr>
            <w:tcW w:w="641" w:type="dxa"/>
            <w:tcBorders>
              <w:top w:val="nil"/>
              <w:left w:val="single" w:sz="4" w:space="0" w:color="auto"/>
              <w:bottom w:val="nil"/>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nil"/>
              <w:right w:val="single" w:sz="4" w:space="0" w:color="auto"/>
            </w:tcBorders>
            <w:shd w:val="clear" w:color="auto" w:fill="auto"/>
            <w:hideMark/>
          </w:tcPr>
          <w:p w:rsidR="00A465BF"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p w:rsidR="00A465BF" w:rsidRDefault="00A465BF" w:rsidP="00F00B40">
            <w:pPr>
              <w:spacing w:after="0" w:line="240" w:lineRule="auto"/>
              <w:rPr>
                <w:rFonts w:ascii="Calibri" w:eastAsia="Times New Roman" w:hAnsi="Calibri" w:cs="Calibri"/>
                <w:color w:val="000000"/>
              </w:rPr>
            </w:pPr>
          </w:p>
          <w:p w:rsidR="00A465BF" w:rsidRDefault="00A465BF" w:rsidP="00F00B40">
            <w:pPr>
              <w:spacing w:after="0" w:line="240" w:lineRule="auto"/>
              <w:rPr>
                <w:rFonts w:ascii="Calibri" w:eastAsia="Times New Roman" w:hAnsi="Calibri" w:cs="Calibri"/>
                <w:color w:val="000000"/>
              </w:rPr>
            </w:pPr>
          </w:p>
          <w:p w:rsidR="00A465BF" w:rsidRDefault="00A465BF" w:rsidP="00F00B40">
            <w:pPr>
              <w:spacing w:after="0" w:line="240" w:lineRule="auto"/>
              <w:rPr>
                <w:rFonts w:ascii="Calibri" w:eastAsia="Times New Roman" w:hAnsi="Calibri" w:cs="Calibri"/>
                <w:color w:val="000000"/>
              </w:rPr>
            </w:pPr>
          </w:p>
          <w:p w:rsidR="00A465BF" w:rsidRPr="00CE4FB5" w:rsidRDefault="00A465BF" w:rsidP="00F00B40">
            <w:pPr>
              <w:spacing w:after="0" w:line="240" w:lineRule="auto"/>
              <w:rPr>
                <w:rFonts w:ascii="Calibri" w:eastAsia="Times New Roman" w:hAnsi="Calibri" w:cs="Calibri"/>
                <w:color w:val="000000"/>
              </w:rPr>
            </w:pPr>
          </w:p>
        </w:tc>
        <w:tc>
          <w:tcPr>
            <w:tcW w:w="1072" w:type="dxa"/>
            <w:tcBorders>
              <w:top w:val="nil"/>
              <w:left w:val="nil"/>
              <w:bottom w:val="nil"/>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nil"/>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r>
      <w:tr w:rsidR="00A465BF" w:rsidRPr="00F00B40" w:rsidTr="002A5FC5">
        <w:trPr>
          <w:trHeight w:val="390"/>
        </w:trPr>
        <w:tc>
          <w:tcPr>
            <w:tcW w:w="641" w:type="dxa"/>
            <w:tcBorders>
              <w:top w:val="single" w:sz="8" w:space="0" w:color="auto"/>
              <w:left w:val="single" w:sz="8" w:space="0" w:color="auto"/>
              <w:bottom w:val="single" w:sz="8" w:space="0" w:color="auto"/>
              <w:right w:val="single" w:sz="4" w:space="0" w:color="auto"/>
            </w:tcBorders>
            <w:shd w:val="clear" w:color="000000" w:fill="5B9BD5"/>
            <w:noWrap/>
            <w:vAlign w:val="center"/>
            <w:hideMark/>
          </w:tcPr>
          <w:p w:rsidR="00A465BF" w:rsidRPr="00F00B40" w:rsidRDefault="00A465BF" w:rsidP="00F00B40">
            <w:pPr>
              <w:spacing w:after="0" w:line="240" w:lineRule="auto"/>
              <w:jc w:val="center"/>
              <w:rPr>
                <w:rFonts w:ascii="Calibri" w:eastAsia="Times New Roman" w:hAnsi="Calibri" w:cs="Calibri"/>
                <w:b/>
                <w:bCs/>
                <w:color w:val="000000"/>
              </w:rPr>
            </w:pPr>
            <w:r w:rsidRPr="00F00B40">
              <w:rPr>
                <w:rFonts w:ascii="Calibri" w:eastAsia="Times New Roman" w:hAnsi="Calibri" w:cs="Calibri"/>
                <w:b/>
                <w:bCs/>
                <w:color w:val="000000"/>
              </w:rPr>
              <w:lastRenderedPageBreak/>
              <w:t> </w:t>
            </w:r>
          </w:p>
        </w:tc>
        <w:tc>
          <w:tcPr>
            <w:tcW w:w="4287" w:type="dxa"/>
            <w:tcBorders>
              <w:top w:val="single" w:sz="8" w:space="0" w:color="auto"/>
              <w:left w:val="nil"/>
              <w:bottom w:val="single" w:sz="8" w:space="0" w:color="auto"/>
              <w:right w:val="single" w:sz="4" w:space="0" w:color="auto"/>
            </w:tcBorders>
            <w:shd w:val="clear" w:color="000000" w:fill="5B9BD5"/>
            <w:hideMark/>
          </w:tcPr>
          <w:p w:rsidR="00A465BF" w:rsidRPr="00CE4FB5" w:rsidRDefault="00A465BF" w:rsidP="00CE4FB5">
            <w:pPr>
              <w:spacing w:after="0" w:line="240" w:lineRule="auto"/>
              <w:rPr>
                <w:rFonts w:ascii="Calibri" w:eastAsia="Times New Roman" w:hAnsi="Calibri" w:cs="Calibri"/>
                <w:b/>
                <w:bCs/>
                <w:color w:val="000000"/>
              </w:rPr>
            </w:pPr>
            <w:r>
              <w:rPr>
                <w:rFonts w:ascii="Calibri" w:eastAsia="Times New Roman" w:hAnsi="Calibri" w:cs="Calibri"/>
                <w:b/>
                <w:bCs/>
                <w:color w:val="000000"/>
              </w:rPr>
              <w:t>Инсталатерски радовиводовода и канализације</w:t>
            </w:r>
          </w:p>
        </w:tc>
        <w:tc>
          <w:tcPr>
            <w:tcW w:w="1072" w:type="dxa"/>
            <w:tcBorders>
              <w:top w:val="single" w:sz="8" w:space="0" w:color="auto"/>
              <w:left w:val="nil"/>
              <w:bottom w:val="single" w:sz="8" w:space="0" w:color="auto"/>
              <w:right w:val="single" w:sz="4" w:space="0" w:color="auto"/>
            </w:tcBorders>
            <w:shd w:val="clear" w:color="000000" w:fill="5B9BD5"/>
            <w:noWrap/>
            <w:vAlign w:val="bottom"/>
            <w:hideMark/>
          </w:tcPr>
          <w:p w:rsidR="00A465BF" w:rsidRPr="00F00B40" w:rsidRDefault="00A465BF" w:rsidP="00F00B40">
            <w:pPr>
              <w:spacing w:after="0" w:line="240" w:lineRule="auto"/>
              <w:jc w:val="center"/>
              <w:rPr>
                <w:rFonts w:ascii="Calibri" w:eastAsia="Times New Roman" w:hAnsi="Calibri" w:cs="Calibri"/>
                <w:b/>
                <w:bCs/>
                <w:color w:val="000000"/>
                <w:sz w:val="20"/>
                <w:szCs w:val="20"/>
              </w:rPr>
            </w:pPr>
            <w:r w:rsidRPr="00F00B40">
              <w:rPr>
                <w:rFonts w:ascii="Calibri" w:eastAsia="Times New Roman" w:hAnsi="Calibri" w:cs="Calibri"/>
                <w:b/>
                <w:bCs/>
                <w:color w:val="000000"/>
                <w:sz w:val="20"/>
                <w:szCs w:val="20"/>
              </w:rPr>
              <w:t> </w:t>
            </w:r>
          </w:p>
        </w:tc>
        <w:tc>
          <w:tcPr>
            <w:tcW w:w="912" w:type="dxa"/>
            <w:tcBorders>
              <w:top w:val="single" w:sz="8" w:space="0" w:color="auto"/>
              <w:left w:val="nil"/>
              <w:bottom w:val="single" w:sz="8" w:space="0" w:color="auto"/>
              <w:right w:val="single" w:sz="4" w:space="0" w:color="auto"/>
            </w:tcBorders>
            <w:shd w:val="clear" w:color="000000" w:fill="5B9BD5"/>
            <w:noWrap/>
            <w:vAlign w:val="bottom"/>
            <w:hideMark/>
          </w:tcPr>
          <w:p w:rsidR="00A465BF" w:rsidRPr="00F00B40" w:rsidRDefault="00A465BF" w:rsidP="00F00B40">
            <w:pPr>
              <w:spacing w:after="0" w:line="240" w:lineRule="auto"/>
              <w:jc w:val="center"/>
              <w:rPr>
                <w:rFonts w:ascii="Calibri" w:eastAsia="Times New Roman" w:hAnsi="Calibri" w:cs="Calibri"/>
                <w:b/>
                <w:bCs/>
                <w:color w:val="000000"/>
                <w:sz w:val="20"/>
                <w:szCs w:val="20"/>
              </w:rPr>
            </w:pPr>
            <w:r w:rsidRPr="00F00B40">
              <w:rPr>
                <w:rFonts w:ascii="Calibri" w:eastAsia="Times New Roman" w:hAnsi="Calibri" w:cs="Calibri"/>
                <w:b/>
                <w:bCs/>
                <w:color w:val="000000"/>
                <w:sz w:val="20"/>
                <w:szCs w:val="20"/>
              </w:rPr>
              <w:t> </w:t>
            </w:r>
          </w:p>
        </w:tc>
      </w:tr>
      <w:tr w:rsidR="00A465BF" w:rsidRPr="00F00B40" w:rsidTr="002A5FC5">
        <w:trPr>
          <w:trHeight w:val="390"/>
        </w:trPr>
        <w:tc>
          <w:tcPr>
            <w:tcW w:w="641" w:type="dxa"/>
            <w:tcBorders>
              <w:top w:val="nil"/>
              <w:left w:val="single" w:sz="4" w:space="0" w:color="auto"/>
              <w:bottom w:val="nil"/>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nil"/>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nil"/>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b/>
                <w:bCs/>
                <w:color w:val="000000"/>
                <w:sz w:val="20"/>
                <w:szCs w:val="20"/>
              </w:rPr>
            </w:pPr>
            <w:r w:rsidRPr="00F00B40">
              <w:rPr>
                <w:rFonts w:ascii="Calibri" w:eastAsia="Times New Roman" w:hAnsi="Calibri" w:cs="Calibri"/>
                <w:b/>
                <w:bCs/>
                <w:color w:val="000000"/>
                <w:sz w:val="20"/>
                <w:szCs w:val="20"/>
              </w:rPr>
              <w:t> </w:t>
            </w:r>
          </w:p>
        </w:tc>
        <w:tc>
          <w:tcPr>
            <w:tcW w:w="912" w:type="dxa"/>
            <w:tcBorders>
              <w:top w:val="nil"/>
              <w:left w:val="nil"/>
              <w:bottom w:val="nil"/>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r>
      <w:tr w:rsidR="00A465BF" w:rsidRPr="00F00B40" w:rsidTr="002A5FC5">
        <w:trPr>
          <w:trHeight w:val="30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V</w:t>
            </w:r>
          </w:p>
        </w:tc>
        <w:tc>
          <w:tcPr>
            <w:tcW w:w="4287" w:type="dxa"/>
            <w:tcBorders>
              <w:top w:val="single" w:sz="4" w:space="0" w:color="auto"/>
              <w:left w:val="nil"/>
              <w:bottom w:val="single" w:sz="4" w:space="0" w:color="auto"/>
              <w:right w:val="single" w:sz="4" w:space="0" w:color="auto"/>
            </w:tcBorders>
            <w:shd w:val="clear" w:color="000000" w:fill="5B9BD5"/>
            <w:hideMark/>
          </w:tcPr>
          <w:p w:rsidR="00A465BF" w:rsidRPr="0038441A" w:rsidRDefault="00A465BF" w:rsidP="00F00B40">
            <w:pPr>
              <w:spacing w:after="0" w:line="240" w:lineRule="auto"/>
              <w:rPr>
                <w:rFonts w:ascii="Calibri" w:eastAsia="Times New Roman" w:hAnsi="Calibri" w:cs="Calibri"/>
                <w:b/>
                <w:color w:val="000000"/>
              </w:rPr>
            </w:pPr>
            <w:r w:rsidRPr="0038441A">
              <w:rPr>
                <w:rFonts w:ascii="Calibri" w:eastAsia="Times New Roman" w:hAnsi="Calibri" w:cs="Calibri"/>
                <w:b/>
                <w:color w:val="000000"/>
              </w:rPr>
              <w:t>ВОДОВОД</w:t>
            </w:r>
          </w:p>
        </w:tc>
        <w:tc>
          <w:tcPr>
            <w:tcW w:w="1072" w:type="dxa"/>
            <w:tcBorders>
              <w:top w:val="single" w:sz="4" w:space="0" w:color="auto"/>
              <w:left w:val="nil"/>
              <w:bottom w:val="single" w:sz="4" w:space="0" w:color="auto"/>
              <w:right w:val="single" w:sz="4" w:space="0" w:color="auto"/>
            </w:tcBorders>
            <w:shd w:val="clear" w:color="000000" w:fill="5B9BD5"/>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single" w:sz="4" w:space="0" w:color="auto"/>
              <w:left w:val="nil"/>
              <w:bottom w:val="single" w:sz="4" w:space="0" w:color="auto"/>
              <w:right w:val="single" w:sz="4" w:space="0" w:color="auto"/>
            </w:tcBorders>
            <w:shd w:val="clear" w:color="000000" w:fill="5B9BD5"/>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r>
      <w:tr w:rsidR="00A465BF" w:rsidRPr="00F00B40" w:rsidTr="002A5FC5">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vodovodnih cevi od tvrdog polipropilena (PPR) PN 10 bari . razmeravanje vodova po planu, izrada žljebova u zidovima za polaganje cevi, sečenje cevi, spajanje i ugradnja fazonskih komada. Obračun po metru dužnom montirane vodovodne mreže.</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1.1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f 20 (DN15)</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1.2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f 25 DN(20)</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1.3</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f 32 DN(25)</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1.4</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f 40 DN(32)</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1.5</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f 50 DN(40)</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265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čelično pocinkovanih cevi sa fazonskim komadima (fitinzima) i spojnicama na navoj (unutrašnja hidrantska mreža),razmeravanje vodova po planu, probijanje otvora kroz zidove i međuspratne konstrukcije, izrada žljebova u zidovima za polaganje cevi, sečenje cevi i narezivanje navoja, zavrtanje cevi, spojnica i fazonskih komada, kao i i obmotavanje cevi u zidovima zaštitnom trakom. Obračun po duznom metrru.</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Ø 50 (2")</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b/>
                <w:bCs/>
                <w:sz w:val="20"/>
                <w:szCs w:val="20"/>
              </w:rPr>
            </w:pPr>
            <w:r w:rsidRPr="00F00B40">
              <w:rPr>
                <w:rFonts w:ascii="Calibri" w:eastAsia="Times New Roman" w:hAnsi="Calibri" w:cs="Calibri"/>
                <w:b/>
                <w:bCs/>
                <w:sz w:val="20"/>
                <w:szCs w:val="20"/>
              </w:rPr>
              <w:t>m</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3</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cevne izolacije odgovarajućeg prečnika.Obračun po duznom metrru.</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3.1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Ø 40</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3.2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Ø 32</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3.3</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Ø 25</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3.4</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Ø 20</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9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4</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Montaža propusnih mesinganih ventila .Obračun po komadu .</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lastRenderedPageBreak/>
              <w:t>4.1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ø 15 mm   pravi sa kapom                 </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4.2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ø 20 mm   pravi sa kapom                </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4.3</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Ø 25 mm  sa ispusnom slavinom                </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4.4</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Ø 32 mm  sa ispusnom slavinom               </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88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5</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Montaža hromiranih ugaonih EK ventila sa točkićem Obračun po komadu .</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f 15 (1/2 x 3/8")</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 </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6</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Ugradnja sani-tarnih uredjaja i pribora. Obracun po kom.</w:t>
            </w:r>
          </w:p>
        </w:tc>
        <w:tc>
          <w:tcPr>
            <w:tcW w:w="1072"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b/>
                <w:bCs/>
                <w:sz w:val="20"/>
                <w:szCs w:val="20"/>
              </w:rPr>
            </w:pPr>
            <w:r w:rsidRPr="00F00B40">
              <w:rPr>
                <w:rFonts w:ascii="Calibri" w:eastAsia="Times New Roman" w:hAnsi="Calibri" w:cs="Calibri"/>
                <w:b/>
                <w:bCs/>
                <w:sz w:val="20"/>
                <w:szCs w:val="20"/>
              </w:rPr>
              <w:t> </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6.1</w:t>
            </w:r>
          </w:p>
        </w:tc>
        <w:tc>
          <w:tcPr>
            <w:tcW w:w="4287"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Bojler 80l kom[plet</w:t>
            </w:r>
          </w:p>
        </w:tc>
        <w:tc>
          <w:tcPr>
            <w:tcW w:w="1072"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6.2</w:t>
            </w:r>
          </w:p>
        </w:tc>
        <w:tc>
          <w:tcPr>
            <w:tcW w:w="4287"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Bojler 60l kom[plet</w:t>
            </w:r>
          </w:p>
        </w:tc>
        <w:tc>
          <w:tcPr>
            <w:tcW w:w="1072"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6.3</w:t>
            </w:r>
          </w:p>
        </w:tc>
        <w:tc>
          <w:tcPr>
            <w:tcW w:w="4287"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Protocni bojler 8l komplet</w:t>
            </w:r>
          </w:p>
        </w:tc>
        <w:tc>
          <w:tcPr>
            <w:tcW w:w="1072"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6.4</w:t>
            </w:r>
          </w:p>
        </w:tc>
        <w:tc>
          <w:tcPr>
            <w:tcW w:w="4287"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Baterija (tuš baterija ,umivaonik...)</w:t>
            </w:r>
          </w:p>
        </w:tc>
        <w:tc>
          <w:tcPr>
            <w:tcW w:w="1072"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6.5</w:t>
            </w:r>
          </w:p>
        </w:tc>
        <w:tc>
          <w:tcPr>
            <w:tcW w:w="4287"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Ogledalo</w:t>
            </w:r>
          </w:p>
        </w:tc>
        <w:tc>
          <w:tcPr>
            <w:tcW w:w="1072"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6.6</w:t>
            </w:r>
          </w:p>
        </w:tc>
        <w:tc>
          <w:tcPr>
            <w:tcW w:w="4287"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Etazer</w:t>
            </w:r>
          </w:p>
        </w:tc>
        <w:tc>
          <w:tcPr>
            <w:tcW w:w="1072"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87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7</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Ugradnja WC solje komplet sa daskom, vodokotlicem i ispirnom cevi . Obracun po kom.</w:t>
            </w:r>
          </w:p>
        </w:tc>
        <w:tc>
          <w:tcPr>
            <w:tcW w:w="1072"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8</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Ugradnja umivaonika,sa hromiranim sifonom. Obracun po kom.</w:t>
            </w:r>
          </w:p>
        </w:tc>
        <w:tc>
          <w:tcPr>
            <w:tcW w:w="1072"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r>
      <w:tr w:rsidR="00A465BF" w:rsidRPr="00F00B40" w:rsidTr="002A5FC5">
        <w:trPr>
          <w:trHeight w:val="300"/>
        </w:trPr>
        <w:tc>
          <w:tcPr>
            <w:tcW w:w="641" w:type="dxa"/>
            <w:tcBorders>
              <w:top w:val="nil"/>
              <w:left w:val="single" w:sz="4" w:space="0" w:color="auto"/>
              <w:bottom w:val="nil"/>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hideMark/>
          </w:tcPr>
          <w:p w:rsidR="00A465BF" w:rsidRDefault="00A465BF" w:rsidP="00F00B40">
            <w:pPr>
              <w:spacing w:after="0" w:line="240" w:lineRule="auto"/>
              <w:rPr>
                <w:rFonts w:ascii="Calibri" w:eastAsia="Times New Roman" w:hAnsi="Calibri" w:cs="Calibri"/>
              </w:rPr>
            </w:pPr>
            <w:r w:rsidRPr="00F00B40">
              <w:rPr>
                <w:rFonts w:ascii="Calibri" w:eastAsia="Times New Roman" w:hAnsi="Calibri" w:cs="Calibri"/>
              </w:rPr>
              <w:t> </w:t>
            </w:r>
          </w:p>
          <w:p w:rsidR="00A465BF" w:rsidRDefault="00A465BF" w:rsidP="00F00B40">
            <w:pPr>
              <w:spacing w:after="0" w:line="240" w:lineRule="auto"/>
              <w:rPr>
                <w:rFonts w:ascii="Calibri" w:eastAsia="Times New Roman" w:hAnsi="Calibri" w:cs="Calibri"/>
              </w:rPr>
            </w:pPr>
          </w:p>
          <w:p w:rsidR="00A465BF" w:rsidRDefault="00A465BF" w:rsidP="00F00B40">
            <w:pPr>
              <w:spacing w:after="0" w:line="240" w:lineRule="auto"/>
              <w:rPr>
                <w:rFonts w:ascii="Calibri" w:eastAsia="Times New Roman" w:hAnsi="Calibri" w:cs="Calibri"/>
              </w:rPr>
            </w:pPr>
          </w:p>
          <w:p w:rsidR="00A465BF" w:rsidRPr="00A107D1" w:rsidRDefault="00A465BF" w:rsidP="00F00B40">
            <w:pPr>
              <w:spacing w:after="0" w:line="240" w:lineRule="auto"/>
              <w:rPr>
                <w:rFonts w:ascii="Calibri" w:eastAsia="Times New Roman" w:hAnsi="Calibri" w:cs="Calibri"/>
              </w:rPr>
            </w:pPr>
          </w:p>
        </w:tc>
        <w:tc>
          <w:tcPr>
            <w:tcW w:w="1072" w:type="dxa"/>
            <w:tcBorders>
              <w:top w:val="nil"/>
              <w:left w:val="nil"/>
              <w:bottom w:val="nil"/>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nil"/>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30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K</w:t>
            </w:r>
          </w:p>
        </w:tc>
        <w:tc>
          <w:tcPr>
            <w:tcW w:w="4287" w:type="dxa"/>
            <w:tcBorders>
              <w:top w:val="single" w:sz="4" w:space="0" w:color="auto"/>
              <w:left w:val="nil"/>
              <w:bottom w:val="single" w:sz="4" w:space="0" w:color="auto"/>
              <w:right w:val="single" w:sz="4" w:space="0" w:color="auto"/>
            </w:tcBorders>
            <w:shd w:val="clear" w:color="000000" w:fill="5B9BD5"/>
            <w:hideMark/>
          </w:tcPr>
          <w:p w:rsidR="00A465BF" w:rsidRPr="0027732D" w:rsidRDefault="00A465BF" w:rsidP="00F00B40">
            <w:pPr>
              <w:spacing w:after="0" w:line="240" w:lineRule="auto"/>
              <w:rPr>
                <w:rFonts w:ascii="Calibri" w:eastAsia="Times New Roman" w:hAnsi="Calibri" w:cs="Calibri"/>
                <w:b/>
              </w:rPr>
            </w:pPr>
            <w:r w:rsidRPr="0027732D">
              <w:rPr>
                <w:rFonts w:ascii="Calibri" w:eastAsia="Times New Roman" w:hAnsi="Calibri" w:cs="Calibri"/>
                <w:b/>
              </w:rPr>
              <w:t>КАНАЛИЗАЦИЈА</w:t>
            </w:r>
          </w:p>
        </w:tc>
        <w:tc>
          <w:tcPr>
            <w:tcW w:w="1072" w:type="dxa"/>
            <w:tcBorders>
              <w:top w:val="single" w:sz="4" w:space="0" w:color="auto"/>
              <w:left w:val="nil"/>
              <w:bottom w:val="single" w:sz="4" w:space="0" w:color="auto"/>
              <w:right w:val="single" w:sz="4" w:space="0" w:color="auto"/>
            </w:tcBorders>
            <w:shd w:val="clear" w:color="000000" w:fill="5B9BD5"/>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single" w:sz="4" w:space="0" w:color="auto"/>
              <w:left w:val="nil"/>
              <w:bottom w:val="single" w:sz="4" w:space="0" w:color="auto"/>
              <w:right w:val="single" w:sz="4" w:space="0" w:color="auto"/>
            </w:tcBorders>
            <w:shd w:val="clear" w:color="000000" w:fill="5B9BD5"/>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kanalizacionih tvrdih PVC cevi. Spajanja vrsiti umetanjem gumenog prstena u žljeb mufa.  Obračunava se po dužnom metru montirane cevi i fazonskog komada.</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1.1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f 50</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1.2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f 75</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1.3</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f 100</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1.4</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f 110</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lastRenderedPageBreak/>
              <w:t>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Ugradinja gvozdeno livenih podnih slivnika .Obračunava se po komadu.</w:t>
            </w:r>
          </w:p>
        </w:tc>
        <w:tc>
          <w:tcPr>
            <w:tcW w:w="1072"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80"/>
                <w:sz w:val="20"/>
                <w:szCs w:val="20"/>
              </w:rPr>
            </w:pPr>
            <w:r w:rsidRPr="00F00B40">
              <w:rPr>
                <w:rFonts w:ascii="Calibri" w:eastAsia="Times New Roman" w:hAnsi="Calibri" w:cs="Calibri"/>
                <w:color w:val="000080"/>
                <w:sz w:val="20"/>
                <w:szCs w:val="20"/>
              </w:rPr>
              <w:t> </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2.1</w:t>
            </w:r>
          </w:p>
        </w:tc>
        <w:tc>
          <w:tcPr>
            <w:tcW w:w="4287"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 xml:space="preserve">Ø  50 mm </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2.2</w:t>
            </w:r>
          </w:p>
        </w:tc>
        <w:tc>
          <w:tcPr>
            <w:tcW w:w="4287"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 xml:space="preserve">Ø  75 mm </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2.3</w:t>
            </w:r>
          </w:p>
        </w:tc>
        <w:tc>
          <w:tcPr>
            <w:tcW w:w="4287"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both"/>
              <w:rPr>
                <w:rFonts w:ascii="Calibri" w:eastAsia="Times New Roman" w:hAnsi="Calibri" w:cs="Calibri"/>
              </w:rPr>
            </w:pPr>
            <w:r w:rsidRPr="00F00B40">
              <w:rPr>
                <w:rFonts w:ascii="Calibri" w:eastAsia="Times New Roman" w:hAnsi="Calibri" w:cs="Calibri"/>
              </w:rPr>
              <w:t xml:space="preserve">Ø 100 mm </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90"/>
        </w:trPr>
        <w:tc>
          <w:tcPr>
            <w:tcW w:w="641" w:type="dxa"/>
            <w:tcBorders>
              <w:top w:val="nil"/>
              <w:left w:val="single" w:sz="4" w:space="0" w:color="auto"/>
              <w:bottom w:val="nil"/>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b/>
                <w:bCs/>
              </w:rPr>
            </w:pPr>
            <w:r w:rsidRPr="00F00B40">
              <w:rPr>
                <w:rFonts w:ascii="Calibri" w:eastAsia="Times New Roman" w:hAnsi="Calibri" w:cs="Calibri"/>
                <w:b/>
                <w:bCs/>
              </w:rPr>
              <w:t> </w:t>
            </w:r>
          </w:p>
        </w:tc>
        <w:tc>
          <w:tcPr>
            <w:tcW w:w="1072" w:type="dxa"/>
            <w:tcBorders>
              <w:top w:val="nil"/>
              <w:left w:val="nil"/>
              <w:bottom w:val="nil"/>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b/>
                <w:bCs/>
                <w:sz w:val="20"/>
                <w:szCs w:val="20"/>
              </w:rPr>
            </w:pPr>
            <w:r w:rsidRPr="00F00B40">
              <w:rPr>
                <w:rFonts w:ascii="Calibri" w:eastAsia="Times New Roman" w:hAnsi="Calibri" w:cs="Calibri"/>
                <w:b/>
                <w:bCs/>
                <w:sz w:val="20"/>
                <w:szCs w:val="20"/>
              </w:rPr>
              <w:t> </w:t>
            </w:r>
          </w:p>
        </w:tc>
        <w:tc>
          <w:tcPr>
            <w:tcW w:w="912" w:type="dxa"/>
            <w:tcBorders>
              <w:top w:val="nil"/>
              <w:left w:val="nil"/>
              <w:bottom w:val="nil"/>
              <w:right w:val="single" w:sz="4" w:space="0" w:color="auto"/>
            </w:tcBorders>
            <w:shd w:val="clear" w:color="auto" w:fill="auto"/>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315"/>
        </w:trPr>
        <w:tc>
          <w:tcPr>
            <w:tcW w:w="641" w:type="dxa"/>
            <w:tcBorders>
              <w:top w:val="single" w:sz="8" w:space="0" w:color="auto"/>
              <w:left w:val="single" w:sz="8" w:space="0" w:color="auto"/>
              <w:bottom w:val="single" w:sz="8" w:space="0" w:color="auto"/>
              <w:right w:val="single" w:sz="4" w:space="0" w:color="auto"/>
            </w:tcBorders>
            <w:shd w:val="clear" w:color="000000" w:fill="2E75B6"/>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E</w:t>
            </w:r>
          </w:p>
        </w:tc>
        <w:tc>
          <w:tcPr>
            <w:tcW w:w="4287" w:type="dxa"/>
            <w:tcBorders>
              <w:top w:val="single" w:sz="8" w:space="0" w:color="auto"/>
              <w:left w:val="nil"/>
              <w:bottom w:val="single" w:sz="8" w:space="0" w:color="auto"/>
              <w:right w:val="single" w:sz="4" w:space="0" w:color="auto"/>
            </w:tcBorders>
            <w:shd w:val="clear" w:color="000000" w:fill="2E75B6"/>
            <w:noWrap/>
            <w:vAlign w:val="bottom"/>
            <w:hideMark/>
          </w:tcPr>
          <w:p w:rsidR="00A465BF" w:rsidRPr="00641D99" w:rsidRDefault="00A465BF" w:rsidP="00F00B40">
            <w:pPr>
              <w:spacing w:after="0" w:line="240" w:lineRule="auto"/>
              <w:rPr>
                <w:rFonts w:ascii="Calibri" w:eastAsia="Times New Roman" w:hAnsi="Calibri" w:cs="Calibri"/>
                <w:b/>
                <w:bCs/>
              </w:rPr>
            </w:pPr>
            <w:r>
              <w:rPr>
                <w:rFonts w:ascii="Calibri" w:eastAsia="Times New Roman" w:hAnsi="Calibri" w:cs="Calibri"/>
                <w:b/>
                <w:bCs/>
              </w:rPr>
              <w:t>Електро радови</w:t>
            </w:r>
          </w:p>
        </w:tc>
        <w:tc>
          <w:tcPr>
            <w:tcW w:w="1072" w:type="dxa"/>
            <w:tcBorders>
              <w:top w:val="single" w:sz="8" w:space="0" w:color="auto"/>
              <w:left w:val="nil"/>
              <w:bottom w:val="single" w:sz="8" w:space="0" w:color="auto"/>
              <w:right w:val="single" w:sz="4" w:space="0" w:color="auto"/>
            </w:tcBorders>
            <w:shd w:val="clear" w:color="000000" w:fill="2E75B6"/>
            <w:noWrap/>
            <w:vAlign w:val="bottom"/>
            <w:hideMark/>
          </w:tcPr>
          <w:p w:rsidR="00A465BF" w:rsidRPr="00F00B40" w:rsidRDefault="00A465BF" w:rsidP="00F00B40">
            <w:pPr>
              <w:spacing w:after="0" w:line="240" w:lineRule="auto"/>
              <w:jc w:val="center"/>
              <w:rPr>
                <w:rFonts w:ascii="Calibri" w:eastAsia="Times New Roman" w:hAnsi="Calibri" w:cs="Calibri"/>
                <w:b/>
                <w:bCs/>
                <w:sz w:val="20"/>
                <w:szCs w:val="20"/>
              </w:rPr>
            </w:pPr>
            <w:r w:rsidRPr="00F00B40">
              <w:rPr>
                <w:rFonts w:ascii="Calibri" w:eastAsia="Times New Roman" w:hAnsi="Calibri" w:cs="Calibri"/>
                <w:b/>
                <w:bCs/>
                <w:sz w:val="20"/>
                <w:szCs w:val="20"/>
              </w:rPr>
              <w:t> </w:t>
            </w:r>
          </w:p>
        </w:tc>
        <w:tc>
          <w:tcPr>
            <w:tcW w:w="912" w:type="dxa"/>
            <w:tcBorders>
              <w:top w:val="single" w:sz="8" w:space="0" w:color="auto"/>
              <w:left w:val="nil"/>
              <w:bottom w:val="single" w:sz="8" w:space="0" w:color="auto"/>
              <w:right w:val="single" w:sz="4" w:space="0" w:color="auto"/>
            </w:tcBorders>
            <w:shd w:val="clear" w:color="000000" w:fill="2E75B6"/>
            <w:vAlign w:val="bottom"/>
            <w:hideMark/>
          </w:tcPr>
          <w:p w:rsidR="00A465BF" w:rsidRPr="00F00B40" w:rsidRDefault="00A465BF" w:rsidP="00F00B40">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r>
      <w:tr w:rsidR="00A465BF" w:rsidRPr="00F00B40" w:rsidTr="002A5FC5">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jednopolnih prekidača sa povezivanjem na postojeću električnu instalaciju.</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1,1</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Dozna sa vijcima 2M</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1,2</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Nosač 1M</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1,3</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Maska 1M</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1,4</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Prekidač jednopolni 10A, 250V, 1M, sa signalnom tinjalicom</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r>
      <w:tr w:rsidR="00A465BF" w:rsidRPr="00F00B40" w:rsidTr="002A5FC5">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seta za TV, 4M sa povezivanjem na postojeću električnu instalaciju.</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2,1</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"Aling", modularni program, beli</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2,2</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Dozna 4M</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2,3</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Nosač 4M</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2,4</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Maska 4M</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2,5</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Dozna 7M</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2,6</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Nosač 7MB174:B176</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2,7</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Maska 7M</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2,8</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Priključnica 10/16A, 250V, šuko, 2M</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2,9</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Priključnica 10/16A, 250V, "Euro" šuko, 1M</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25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2.1O</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Slepa maska 1M - za prolaz antenskog koaksijalnog voda</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2,11</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"F" konektor montiran na kraju koaksijalnog kabla</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r>
      <w:tr w:rsidR="00A465BF" w:rsidRPr="00F00B40" w:rsidTr="002A5FC5">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3</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prekidača sa povezivanjem na postojeću električnu instalaciju.</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3,1</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Dozna </w:t>
            </w:r>
            <w:r w:rsidRPr="00F00B40">
              <w:rPr>
                <w:rFonts w:ascii="Calibri" w:eastAsia="Times New Roman" w:hAnsi="Calibri" w:cs="Calibri"/>
                <w:color w:val="FF0000"/>
              </w:rPr>
              <w:t>3</w:t>
            </w:r>
            <w:r w:rsidRPr="00F00B40">
              <w:rPr>
                <w:rFonts w:ascii="Calibri" w:eastAsia="Times New Roman" w:hAnsi="Calibri" w:cs="Calibri"/>
                <w:color w:val="000000"/>
              </w:rPr>
              <w:t>M</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lastRenderedPageBreak/>
              <w:t>3,2</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Nosač </w:t>
            </w:r>
            <w:r w:rsidRPr="00F00B40">
              <w:rPr>
                <w:rFonts w:ascii="Calibri" w:eastAsia="Times New Roman" w:hAnsi="Calibri" w:cs="Calibri"/>
                <w:color w:val="FF0000"/>
              </w:rPr>
              <w:t>3</w:t>
            </w:r>
            <w:r w:rsidRPr="00F00B40">
              <w:rPr>
                <w:rFonts w:ascii="Calibri" w:eastAsia="Times New Roman" w:hAnsi="Calibri" w:cs="Calibri"/>
                <w:color w:val="000000"/>
              </w:rPr>
              <w:t>M</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3,3</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Maska </w:t>
            </w:r>
            <w:r w:rsidRPr="00F00B40">
              <w:rPr>
                <w:rFonts w:ascii="Calibri" w:eastAsia="Times New Roman" w:hAnsi="Calibri" w:cs="Calibri"/>
                <w:color w:val="FF0000"/>
              </w:rPr>
              <w:t>3</w:t>
            </w:r>
            <w:r w:rsidRPr="00F00B40">
              <w:rPr>
                <w:rFonts w:ascii="Calibri" w:eastAsia="Times New Roman" w:hAnsi="Calibri" w:cs="Calibri"/>
                <w:color w:val="000000"/>
              </w:rPr>
              <w:t>M</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3,4</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Prekidač jednopolni 10A, 250V, 1M, sa signalnom tinjalicom</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3,5</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seta za TV, 4M sa povezivanjem na postojeću električnu instalaciju</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dozne sa vijcima 2M  sa povezivanjem na postojeću električnu instalaciju.</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4,1</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Nosač 1M</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4,2</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Maska 1M</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4,3</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Nosač 2M</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4,4</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Maska 2M</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4,5</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Priključnica 10/16A, 250V, šuko, 2M</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4,6</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Priključnica sa poklopcem, 10/16A, 250V, šuko, 2M</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rPr>
            </w:pPr>
            <w:r w:rsidRPr="00F00B40">
              <w:rPr>
                <w:rFonts w:ascii="Calibri" w:eastAsia="Times New Roman" w:hAnsi="Calibri" w:cs="Calibri"/>
              </w:rPr>
              <w:t> </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r>
      <w:tr w:rsidR="00A465BF" w:rsidRPr="00F00B40" w:rsidTr="002A5FC5">
        <w:trPr>
          <w:trHeight w:val="9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5</w:t>
            </w:r>
          </w:p>
        </w:tc>
        <w:tc>
          <w:tcPr>
            <w:tcW w:w="4287" w:type="dxa"/>
            <w:tcBorders>
              <w:top w:val="nil"/>
              <w:left w:val="nil"/>
              <w:bottom w:val="single" w:sz="4" w:space="0" w:color="auto"/>
              <w:right w:val="single" w:sz="4" w:space="0" w:color="auto"/>
            </w:tcBorders>
            <w:shd w:val="clear" w:color="auto" w:fill="auto"/>
            <w:vAlign w:val="center"/>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nadgradnih lampi na visini do 4.5m sa povezivanjem na postojeću električnu instalaciju..Obračun po ugrađenom komadu.</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r>
      <w:tr w:rsidR="00A465BF" w:rsidRPr="00F00B40" w:rsidTr="002A5FC5">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6</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spratnih ormana sa povezivanjem na postojeću električnu instalaciju.</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7</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električne opreme sa povezivanjem na postojeću električnu instalaciju.</w:t>
            </w:r>
          </w:p>
        </w:tc>
        <w:tc>
          <w:tcPr>
            <w:tcW w:w="1072" w:type="dxa"/>
            <w:tcBorders>
              <w:top w:val="nil"/>
              <w:left w:val="nil"/>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7.1</w:t>
            </w:r>
          </w:p>
        </w:tc>
        <w:tc>
          <w:tcPr>
            <w:tcW w:w="4287"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GS prekidac 10A</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7.2</w:t>
            </w:r>
          </w:p>
        </w:tc>
        <w:tc>
          <w:tcPr>
            <w:tcW w:w="4287"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GS prekidac 16A</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7.3</w:t>
            </w:r>
          </w:p>
        </w:tc>
        <w:tc>
          <w:tcPr>
            <w:tcW w:w="4287"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FID sklopka 40/05</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7.4</w:t>
            </w:r>
          </w:p>
        </w:tc>
        <w:tc>
          <w:tcPr>
            <w:tcW w:w="4287"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 automatski osigurač 1p, 16A/B</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7.5</w:t>
            </w:r>
          </w:p>
        </w:tc>
        <w:tc>
          <w:tcPr>
            <w:tcW w:w="4287"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automatski osigurač 1p, 10A/B</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7.6</w:t>
            </w:r>
          </w:p>
        </w:tc>
        <w:tc>
          <w:tcPr>
            <w:tcW w:w="4287"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automatski osigurač 1p, 6A/B </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7.7</w:t>
            </w:r>
          </w:p>
        </w:tc>
        <w:tc>
          <w:tcPr>
            <w:tcW w:w="4287"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 kontaktor LC1D09, AC3 9A, 230V</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7.8</w:t>
            </w:r>
          </w:p>
        </w:tc>
        <w:tc>
          <w:tcPr>
            <w:tcW w:w="4287" w:type="dxa"/>
            <w:tcBorders>
              <w:top w:val="nil"/>
              <w:left w:val="nil"/>
              <w:bottom w:val="single" w:sz="4" w:space="0" w:color="auto"/>
              <w:right w:val="single" w:sz="4" w:space="0" w:color="auto"/>
            </w:tcBorders>
            <w:shd w:val="clear" w:color="auto" w:fill="auto"/>
            <w:vAlign w:val="bottom"/>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signalna zelena sijalica 2W, 230V</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sz w:val="20"/>
                <w:szCs w:val="20"/>
              </w:rPr>
            </w:pPr>
            <w:r w:rsidRPr="00F00B40">
              <w:rPr>
                <w:rFonts w:ascii="Calibri" w:eastAsia="Times New Roman" w:hAnsi="Calibri" w:cs="Calibri"/>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rPr>
                <w:rFonts w:ascii="Calibri" w:eastAsia="Times New Roman" w:hAnsi="Calibri" w:cs="Calibri"/>
                <w:sz w:val="20"/>
                <w:szCs w:val="20"/>
              </w:rPr>
            </w:pPr>
            <w:r w:rsidRPr="00F00B40">
              <w:rPr>
                <w:rFonts w:ascii="Calibri" w:eastAsia="Times New Roman" w:hAnsi="Calibri" w:cs="Calibri"/>
                <w:sz w:val="20"/>
                <w:szCs w:val="20"/>
              </w:rPr>
              <w:t> </w:t>
            </w:r>
          </w:p>
        </w:tc>
      </w:tr>
      <w:tr w:rsidR="00A465BF" w:rsidRPr="00F00B40" w:rsidTr="002A5FC5">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lastRenderedPageBreak/>
              <w:t>8</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Ugradnja, i povezivanje nadgradne svetiljke sa inkadescentnim osvetljenjem 60W, IP54.</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 </w:t>
            </w:r>
          </w:p>
        </w:tc>
      </w:tr>
      <w:tr w:rsidR="00A465BF" w:rsidRPr="00F00B40" w:rsidTr="002A5FC5">
        <w:trPr>
          <w:trHeight w:val="9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9</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provodnika kroz spušteni plafon i šlicovanjem kroz zidove gde za tim ima potrebe.Obračun po m.</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 </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9,1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N2XH-J 3x2,5mm</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9,2</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N2XH-J 3x1,5mm2</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r>
      <w:tr w:rsidR="00A465BF" w:rsidRPr="00F00B40" w:rsidTr="002A5FC5">
        <w:trPr>
          <w:trHeight w:val="9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10</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iznad spuštenog plafona kabla U/UTP 4x2x24AWG cat.6, 100 Ohm 300 MHz, sa omotačem bez halogenih elemenata.Obračun po m.</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r>
      <w:tr w:rsidR="00A465BF" w:rsidRPr="00F00B40" w:rsidTr="002A5FC5">
        <w:trPr>
          <w:trHeight w:val="315"/>
        </w:trPr>
        <w:tc>
          <w:tcPr>
            <w:tcW w:w="641" w:type="dxa"/>
            <w:tcBorders>
              <w:top w:val="nil"/>
              <w:left w:val="single" w:sz="4" w:space="0" w:color="auto"/>
              <w:bottom w:val="nil"/>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nil"/>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nil"/>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nil"/>
              <w:right w:val="single" w:sz="4" w:space="0" w:color="auto"/>
            </w:tcBorders>
            <w:shd w:val="clear" w:color="auto" w:fill="auto"/>
            <w:noWrap/>
            <w:vAlign w:val="bottom"/>
            <w:hideMark/>
          </w:tcPr>
          <w:p w:rsidR="00A465BF" w:rsidRPr="00F00B40" w:rsidRDefault="00A465BF" w:rsidP="00F00B40">
            <w:pPr>
              <w:spacing w:after="0" w:line="240" w:lineRule="auto"/>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r>
      <w:tr w:rsidR="00A465BF" w:rsidRPr="00F00B40" w:rsidTr="002A5FC5">
        <w:trPr>
          <w:trHeight w:val="315"/>
        </w:trPr>
        <w:tc>
          <w:tcPr>
            <w:tcW w:w="641" w:type="dxa"/>
            <w:tcBorders>
              <w:top w:val="single" w:sz="8" w:space="0" w:color="auto"/>
              <w:left w:val="single" w:sz="8" w:space="0" w:color="auto"/>
              <w:bottom w:val="single" w:sz="8" w:space="0" w:color="auto"/>
              <w:right w:val="single" w:sz="4" w:space="0" w:color="auto"/>
            </w:tcBorders>
            <w:shd w:val="clear" w:color="000000" w:fill="5B9BD5"/>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V</w:t>
            </w:r>
          </w:p>
        </w:tc>
        <w:tc>
          <w:tcPr>
            <w:tcW w:w="4287" w:type="dxa"/>
            <w:tcBorders>
              <w:top w:val="single" w:sz="8" w:space="0" w:color="auto"/>
              <w:left w:val="nil"/>
              <w:bottom w:val="single" w:sz="8" w:space="0" w:color="auto"/>
              <w:right w:val="single" w:sz="4" w:space="0" w:color="auto"/>
            </w:tcBorders>
            <w:shd w:val="clear" w:color="000000" w:fill="5B9BD5"/>
            <w:hideMark/>
          </w:tcPr>
          <w:p w:rsidR="00A465BF" w:rsidRPr="00E52F71" w:rsidRDefault="00A465BF" w:rsidP="00F00B40">
            <w:pPr>
              <w:spacing w:after="0" w:line="240" w:lineRule="auto"/>
              <w:rPr>
                <w:rFonts w:ascii="Calibri" w:eastAsia="Times New Roman" w:hAnsi="Calibri" w:cs="Calibri"/>
                <w:b/>
                <w:color w:val="000000"/>
              </w:rPr>
            </w:pPr>
            <w:r w:rsidRPr="00E52F71">
              <w:rPr>
                <w:rFonts w:ascii="Calibri" w:eastAsia="Times New Roman" w:hAnsi="Calibri" w:cs="Calibri"/>
                <w:b/>
                <w:color w:val="000000"/>
              </w:rPr>
              <w:t>Машински радови</w:t>
            </w:r>
          </w:p>
        </w:tc>
        <w:tc>
          <w:tcPr>
            <w:tcW w:w="1072" w:type="dxa"/>
            <w:tcBorders>
              <w:top w:val="single" w:sz="8" w:space="0" w:color="auto"/>
              <w:left w:val="nil"/>
              <w:bottom w:val="single" w:sz="8" w:space="0" w:color="auto"/>
              <w:right w:val="single" w:sz="4" w:space="0" w:color="auto"/>
            </w:tcBorders>
            <w:shd w:val="clear" w:color="000000" w:fill="5B9BD5"/>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single" w:sz="8" w:space="0" w:color="auto"/>
              <w:left w:val="nil"/>
              <w:bottom w:val="single" w:sz="8" w:space="0" w:color="auto"/>
              <w:right w:val="single" w:sz="4" w:space="0" w:color="auto"/>
            </w:tcBorders>
            <w:shd w:val="clear" w:color="000000" w:fill="5B9BD5"/>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r>
      <w:tr w:rsidR="00A465BF" w:rsidRPr="00F00B40" w:rsidTr="002A5FC5">
        <w:trPr>
          <w:trHeight w:val="15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Demontaža i ponovna montaža postojećih radijatora na novoj poziciji, nakon izvedenih AG radova, komplet sa demontažom postojećih i izradom novih priključaka sa povezivanjem na postojeću instalaciju. Obračun po gr. telu.</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right"/>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w:t>
            </w:r>
          </w:p>
        </w:tc>
      </w:tr>
      <w:tr w:rsidR="00A465BF" w:rsidRPr="00F00B40" w:rsidTr="002A5FC5">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465BF" w:rsidRPr="00F00B40" w:rsidRDefault="00A465BF" w:rsidP="00F00B40">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single" w:sz="4" w:space="0" w:color="auto"/>
              <w:right w:val="single" w:sz="4" w:space="0" w:color="auto"/>
            </w:tcBorders>
            <w:shd w:val="clear" w:color="auto" w:fill="auto"/>
            <w:hideMark/>
          </w:tcPr>
          <w:p w:rsidR="00A465BF" w:rsidRPr="00F00B40" w:rsidRDefault="00A465BF" w:rsidP="00F00B40">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A465BF" w:rsidRPr="00F00B40" w:rsidRDefault="00A465BF" w:rsidP="00F00B40">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r>
    </w:tbl>
    <w:p w:rsidR="00184C2C" w:rsidRDefault="00184C2C" w:rsidP="009B52C2">
      <w:pPr>
        <w:ind w:right="38"/>
        <w:rPr>
          <w:rFonts w:ascii="Verdana" w:hAnsi="Verdana"/>
          <w:sz w:val="18"/>
          <w:szCs w:val="18"/>
        </w:rPr>
      </w:pPr>
    </w:p>
    <w:p w:rsidR="00BF7AC6" w:rsidRDefault="00BF7AC6" w:rsidP="009B52C2">
      <w:pPr>
        <w:ind w:right="38"/>
        <w:rPr>
          <w:rFonts w:ascii="Verdana" w:hAnsi="Verdana"/>
          <w:sz w:val="18"/>
          <w:szCs w:val="18"/>
        </w:rPr>
      </w:pPr>
    </w:p>
    <w:p w:rsidR="00BF7AC6" w:rsidRDefault="00BF7AC6" w:rsidP="009B52C2">
      <w:pPr>
        <w:ind w:right="38"/>
        <w:rPr>
          <w:rFonts w:ascii="Verdana" w:hAnsi="Verdana"/>
          <w:sz w:val="18"/>
          <w:szCs w:val="18"/>
        </w:rPr>
      </w:pPr>
    </w:p>
    <w:p w:rsidR="003C389D" w:rsidRPr="00C82B17" w:rsidRDefault="003C389D" w:rsidP="009B52C2">
      <w:pPr>
        <w:ind w:right="38"/>
        <w:rPr>
          <w:rFonts w:ascii="Verdana" w:hAnsi="Verdana"/>
          <w:sz w:val="18"/>
          <w:szCs w:val="18"/>
        </w:rPr>
      </w:pPr>
    </w:p>
    <w:p w:rsidR="003C389D" w:rsidRPr="00DC6546" w:rsidRDefault="003C389D" w:rsidP="009B52C2">
      <w:pPr>
        <w:ind w:right="38"/>
        <w:rPr>
          <w:rFonts w:ascii="Verdana" w:hAnsi="Verdana"/>
          <w:sz w:val="18"/>
          <w:szCs w:val="18"/>
        </w:rPr>
      </w:pPr>
    </w:p>
    <w:p w:rsidR="003C389D" w:rsidRPr="00DC6546" w:rsidRDefault="003C389D" w:rsidP="009B52C2">
      <w:pPr>
        <w:ind w:right="38"/>
        <w:rPr>
          <w:rFonts w:ascii="Verdana" w:hAnsi="Verdana"/>
          <w:sz w:val="18"/>
          <w:szCs w:val="18"/>
        </w:rPr>
      </w:pPr>
    </w:p>
    <w:p w:rsidR="003C389D" w:rsidRDefault="003C389D" w:rsidP="009B52C2">
      <w:pPr>
        <w:ind w:right="38"/>
        <w:rPr>
          <w:rFonts w:ascii="Verdana" w:hAnsi="Verdana"/>
          <w:sz w:val="20"/>
          <w:szCs w:val="20"/>
        </w:rPr>
      </w:pPr>
    </w:p>
    <w:p w:rsidR="00BF7AC6" w:rsidRPr="00C82B17" w:rsidRDefault="00BF7AC6" w:rsidP="009B52C2">
      <w:pPr>
        <w:ind w:right="38"/>
        <w:rPr>
          <w:rFonts w:ascii="Verdana" w:hAnsi="Verdana"/>
          <w:sz w:val="20"/>
          <w:szCs w:val="20"/>
        </w:rPr>
      </w:pPr>
    </w:p>
    <w:p w:rsidR="003C389D" w:rsidRPr="00F324E2" w:rsidRDefault="003C389D" w:rsidP="003C389D">
      <w:pPr>
        <w:pBdr>
          <w:top w:val="single" w:sz="4" w:space="1" w:color="auto"/>
          <w:left w:val="single" w:sz="4" w:space="4" w:color="auto"/>
          <w:bottom w:val="single" w:sz="4" w:space="1" w:color="auto"/>
          <w:right w:val="single" w:sz="4" w:space="1" w:color="auto"/>
        </w:pBdr>
        <w:shd w:val="clear" w:color="auto" w:fill="DBE5F1"/>
        <w:spacing w:after="120" w:line="240" w:lineRule="auto"/>
        <w:jc w:val="center"/>
        <w:rPr>
          <w:rFonts w:ascii="Verdana" w:eastAsia="Times New Roman" w:hAnsi="Verdana" w:cs="Arial"/>
          <w:b/>
          <w:sz w:val="20"/>
          <w:szCs w:val="20"/>
          <w:lang w:val="sr-Cyrl-CS"/>
        </w:rPr>
      </w:pPr>
      <w:r w:rsidRPr="00F324E2">
        <w:rPr>
          <w:rFonts w:ascii="Verdana" w:eastAsia="Times New Roman" w:hAnsi="Verdana" w:cs="Arial"/>
          <w:b/>
          <w:sz w:val="20"/>
          <w:szCs w:val="20"/>
          <w:lang w:val="sr-Cyrl-CS"/>
        </w:rPr>
        <w:lastRenderedPageBreak/>
        <w:t xml:space="preserve">4.УСЛОВИ ЗА УЧЕШЋЕ УПОСТУПКУ ЈАВНЕ НАБАВКЕ  ИЗ ЧЛАНА 75. И 76. </w:t>
      </w:r>
      <w:r w:rsidRPr="00F324E2">
        <w:rPr>
          <w:rFonts w:ascii="Verdana" w:eastAsia="Times New Roman" w:hAnsi="Verdana" w:cs="Arial"/>
          <w:b/>
          <w:sz w:val="20"/>
          <w:szCs w:val="20"/>
        </w:rPr>
        <w:t xml:space="preserve">Закона о јавним набавкама </w:t>
      </w:r>
      <w:r w:rsidRPr="00F324E2">
        <w:rPr>
          <w:rFonts w:ascii="Verdana" w:eastAsia="TimesNewRomanPSMT" w:hAnsi="Verdana" w:cs="Arial"/>
          <w:b/>
          <w:kern w:val="1"/>
          <w:sz w:val="20"/>
          <w:szCs w:val="20"/>
          <w:lang w:eastAsia="ar-SA"/>
        </w:rPr>
        <w:t>(„Сл. Гласник РС” бр. 124/2012, 14/2015 и 68/2015, у даљем тексту: Закона</w:t>
      </w:r>
      <w:r w:rsidRPr="00F324E2">
        <w:rPr>
          <w:rFonts w:ascii="Verdana" w:eastAsia="TimesNewRomanPSMT" w:hAnsi="Verdana" w:cs="Arial"/>
          <w:b/>
          <w:color w:val="000000"/>
          <w:kern w:val="1"/>
          <w:sz w:val="20"/>
          <w:szCs w:val="20"/>
          <w:lang w:eastAsia="ar-SA"/>
        </w:rPr>
        <w:t>)</w:t>
      </w:r>
      <w:r w:rsidRPr="00F324E2">
        <w:rPr>
          <w:rFonts w:ascii="Verdana" w:eastAsia="Times New Roman" w:hAnsi="Verdana" w:cs="Arial"/>
          <w:b/>
          <w:sz w:val="20"/>
          <w:szCs w:val="20"/>
          <w:lang w:val="sr-Cyrl-CS"/>
        </w:rPr>
        <w:t xml:space="preserve"> и УПУТСТВО КАКО СЕ ДОКАЗУЈЕ ИСПУЊЕНОСТ ТИХ УСЛОВА</w:t>
      </w:r>
    </w:p>
    <w:p w:rsidR="003C389D" w:rsidRPr="00F324E2" w:rsidRDefault="003C389D" w:rsidP="003C389D">
      <w:pPr>
        <w:spacing w:after="0" w:line="240" w:lineRule="auto"/>
        <w:jc w:val="center"/>
        <w:rPr>
          <w:rFonts w:ascii="Verdana" w:eastAsia="Times New Roman" w:hAnsi="Verdana" w:cs="Arial"/>
          <w:b/>
          <w:sz w:val="20"/>
          <w:szCs w:val="20"/>
        </w:rPr>
      </w:pPr>
    </w:p>
    <w:p w:rsidR="003C389D" w:rsidRPr="00F324E2" w:rsidRDefault="003C389D" w:rsidP="003C389D">
      <w:pPr>
        <w:spacing w:after="120" w:line="240" w:lineRule="auto"/>
        <w:jc w:val="center"/>
        <w:rPr>
          <w:rFonts w:ascii="Verdana" w:eastAsia="Times New Roman" w:hAnsi="Verdana" w:cs="Arial"/>
          <w:b/>
          <w:sz w:val="20"/>
          <w:szCs w:val="20"/>
          <w:bdr w:val="single" w:sz="4" w:space="0" w:color="auto"/>
        </w:rPr>
      </w:pPr>
      <w:r w:rsidRPr="00F324E2">
        <w:rPr>
          <w:rFonts w:ascii="Verdana" w:eastAsia="Times New Roman" w:hAnsi="Verdana" w:cs="Arial"/>
          <w:b/>
          <w:sz w:val="20"/>
          <w:szCs w:val="20"/>
          <w:bdr w:val="single" w:sz="4" w:space="0" w:color="auto"/>
          <w:lang w:val="sr-Cyrl-CS"/>
        </w:rPr>
        <w:t>4.1.ОБАВЕЗНИ УСЛОВИ ЗА УЧЕШЋЕ У ПОСТУПКУ ЈАВНЕ НАБАВКЕ ИЗ ЧЛАНА 75.</w:t>
      </w:r>
      <w:r w:rsidRPr="00F324E2">
        <w:rPr>
          <w:rFonts w:ascii="Verdana" w:eastAsia="Times New Roman" w:hAnsi="Verdana" w:cs="Arial"/>
          <w:b/>
          <w:sz w:val="20"/>
          <w:szCs w:val="20"/>
          <w:bdr w:val="single" w:sz="4" w:space="0" w:color="auto"/>
        </w:rPr>
        <w:t xml:space="preserve"> Закона</w:t>
      </w:r>
    </w:p>
    <w:p w:rsidR="003C389D" w:rsidRPr="00F324E2" w:rsidRDefault="003C389D" w:rsidP="003C389D">
      <w:pPr>
        <w:suppressAutoHyphens/>
        <w:spacing w:after="0" w:line="100" w:lineRule="atLeast"/>
        <w:jc w:val="both"/>
        <w:rPr>
          <w:rFonts w:ascii="Verdana" w:eastAsia="Arial Unicode MS" w:hAnsi="Verdana" w:cs="Arial"/>
          <w:iCs/>
          <w:color w:val="000000"/>
          <w:kern w:val="1"/>
          <w:sz w:val="20"/>
          <w:szCs w:val="20"/>
          <w:lang w:eastAsia="ar-SA"/>
        </w:rPr>
      </w:pPr>
      <w:r w:rsidRPr="00F324E2">
        <w:rPr>
          <w:rFonts w:ascii="Verdana" w:eastAsia="Arial Unicode MS" w:hAnsi="Verdana" w:cs="Arial"/>
          <w:b/>
          <w:iCs/>
          <w:color w:val="000000"/>
          <w:kern w:val="1"/>
          <w:sz w:val="20"/>
          <w:szCs w:val="20"/>
          <w:lang w:eastAsia="ar-SA"/>
        </w:rPr>
        <w:t>4.1</w:t>
      </w:r>
      <w:r w:rsidRPr="00F324E2">
        <w:rPr>
          <w:rFonts w:ascii="Verdana" w:eastAsia="Arial Unicode MS" w:hAnsi="Verdana" w:cs="Arial"/>
          <w:iCs/>
          <w:color w:val="000000"/>
          <w:kern w:val="1"/>
          <w:sz w:val="20"/>
          <w:szCs w:val="20"/>
          <w:lang w:val="ru-RU" w:eastAsia="ar-SA"/>
        </w:rPr>
        <w:t xml:space="preserve">Право на учешће у поступку предметне јавне набавке има понуђач који испуњава </w:t>
      </w:r>
      <w:r w:rsidRPr="00F324E2">
        <w:rPr>
          <w:rFonts w:ascii="Verdana" w:eastAsia="Arial Unicode MS" w:hAnsi="Verdana" w:cs="Arial"/>
          <w:b/>
          <w:iCs/>
          <w:color w:val="000000"/>
          <w:kern w:val="1"/>
          <w:sz w:val="20"/>
          <w:szCs w:val="20"/>
          <w:lang w:val="ru-RU" w:eastAsia="ar-SA"/>
        </w:rPr>
        <w:t>обавезне услове</w:t>
      </w:r>
      <w:r w:rsidRPr="00F324E2">
        <w:rPr>
          <w:rFonts w:ascii="Verdana" w:eastAsia="Arial Unicode MS" w:hAnsi="Verdana" w:cs="Arial"/>
          <w:iCs/>
          <w:color w:val="000000"/>
          <w:kern w:val="1"/>
          <w:sz w:val="20"/>
          <w:szCs w:val="20"/>
          <w:lang w:val="ru-RU" w:eastAsia="ar-SA"/>
        </w:rPr>
        <w:t xml:space="preserve"> за учешће у поступку јавне набавке дефинисане чл. 75. </w:t>
      </w:r>
      <w:r w:rsidRPr="00F324E2">
        <w:rPr>
          <w:rFonts w:ascii="Verdana" w:eastAsia="Arial Unicode MS" w:hAnsi="Verdana" w:cs="Arial"/>
          <w:iCs/>
          <w:color w:val="000000"/>
          <w:kern w:val="1"/>
          <w:sz w:val="20"/>
          <w:szCs w:val="20"/>
          <w:lang w:eastAsia="ar-SA"/>
        </w:rPr>
        <w:t>Закона, и то:</w:t>
      </w:r>
    </w:p>
    <w:p w:rsidR="003C389D" w:rsidRPr="00F324E2" w:rsidRDefault="003C389D" w:rsidP="00826E6C">
      <w:pPr>
        <w:numPr>
          <w:ilvl w:val="0"/>
          <w:numId w:val="20"/>
        </w:numPr>
        <w:suppressAutoHyphens/>
        <w:spacing w:after="0" w:line="100" w:lineRule="atLeast"/>
        <w:jc w:val="both"/>
        <w:rPr>
          <w:rFonts w:ascii="Verdana" w:eastAsia="Arial Unicode MS" w:hAnsi="Verdana" w:cs="Arial"/>
          <w:color w:val="000000"/>
          <w:kern w:val="1"/>
          <w:sz w:val="20"/>
          <w:szCs w:val="20"/>
          <w:lang w:val="ru-RU" w:eastAsia="ar-SA"/>
        </w:rPr>
      </w:pPr>
      <w:r w:rsidRPr="00F324E2">
        <w:rPr>
          <w:rFonts w:ascii="Verdana" w:hAnsi="Verdana" w:cs="Arial"/>
          <w:bCs/>
          <w:sz w:val="20"/>
          <w:szCs w:val="20"/>
          <w:lang w:val="sr-Cyrl-CS"/>
        </w:rPr>
        <w:t xml:space="preserve">Да је понуђач регистрован код надлежног органа, односно уписан у одговарајући регистар. </w:t>
      </w:r>
    </w:p>
    <w:p w:rsidR="003C389D" w:rsidRPr="00F324E2" w:rsidRDefault="003C389D" w:rsidP="00826E6C">
      <w:pPr>
        <w:numPr>
          <w:ilvl w:val="0"/>
          <w:numId w:val="20"/>
        </w:numPr>
        <w:suppressAutoHyphens/>
        <w:spacing w:after="0" w:line="100" w:lineRule="atLeast"/>
        <w:jc w:val="both"/>
        <w:rPr>
          <w:rFonts w:ascii="Verdana" w:eastAsia="Arial Unicode MS" w:hAnsi="Verdana" w:cs="Arial"/>
          <w:color w:val="000000"/>
          <w:kern w:val="1"/>
          <w:sz w:val="20"/>
          <w:szCs w:val="20"/>
          <w:lang w:val="ru-RU" w:eastAsia="ar-SA"/>
        </w:rPr>
      </w:pPr>
      <w:r w:rsidRPr="00F324E2">
        <w:rPr>
          <w:rFonts w:ascii="Verdana" w:hAnsi="Verdana" w:cs="Arial"/>
          <w:bCs/>
          <w:sz w:val="20"/>
          <w:szCs w:val="20"/>
          <w:lang w:val="sr-Cyrl-CS"/>
        </w:rPr>
        <w:t>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кривична дела примања или давања мита, кривично дело преваре.</w:t>
      </w:r>
    </w:p>
    <w:p w:rsidR="00DD60A5" w:rsidRPr="00DD60A5" w:rsidRDefault="00DD60A5" w:rsidP="00DD60A5">
      <w:pPr>
        <w:pStyle w:val="ListParagraph1"/>
        <w:numPr>
          <w:ilvl w:val="0"/>
          <w:numId w:val="20"/>
        </w:numPr>
        <w:jc w:val="both"/>
        <w:rPr>
          <w:rFonts w:ascii="Verdana" w:hAnsi="Verdana"/>
          <w:sz w:val="20"/>
          <w:szCs w:val="20"/>
        </w:rPr>
      </w:pPr>
      <w:r w:rsidRPr="00DD60A5">
        <w:rPr>
          <w:rFonts w:ascii="Verdana" w:hAnsi="Verdana"/>
          <w:sz w:val="20"/>
          <w:szCs w:val="20"/>
        </w:rPr>
        <w:t>Да му није изречена мера забране обављања делатности, која је на снази у време објављивања позива за подношење понуде</w:t>
      </w:r>
      <w:r w:rsidRPr="00DD60A5">
        <w:rPr>
          <w:rFonts w:ascii="Verdana" w:hAnsi="Verdana"/>
          <w:i/>
          <w:iCs/>
          <w:sz w:val="20"/>
          <w:szCs w:val="20"/>
          <w:lang w:val="sr-Cyrl-CS"/>
        </w:rPr>
        <w:t>(чл. 75. ст. 1. тач. 3) Закона);</w:t>
      </w:r>
    </w:p>
    <w:p w:rsidR="00DD60A5" w:rsidRPr="00DD60A5" w:rsidRDefault="00DD60A5" w:rsidP="00DD60A5">
      <w:pPr>
        <w:pStyle w:val="ListParagraph1"/>
        <w:numPr>
          <w:ilvl w:val="0"/>
          <w:numId w:val="20"/>
        </w:numPr>
        <w:jc w:val="both"/>
        <w:rPr>
          <w:rFonts w:ascii="Verdana" w:hAnsi="Verdana"/>
          <w:sz w:val="20"/>
          <w:szCs w:val="20"/>
        </w:rPr>
      </w:pPr>
      <w:r w:rsidRPr="00DD60A5">
        <w:rPr>
          <w:rFonts w:ascii="Verdana" w:hAnsi="Verdana"/>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D60A5">
        <w:rPr>
          <w:rFonts w:ascii="Verdana" w:hAnsi="Verdana"/>
          <w:i/>
          <w:iCs/>
          <w:sz w:val="20"/>
          <w:szCs w:val="20"/>
          <w:lang w:val="sr-Cyrl-CS"/>
        </w:rPr>
        <w:t>(чл. 75. ст. 1. тач. 4) Закона);</w:t>
      </w:r>
    </w:p>
    <w:p w:rsidR="00DD60A5" w:rsidRPr="00DD60A5" w:rsidRDefault="00DD60A5" w:rsidP="00DD60A5">
      <w:pPr>
        <w:pStyle w:val="ListParagraph1"/>
        <w:numPr>
          <w:ilvl w:val="0"/>
          <w:numId w:val="20"/>
        </w:numPr>
        <w:jc w:val="both"/>
        <w:rPr>
          <w:rFonts w:ascii="Verdana" w:hAnsi="Verdana"/>
          <w:sz w:val="20"/>
          <w:szCs w:val="20"/>
        </w:rPr>
      </w:pPr>
      <w:r w:rsidRPr="00DD60A5">
        <w:rPr>
          <w:rFonts w:ascii="Verdana" w:hAnsi="Verdana"/>
          <w:sz w:val="20"/>
          <w:szCs w:val="20"/>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DD60A5">
        <w:rPr>
          <w:rFonts w:ascii="Verdana" w:hAnsi="Verdana"/>
          <w:i/>
          <w:iCs/>
          <w:sz w:val="20"/>
          <w:szCs w:val="20"/>
          <w:lang w:val="sr-Cyrl-CS"/>
        </w:rPr>
        <w:t>(чл. 75. ст. 2. Закона).</w:t>
      </w:r>
    </w:p>
    <w:p w:rsidR="003C389D" w:rsidRDefault="003C389D" w:rsidP="003C389D">
      <w:pPr>
        <w:ind w:left="1440"/>
        <w:contextualSpacing/>
        <w:jc w:val="both"/>
        <w:rPr>
          <w:rFonts w:ascii="Verdana" w:hAnsi="Verdana" w:cs="Arial"/>
          <w:iCs/>
          <w:sz w:val="20"/>
          <w:szCs w:val="20"/>
        </w:rPr>
      </w:pPr>
    </w:p>
    <w:p w:rsidR="00A77877" w:rsidRPr="00A77877" w:rsidRDefault="00A77877" w:rsidP="003C389D">
      <w:pPr>
        <w:ind w:left="1440"/>
        <w:contextualSpacing/>
        <w:jc w:val="both"/>
        <w:rPr>
          <w:rFonts w:ascii="Verdana" w:hAnsi="Verdana" w:cs="Arial"/>
          <w:iCs/>
          <w:sz w:val="20"/>
          <w:szCs w:val="20"/>
        </w:rPr>
      </w:pPr>
    </w:p>
    <w:p w:rsidR="003C389D" w:rsidRPr="00F324E2" w:rsidRDefault="003C389D" w:rsidP="003C389D">
      <w:pPr>
        <w:spacing w:after="120" w:line="240" w:lineRule="auto"/>
        <w:rPr>
          <w:rFonts w:ascii="Verdana" w:eastAsia="Times New Roman" w:hAnsi="Verdana" w:cs="Arial"/>
          <w:b/>
          <w:sz w:val="20"/>
          <w:szCs w:val="20"/>
          <w:bdr w:val="single" w:sz="4" w:space="0" w:color="auto"/>
        </w:rPr>
      </w:pPr>
      <w:r w:rsidRPr="00F324E2">
        <w:rPr>
          <w:rFonts w:ascii="Verdana" w:eastAsia="Times New Roman" w:hAnsi="Verdana" w:cs="Arial"/>
          <w:b/>
          <w:sz w:val="20"/>
          <w:szCs w:val="20"/>
          <w:bdr w:val="single" w:sz="4" w:space="0" w:color="auto"/>
          <w:lang w:val="sr-Cyrl-CS"/>
        </w:rPr>
        <w:t xml:space="preserve">4.2.ДОДАТНИ УСЛОВИ ЗА УЧЕШЋЕ У ПОСТУПКУ ЈАВНЕ НАБАВКЕ </w:t>
      </w:r>
    </w:p>
    <w:p w:rsidR="003C389D" w:rsidRPr="00F324E2" w:rsidRDefault="003C389D" w:rsidP="003C389D">
      <w:pPr>
        <w:suppressAutoHyphens/>
        <w:spacing w:after="0" w:line="100" w:lineRule="atLeast"/>
        <w:ind w:left="1440"/>
        <w:jc w:val="both"/>
        <w:rPr>
          <w:rFonts w:ascii="Verdana" w:eastAsia="Arial Unicode MS" w:hAnsi="Verdana" w:cs="Arial"/>
          <w:color w:val="000000"/>
          <w:kern w:val="1"/>
          <w:sz w:val="20"/>
          <w:szCs w:val="20"/>
          <w:lang w:eastAsia="ar-SA"/>
        </w:rPr>
      </w:pPr>
    </w:p>
    <w:p w:rsidR="003C389D" w:rsidRPr="00F324E2" w:rsidRDefault="003C389D" w:rsidP="003C389D">
      <w:pPr>
        <w:suppressAutoHyphens/>
        <w:spacing w:after="0" w:line="100" w:lineRule="atLeast"/>
        <w:jc w:val="both"/>
        <w:rPr>
          <w:rFonts w:ascii="Verdana" w:eastAsia="Arial Unicode MS" w:hAnsi="Verdana" w:cs="Arial"/>
          <w:bCs/>
          <w:iCs/>
          <w:color w:val="000000"/>
          <w:kern w:val="1"/>
          <w:sz w:val="20"/>
          <w:szCs w:val="20"/>
          <w:lang w:val="sr-Cyrl-CS" w:eastAsia="ar-SA"/>
        </w:rPr>
      </w:pPr>
      <w:r w:rsidRPr="00F324E2">
        <w:rPr>
          <w:rFonts w:ascii="Verdana" w:eastAsia="Arial Unicode MS" w:hAnsi="Verdana" w:cs="Arial"/>
          <w:b/>
          <w:bCs/>
          <w:iCs/>
          <w:color w:val="000000"/>
          <w:kern w:val="1"/>
          <w:sz w:val="20"/>
          <w:szCs w:val="20"/>
          <w:lang w:val="sr-Cyrl-CS" w:eastAsia="ar-SA"/>
        </w:rPr>
        <w:t>4.2.</w:t>
      </w:r>
      <w:r w:rsidRPr="00F324E2">
        <w:rPr>
          <w:rFonts w:ascii="Verdana" w:eastAsia="Arial Unicode MS" w:hAnsi="Verdana" w:cs="Arial"/>
          <w:bCs/>
          <w:iCs/>
          <w:color w:val="000000"/>
          <w:kern w:val="1"/>
          <w:sz w:val="20"/>
          <w:szCs w:val="20"/>
          <w:lang w:val="sr-Cyrl-CS" w:eastAsia="ar-SA"/>
        </w:rPr>
        <w:t>Понуђач који учествује у поступку предметне јавне набавке мора испунитити</w:t>
      </w:r>
      <w:r w:rsidRPr="00F324E2">
        <w:rPr>
          <w:rFonts w:ascii="Verdana" w:eastAsia="Arial Unicode MS" w:hAnsi="Verdana" w:cs="Arial"/>
          <w:b/>
          <w:bCs/>
          <w:iCs/>
          <w:color w:val="000000"/>
          <w:kern w:val="1"/>
          <w:sz w:val="20"/>
          <w:szCs w:val="20"/>
          <w:lang w:val="sr-Cyrl-CS" w:eastAsia="ar-SA"/>
        </w:rPr>
        <w:t xml:space="preserve"> додатне услове </w:t>
      </w:r>
      <w:r w:rsidRPr="00F324E2">
        <w:rPr>
          <w:rFonts w:ascii="Verdana" w:eastAsia="Arial Unicode MS" w:hAnsi="Verdana" w:cs="Arial"/>
          <w:bCs/>
          <w:iCs/>
          <w:color w:val="000000"/>
          <w:kern w:val="1"/>
          <w:sz w:val="20"/>
          <w:szCs w:val="20"/>
          <w:lang w:val="sr-Cyrl-CS" w:eastAsia="ar-SA"/>
        </w:rPr>
        <w:t xml:space="preserve">за учешће у поступку јавне набавке дефинисане чл.76. ЗЈН и то: </w:t>
      </w:r>
    </w:p>
    <w:p w:rsidR="003C389D" w:rsidRPr="00F324E2" w:rsidRDefault="003C389D" w:rsidP="003C389D">
      <w:pPr>
        <w:suppressAutoHyphens/>
        <w:spacing w:after="0" w:line="100" w:lineRule="atLeast"/>
        <w:jc w:val="both"/>
        <w:rPr>
          <w:rFonts w:ascii="Verdana" w:eastAsia="Arial Unicode MS" w:hAnsi="Verdana" w:cs="Arial"/>
          <w:bCs/>
          <w:iCs/>
          <w:color w:val="000000"/>
          <w:kern w:val="1"/>
          <w:sz w:val="20"/>
          <w:szCs w:val="20"/>
          <w:lang w:val="sr-Cyrl-CS" w:eastAsia="ar-SA"/>
        </w:rPr>
      </w:pPr>
    </w:p>
    <w:p w:rsidR="007624C2" w:rsidRPr="007624C2" w:rsidRDefault="007624C2" w:rsidP="007624C2">
      <w:pPr>
        <w:numPr>
          <w:ilvl w:val="0"/>
          <w:numId w:val="23"/>
        </w:numPr>
        <w:tabs>
          <w:tab w:val="num" w:pos="918"/>
        </w:tabs>
        <w:spacing w:after="0" w:line="240" w:lineRule="auto"/>
        <w:jc w:val="both"/>
        <w:rPr>
          <w:rFonts w:ascii="Verdana" w:hAnsi="Verdana"/>
          <w:b/>
          <w:sz w:val="20"/>
          <w:szCs w:val="20"/>
          <w:lang w:val="sr-Cyrl-CS"/>
        </w:rPr>
      </w:pPr>
      <w:r w:rsidRPr="007624C2">
        <w:rPr>
          <w:rFonts w:ascii="Verdana" w:hAnsi="Verdana"/>
          <w:b/>
          <w:sz w:val="20"/>
          <w:szCs w:val="20"/>
          <w:u w:val="single"/>
          <w:lang w:val="sr-Cyrl-CS"/>
        </w:rPr>
        <w:t>да располаже финансијским капацитетом</w:t>
      </w:r>
      <w:r w:rsidRPr="007624C2">
        <w:rPr>
          <w:rFonts w:ascii="Verdana" w:hAnsi="Verdana"/>
          <w:b/>
          <w:sz w:val="20"/>
          <w:szCs w:val="20"/>
          <w:lang w:val="sr-Cyrl-CS"/>
        </w:rPr>
        <w:t>:</w:t>
      </w:r>
    </w:p>
    <w:p w:rsidR="007624C2" w:rsidRPr="007624C2" w:rsidRDefault="007624C2" w:rsidP="007624C2">
      <w:pPr>
        <w:numPr>
          <w:ilvl w:val="0"/>
          <w:numId w:val="24"/>
        </w:numPr>
        <w:rPr>
          <w:rFonts w:ascii="Verdana" w:hAnsi="Verdana"/>
          <w:sz w:val="20"/>
          <w:szCs w:val="20"/>
        </w:rPr>
      </w:pPr>
      <w:r w:rsidRPr="007624C2">
        <w:rPr>
          <w:rFonts w:ascii="Verdana" w:hAnsi="Verdana"/>
          <w:sz w:val="20"/>
          <w:szCs w:val="20"/>
          <w:lang w:val="ru-RU"/>
        </w:rPr>
        <w:t>да је у претходне три године (2014., 2015. и 2016</w:t>
      </w:r>
      <w:r w:rsidRPr="007624C2">
        <w:rPr>
          <w:rFonts w:ascii="Verdana" w:hAnsi="Verdana"/>
          <w:color w:val="FF0000"/>
          <w:sz w:val="20"/>
          <w:szCs w:val="20"/>
          <w:lang w:val="ru-RU"/>
        </w:rPr>
        <w:t>.</w:t>
      </w:r>
      <w:r w:rsidRPr="007624C2">
        <w:rPr>
          <w:rFonts w:ascii="Verdana" w:hAnsi="Verdana"/>
          <w:sz w:val="20"/>
          <w:szCs w:val="20"/>
          <w:lang w:val="ru-RU"/>
        </w:rPr>
        <w:t xml:space="preserve"> године) остварио минимални пословни приход  у износу од 20.000.000,00 дин;</w:t>
      </w:r>
    </w:p>
    <w:p w:rsidR="007624C2" w:rsidRPr="007624C2" w:rsidRDefault="007624C2" w:rsidP="007624C2">
      <w:pPr>
        <w:ind w:left="708"/>
        <w:rPr>
          <w:rFonts w:ascii="Verdana" w:hAnsi="Verdana" w:cs="Arial"/>
          <w:b/>
          <w:sz w:val="20"/>
          <w:szCs w:val="20"/>
          <w:lang w:val="ru-RU"/>
        </w:rPr>
      </w:pPr>
      <w:r w:rsidRPr="007624C2">
        <w:rPr>
          <w:rFonts w:ascii="Verdana" w:hAnsi="Verdana" w:cs="Arial"/>
          <w:b/>
          <w:sz w:val="20"/>
          <w:szCs w:val="20"/>
          <w:lang w:val="ru-RU"/>
        </w:rPr>
        <w:t>Доказ</w:t>
      </w:r>
      <w:r w:rsidRPr="007624C2">
        <w:rPr>
          <w:rFonts w:ascii="Verdana" w:hAnsi="Verdana" w:cs="Arial"/>
          <w:b/>
          <w:sz w:val="20"/>
          <w:szCs w:val="20"/>
        </w:rPr>
        <w:t xml:space="preserve">:  </w:t>
      </w:r>
      <w:r w:rsidRPr="007624C2">
        <w:rPr>
          <w:rFonts w:ascii="Verdana" w:hAnsi="Verdana" w:cs="Arial"/>
          <w:b/>
          <w:sz w:val="20"/>
          <w:szCs w:val="20"/>
          <w:lang w:val="ru-RU"/>
        </w:rPr>
        <w:t>Извештај о бонитету за јавне набавке, издат од Агенције за привредне регистре Републике Србије</w:t>
      </w:r>
    </w:p>
    <w:p w:rsidR="007624C2" w:rsidRPr="007624C2" w:rsidRDefault="007624C2" w:rsidP="007624C2">
      <w:pPr>
        <w:ind w:left="708"/>
        <w:rPr>
          <w:rFonts w:ascii="Verdana" w:hAnsi="Verdana" w:cs="Arial"/>
          <w:b/>
          <w:sz w:val="20"/>
          <w:szCs w:val="20"/>
          <w:lang w:val="ru-RU"/>
        </w:rPr>
      </w:pPr>
    </w:p>
    <w:p w:rsidR="007624C2" w:rsidRPr="007624C2" w:rsidRDefault="007624C2" w:rsidP="007624C2">
      <w:pPr>
        <w:pStyle w:val="ListParagraph"/>
        <w:numPr>
          <w:ilvl w:val="0"/>
          <w:numId w:val="25"/>
        </w:numPr>
        <w:spacing w:after="200" w:line="276" w:lineRule="auto"/>
        <w:rPr>
          <w:rFonts w:ascii="Verdana" w:hAnsi="Verdana" w:cs="Arial"/>
          <w:b/>
          <w:color w:val="000000"/>
          <w:sz w:val="20"/>
          <w:szCs w:val="20"/>
        </w:rPr>
      </w:pPr>
      <w:r w:rsidRPr="007624C2">
        <w:rPr>
          <w:rFonts w:ascii="Verdana" w:hAnsi="Verdana"/>
          <w:color w:val="000000"/>
          <w:sz w:val="20"/>
          <w:szCs w:val="20"/>
        </w:rPr>
        <w:lastRenderedPageBreak/>
        <w:t xml:space="preserve">да је у претходне три године (2014, 2015 и 2016), извео радове </w:t>
      </w:r>
      <w:r w:rsidRPr="007624C2">
        <w:rPr>
          <w:rFonts w:ascii="Verdana" w:hAnsi="Verdana"/>
          <w:b/>
          <w:color w:val="000000"/>
          <w:sz w:val="20"/>
          <w:szCs w:val="20"/>
        </w:rPr>
        <w:t>текућег одржавања</w:t>
      </w:r>
      <w:r w:rsidRPr="007624C2">
        <w:rPr>
          <w:rFonts w:ascii="Verdana" w:hAnsi="Verdana"/>
          <w:color w:val="000000"/>
          <w:sz w:val="20"/>
          <w:szCs w:val="20"/>
        </w:rPr>
        <w:t xml:space="preserve"> (члан 2,тачка 36а,закона о планирању и изградњи), с тим да укупна вредност изведених радова у претходне три године (2014, 2015 и 2016) износи минимум </w:t>
      </w:r>
      <w:r w:rsidR="00155680">
        <w:rPr>
          <w:rFonts w:ascii="Verdana" w:hAnsi="Verdana"/>
          <w:color w:val="000000"/>
          <w:sz w:val="20"/>
          <w:szCs w:val="20"/>
        </w:rPr>
        <w:t>2</w:t>
      </w:r>
      <w:r w:rsidRPr="007624C2">
        <w:rPr>
          <w:rFonts w:ascii="Verdana" w:hAnsi="Verdana"/>
          <w:color w:val="000000"/>
          <w:sz w:val="20"/>
          <w:szCs w:val="20"/>
        </w:rPr>
        <w:t>0.000.000,00 динара без ПДВ-а,као ида је за ту врсту радова,у последње три године (2014,2015,2016) имао закључено и реализовано (извршена примопредаја радова) најмање три уговора.Као меродавна година рачунаће се година примопредаје радова</w:t>
      </w:r>
      <w:r w:rsidRPr="007624C2">
        <w:rPr>
          <w:rFonts w:ascii="Verdana" w:hAnsi="Verdana" w:cs="Arial"/>
          <w:color w:val="000000"/>
          <w:sz w:val="20"/>
          <w:szCs w:val="20"/>
        </w:rPr>
        <w:t>.</w:t>
      </w:r>
    </w:p>
    <w:p w:rsidR="007624C2" w:rsidRPr="007624C2" w:rsidRDefault="007624C2" w:rsidP="007624C2">
      <w:pPr>
        <w:pStyle w:val="ListParagraph"/>
        <w:rPr>
          <w:rFonts w:ascii="Verdana" w:hAnsi="Verdana" w:cs="Arial"/>
          <w:b/>
          <w:color w:val="000000"/>
          <w:sz w:val="20"/>
          <w:szCs w:val="20"/>
        </w:rPr>
      </w:pPr>
    </w:p>
    <w:p w:rsidR="007624C2" w:rsidRPr="007624C2" w:rsidRDefault="007624C2" w:rsidP="007624C2">
      <w:pPr>
        <w:pStyle w:val="ListParagraph"/>
        <w:ind w:left="360"/>
        <w:rPr>
          <w:rFonts w:ascii="Verdana" w:hAnsi="Verdana"/>
          <w:b/>
          <w:color w:val="000000"/>
          <w:sz w:val="20"/>
          <w:szCs w:val="20"/>
        </w:rPr>
      </w:pPr>
      <w:r w:rsidRPr="007624C2">
        <w:rPr>
          <w:rFonts w:ascii="Verdana" w:hAnsi="Verdana"/>
          <w:color w:val="000000"/>
          <w:sz w:val="20"/>
          <w:szCs w:val="20"/>
        </w:rPr>
        <w:t>(</w:t>
      </w:r>
      <w:r w:rsidRPr="007624C2">
        <w:rPr>
          <w:rFonts w:ascii="Verdana" w:hAnsi="Verdana"/>
          <w:b/>
          <w:color w:val="000000"/>
          <w:sz w:val="20"/>
          <w:szCs w:val="20"/>
        </w:rPr>
        <w:t>Доказ:  Фотокопија уговора и окончаних ситуација из којих се може утврдити да је понуђач извео исте или сличне радове који су предмет јавне набавке у захтеваном износу, као и фотокопија Записника о примопредаји радова.</w:t>
      </w:r>
    </w:p>
    <w:p w:rsidR="007624C2" w:rsidRPr="007624C2" w:rsidRDefault="007624C2" w:rsidP="007624C2">
      <w:pPr>
        <w:pStyle w:val="ListParagraph"/>
        <w:rPr>
          <w:rFonts w:ascii="Verdana" w:hAnsi="Verdana" w:cs="Arial"/>
          <w:b/>
          <w:color w:val="000000"/>
          <w:sz w:val="20"/>
          <w:szCs w:val="20"/>
        </w:rPr>
      </w:pPr>
    </w:p>
    <w:p w:rsidR="007624C2" w:rsidRPr="007624C2" w:rsidRDefault="007624C2" w:rsidP="007624C2">
      <w:pPr>
        <w:pStyle w:val="ListParagraph"/>
        <w:numPr>
          <w:ilvl w:val="0"/>
          <w:numId w:val="25"/>
        </w:numPr>
        <w:spacing w:after="200" w:line="276" w:lineRule="auto"/>
        <w:rPr>
          <w:rFonts w:ascii="Verdana" w:hAnsi="Verdana"/>
          <w:color w:val="000000"/>
          <w:sz w:val="20"/>
          <w:szCs w:val="20"/>
          <w:lang w:val="ru-RU"/>
        </w:rPr>
      </w:pPr>
      <w:r w:rsidRPr="007624C2">
        <w:rPr>
          <w:rFonts w:ascii="Verdana" w:hAnsi="Verdana"/>
          <w:color w:val="000000"/>
          <w:sz w:val="20"/>
          <w:szCs w:val="20"/>
          <w:lang w:val="ru-RU"/>
        </w:rPr>
        <w:t xml:space="preserve">потврда  </w:t>
      </w:r>
      <w:r w:rsidR="00132089">
        <w:rPr>
          <w:rFonts w:ascii="Verdana" w:hAnsi="Verdana"/>
          <w:color w:val="000000"/>
          <w:sz w:val="20"/>
          <w:szCs w:val="20"/>
        </w:rPr>
        <w:t>ск</w:t>
      </w:r>
      <w:r w:rsidRPr="007624C2">
        <w:rPr>
          <w:rFonts w:ascii="Verdana" w:hAnsi="Verdana"/>
          <w:color w:val="000000"/>
          <w:sz w:val="20"/>
          <w:szCs w:val="20"/>
        </w:rPr>
        <w:t xml:space="preserve">оринг-а </w:t>
      </w:r>
      <w:r w:rsidRPr="007624C2">
        <w:rPr>
          <w:rFonts w:ascii="Verdana" w:hAnsi="Verdana"/>
          <w:color w:val="000000"/>
          <w:sz w:val="20"/>
          <w:szCs w:val="20"/>
          <w:lang w:val="sr-Cyrl-CS"/>
        </w:rPr>
        <w:t>издат</w:t>
      </w:r>
      <w:r w:rsidRPr="007624C2">
        <w:rPr>
          <w:rFonts w:ascii="Verdana" w:hAnsi="Verdana"/>
          <w:color w:val="000000"/>
          <w:sz w:val="20"/>
          <w:szCs w:val="20"/>
        </w:rPr>
        <w:t>а</w:t>
      </w:r>
      <w:r w:rsidRPr="007624C2">
        <w:rPr>
          <w:rFonts w:ascii="Verdana" w:hAnsi="Verdana"/>
          <w:color w:val="000000"/>
          <w:sz w:val="20"/>
          <w:szCs w:val="20"/>
          <w:lang w:val="sr-Cyrl-CS"/>
        </w:rPr>
        <w:t xml:space="preserve"> од Агенције за привред</w:t>
      </w:r>
      <w:r w:rsidRPr="007624C2">
        <w:rPr>
          <w:rFonts w:ascii="Verdana" w:hAnsi="Verdana"/>
          <w:color w:val="000000"/>
          <w:sz w:val="20"/>
          <w:szCs w:val="20"/>
        </w:rPr>
        <w:t>н</w:t>
      </w:r>
      <w:r w:rsidRPr="007624C2">
        <w:rPr>
          <w:rFonts w:ascii="Verdana" w:hAnsi="Verdana"/>
          <w:color w:val="000000"/>
          <w:sz w:val="20"/>
          <w:szCs w:val="20"/>
          <w:lang w:val="sr-Cyrl-CS"/>
        </w:rPr>
        <w:t>е регистре Републике Србије</w:t>
      </w:r>
      <w:r w:rsidRPr="007624C2">
        <w:rPr>
          <w:rFonts w:ascii="Verdana" w:hAnsi="Verdana"/>
          <w:color w:val="000000"/>
          <w:sz w:val="20"/>
          <w:szCs w:val="20"/>
        </w:rPr>
        <w:t>. Понуђач м</w:t>
      </w:r>
      <w:r w:rsidRPr="007624C2">
        <w:rPr>
          <w:rFonts w:ascii="Verdana" w:hAnsi="Verdana"/>
          <w:color w:val="000000"/>
          <w:sz w:val="20"/>
          <w:szCs w:val="20"/>
          <w:lang w:val="sr-Cyrl-CS"/>
        </w:rPr>
        <w:t xml:space="preserve">ора </w:t>
      </w:r>
      <w:r w:rsidR="00132089">
        <w:rPr>
          <w:rFonts w:ascii="Verdana" w:hAnsi="Verdana"/>
          <w:color w:val="000000"/>
          <w:sz w:val="20"/>
          <w:szCs w:val="20"/>
          <w:lang w:val="sr-Cyrl-CS"/>
        </w:rPr>
        <w:t>да има ск</w:t>
      </w:r>
      <w:r w:rsidRPr="007624C2">
        <w:rPr>
          <w:rFonts w:ascii="Verdana" w:hAnsi="Verdana"/>
          <w:color w:val="000000"/>
          <w:sz w:val="20"/>
          <w:szCs w:val="20"/>
          <w:lang w:val="sr-Cyrl-CS"/>
        </w:rPr>
        <w:t xml:space="preserve">оринг оцену најмање </w:t>
      </w:r>
      <w:r w:rsidRPr="007624C2">
        <w:rPr>
          <w:rFonts w:ascii="Verdana" w:hAnsi="Verdana"/>
          <w:color w:val="000000"/>
          <w:sz w:val="20"/>
          <w:szCs w:val="20"/>
        </w:rPr>
        <w:t xml:space="preserve">“ББ”, “ББ+” </w:t>
      </w:r>
      <w:r w:rsidRPr="007624C2">
        <w:rPr>
          <w:rFonts w:ascii="Verdana" w:hAnsi="Verdana"/>
          <w:color w:val="000000"/>
          <w:sz w:val="20"/>
          <w:szCs w:val="20"/>
          <w:lang w:val="sr-Cyrl-CS"/>
        </w:rPr>
        <w:t xml:space="preserve">или </w:t>
      </w:r>
      <w:r w:rsidRPr="007624C2">
        <w:rPr>
          <w:rFonts w:ascii="Verdana" w:hAnsi="Verdana"/>
          <w:color w:val="000000"/>
          <w:sz w:val="20"/>
          <w:szCs w:val="20"/>
        </w:rPr>
        <w:t>“</w:t>
      </w:r>
      <w:r w:rsidRPr="007624C2">
        <w:rPr>
          <w:rFonts w:ascii="Verdana" w:hAnsi="Verdana"/>
          <w:color w:val="000000"/>
          <w:sz w:val="20"/>
          <w:szCs w:val="20"/>
          <w:lang w:val="sr-Cyrl-CS"/>
        </w:rPr>
        <w:t>АА</w:t>
      </w:r>
      <w:r w:rsidRPr="007624C2">
        <w:rPr>
          <w:rFonts w:ascii="Verdana" w:hAnsi="Verdana"/>
          <w:color w:val="000000"/>
          <w:sz w:val="20"/>
          <w:szCs w:val="20"/>
        </w:rPr>
        <w:t>”</w:t>
      </w:r>
    </w:p>
    <w:p w:rsidR="007624C2" w:rsidRPr="00CE0D16" w:rsidRDefault="007624C2" w:rsidP="00CE0D16">
      <w:pPr>
        <w:ind w:firstLine="360"/>
        <w:rPr>
          <w:rFonts w:ascii="Verdana" w:hAnsi="Verdana" w:cs="Arial"/>
          <w:b/>
          <w:sz w:val="20"/>
          <w:szCs w:val="20"/>
        </w:rPr>
      </w:pPr>
      <w:r w:rsidRPr="007624C2">
        <w:rPr>
          <w:rFonts w:ascii="Verdana" w:hAnsi="Verdana" w:cs="Arial"/>
          <w:b/>
          <w:sz w:val="20"/>
          <w:szCs w:val="20"/>
        </w:rPr>
        <w:t>Доказ</w:t>
      </w:r>
      <w:r w:rsidRPr="007624C2">
        <w:rPr>
          <w:rFonts w:ascii="Verdana" w:hAnsi="Verdana" w:cs="Arial"/>
          <w:b/>
          <w:sz w:val="20"/>
          <w:szCs w:val="20"/>
        </w:rPr>
        <w:softHyphen/>
        <w:t xml:space="preserve">:  </w:t>
      </w:r>
      <w:r w:rsidRPr="007624C2">
        <w:rPr>
          <w:rFonts w:ascii="Verdana" w:hAnsi="Verdana" w:cs="Arial"/>
          <w:b/>
          <w:sz w:val="20"/>
          <w:szCs w:val="20"/>
          <w:lang w:val="sr-Cyrl-CS"/>
        </w:rPr>
        <w:t xml:space="preserve">Фотокопија </w:t>
      </w:r>
      <w:r w:rsidR="00132089">
        <w:rPr>
          <w:rFonts w:ascii="Verdana" w:hAnsi="Verdana" w:cs="Arial"/>
          <w:b/>
          <w:sz w:val="20"/>
          <w:szCs w:val="20"/>
          <w:lang w:val="sr-Latn-CS"/>
        </w:rPr>
        <w:t>Ск</w:t>
      </w:r>
      <w:r w:rsidRPr="007624C2">
        <w:rPr>
          <w:rFonts w:ascii="Verdana" w:hAnsi="Verdana" w:cs="Arial"/>
          <w:b/>
          <w:sz w:val="20"/>
          <w:szCs w:val="20"/>
          <w:lang w:val="sr-Latn-CS"/>
        </w:rPr>
        <w:t xml:space="preserve">оринг-а </w:t>
      </w:r>
      <w:r w:rsidRPr="007624C2">
        <w:rPr>
          <w:rFonts w:ascii="Verdana" w:hAnsi="Verdana" w:cs="Arial"/>
          <w:b/>
          <w:sz w:val="20"/>
          <w:szCs w:val="20"/>
          <w:lang w:val="sr-Cyrl-CS"/>
        </w:rPr>
        <w:t>издата од Агенције за привредне регистре.</w:t>
      </w:r>
    </w:p>
    <w:p w:rsidR="007624C2" w:rsidRPr="00DC47BC" w:rsidRDefault="007624C2" w:rsidP="00DC47BC">
      <w:pPr>
        <w:pStyle w:val="ListParagraph"/>
        <w:numPr>
          <w:ilvl w:val="0"/>
          <w:numId w:val="23"/>
        </w:numPr>
        <w:tabs>
          <w:tab w:val="num" w:pos="709"/>
        </w:tabs>
        <w:rPr>
          <w:rFonts w:ascii="Verdana" w:hAnsi="Verdana" w:cs="Arial"/>
          <w:b/>
          <w:sz w:val="20"/>
          <w:szCs w:val="20"/>
          <w:u w:val="single"/>
          <w:lang w:val="sr-Cyrl-CS"/>
        </w:rPr>
      </w:pPr>
      <w:r w:rsidRPr="00DC47BC">
        <w:rPr>
          <w:rFonts w:ascii="Verdana" w:hAnsi="Verdana" w:cs="Arial"/>
          <w:b/>
          <w:sz w:val="20"/>
          <w:szCs w:val="20"/>
          <w:u w:val="single"/>
          <w:lang w:val="sr-Cyrl-CS"/>
        </w:rPr>
        <w:t>да поседује важећ</w:t>
      </w:r>
      <w:r w:rsidRPr="00DC47BC">
        <w:rPr>
          <w:rFonts w:ascii="Verdana" w:hAnsi="Verdana" w:cs="Arial"/>
          <w:b/>
          <w:sz w:val="20"/>
          <w:szCs w:val="20"/>
          <w:u w:val="single"/>
        </w:rPr>
        <w:t>е</w:t>
      </w:r>
      <w:r w:rsidRPr="00DC47BC">
        <w:rPr>
          <w:rFonts w:ascii="Verdana" w:hAnsi="Verdana" w:cs="Arial"/>
          <w:b/>
          <w:sz w:val="20"/>
          <w:szCs w:val="20"/>
          <w:u w:val="single"/>
          <w:lang w:val="sr-Cyrl-CS"/>
        </w:rPr>
        <w:t xml:space="preserve"> сертификат</w:t>
      </w:r>
      <w:r w:rsidRPr="00DC47BC">
        <w:rPr>
          <w:rFonts w:ascii="Verdana" w:hAnsi="Verdana" w:cs="Arial"/>
          <w:b/>
          <w:sz w:val="20"/>
          <w:szCs w:val="20"/>
          <w:u w:val="single"/>
        </w:rPr>
        <w:t>е</w:t>
      </w:r>
      <w:r w:rsidR="00DC47BC" w:rsidRPr="00DC47BC">
        <w:rPr>
          <w:rFonts w:ascii="Verdana" w:hAnsi="Verdana" w:cs="Arial"/>
          <w:b/>
          <w:sz w:val="20"/>
          <w:szCs w:val="20"/>
          <w:u w:val="single"/>
        </w:rPr>
        <w:t>:</w:t>
      </w:r>
      <w:r w:rsidR="00CE0D16" w:rsidRPr="00DC47BC">
        <w:rPr>
          <w:rFonts w:ascii="Verdana" w:hAnsi="Verdana" w:cs="Arial"/>
          <w:b/>
          <w:sz w:val="20"/>
          <w:szCs w:val="20"/>
          <w:u w:val="single"/>
        </w:rPr>
        <w:t>I</w:t>
      </w:r>
      <w:r w:rsidR="00DC47BC" w:rsidRPr="00DC47BC">
        <w:rPr>
          <w:rFonts w:ascii="Verdana" w:hAnsi="Verdana" w:cs="Arial"/>
          <w:b/>
          <w:sz w:val="20"/>
          <w:szCs w:val="20"/>
          <w:u w:val="single"/>
        </w:rPr>
        <w:t>SO</w:t>
      </w:r>
      <w:r w:rsidRPr="00DC47BC">
        <w:rPr>
          <w:rFonts w:ascii="Verdana" w:hAnsi="Verdana" w:cs="Arial"/>
          <w:b/>
          <w:sz w:val="20"/>
          <w:szCs w:val="20"/>
          <w:u w:val="single"/>
          <w:lang w:val="sr-Cyrl-CS"/>
        </w:rPr>
        <w:t xml:space="preserve"> 9001:2008;</w:t>
      </w:r>
      <w:r w:rsidR="00CE0D16" w:rsidRPr="00DC47BC">
        <w:rPr>
          <w:rFonts w:ascii="Verdana" w:hAnsi="Verdana" w:cs="Arial"/>
          <w:b/>
          <w:sz w:val="20"/>
          <w:szCs w:val="20"/>
          <w:u w:val="single"/>
        </w:rPr>
        <w:t>ISO</w:t>
      </w:r>
      <w:r w:rsidRPr="00DC47BC">
        <w:rPr>
          <w:rFonts w:ascii="Verdana" w:hAnsi="Verdana" w:cs="Arial"/>
          <w:b/>
          <w:sz w:val="20"/>
          <w:szCs w:val="20"/>
          <w:u w:val="single"/>
        </w:rPr>
        <w:t xml:space="preserve"> 14001</w:t>
      </w:r>
      <w:r w:rsidR="00CE0D16" w:rsidRPr="00DC47BC">
        <w:rPr>
          <w:rFonts w:ascii="Verdana" w:hAnsi="Verdana" w:cs="Arial"/>
          <w:b/>
          <w:sz w:val="20"/>
          <w:szCs w:val="20"/>
          <w:u w:val="single"/>
        </w:rPr>
        <w:t>:2004</w:t>
      </w:r>
      <w:r w:rsidRPr="00DC47BC">
        <w:rPr>
          <w:rFonts w:ascii="Verdana" w:hAnsi="Verdana" w:cs="Arial"/>
          <w:b/>
          <w:sz w:val="20"/>
          <w:szCs w:val="20"/>
          <w:u w:val="single"/>
        </w:rPr>
        <w:t xml:space="preserve">, </w:t>
      </w:r>
      <w:r w:rsidR="00CE0D16" w:rsidRPr="00DC47BC">
        <w:rPr>
          <w:rFonts w:ascii="Verdana" w:hAnsi="Verdana" w:cs="Arial"/>
          <w:b/>
          <w:sz w:val="20"/>
          <w:szCs w:val="20"/>
          <w:u w:val="single"/>
        </w:rPr>
        <w:t>OHSAS</w:t>
      </w:r>
      <w:r w:rsidRPr="00DC47BC">
        <w:rPr>
          <w:rFonts w:ascii="Verdana" w:hAnsi="Verdana" w:cs="Arial"/>
          <w:b/>
          <w:sz w:val="20"/>
          <w:szCs w:val="20"/>
          <w:u w:val="single"/>
        </w:rPr>
        <w:t xml:space="preserve"> 18001</w:t>
      </w:r>
      <w:r w:rsidR="00CE0D16" w:rsidRPr="00DC47BC">
        <w:rPr>
          <w:rFonts w:ascii="Verdana" w:hAnsi="Verdana" w:cs="Arial"/>
          <w:b/>
          <w:sz w:val="20"/>
          <w:szCs w:val="20"/>
          <w:u w:val="single"/>
        </w:rPr>
        <w:t>:2007</w:t>
      </w:r>
      <w:r w:rsidRPr="00DC47BC">
        <w:rPr>
          <w:rFonts w:ascii="Verdana" w:hAnsi="Verdana" w:cs="Arial"/>
          <w:b/>
          <w:sz w:val="20"/>
          <w:szCs w:val="20"/>
          <w:u w:val="single"/>
        </w:rPr>
        <w:t xml:space="preserve">,  </w:t>
      </w:r>
      <w:r w:rsidR="00CE0D16" w:rsidRPr="00DC47BC">
        <w:rPr>
          <w:rFonts w:ascii="Verdana" w:hAnsi="Verdana" w:cs="Arial"/>
          <w:b/>
          <w:sz w:val="20"/>
          <w:szCs w:val="20"/>
          <w:u w:val="single"/>
        </w:rPr>
        <w:t>ISO22301:2012, ISO27001:2013, ISO 50001:2011</w:t>
      </w:r>
    </w:p>
    <w:p w:rsidR="007624C2" w:rsidRPr="007624C2" w:rsidRDefault="007624C2" w:rsidP="007624C2">
      <w:pPr>
        <w:spacing w:line="240" w:lineRule="auto"/>
        <w:rPr>
          <w:rFonts w:ascii="Verdana" w:hAnsi="Verdana" w:cs="Arial"/>
          <w:sz w:val="20"/>
          <w:szCs w:val="20"/>
          <w:u w:val="single"/>
        </w:rPr>
      </w:pPr>
    </w:p>
    <w:p w:rsidR="007624C2" w:rsidRDefault="007624C2" w:rsidP="00DC47BC">
      <w:pPr>
        <w:spacing w:line="240" w:lineRule="auto"/>
        <w:ind w:left="360"/>
        <w:rPr>
          <w:rFonts w:ascii="Verdana" w:hAnsi="Verdana" w:cs="Arial"/>
          <w:b/>
          <w:sz w:val="20"/>
          <w:szCs w:val="20"/>
          <w:u w:val="single"/>
        </w:rPr>
      </w:pPr>
      <w:r w:rsidRPr="007624C2">
        <w:rPr>
          <w:rFonts w:ascii="Verdana" w:hAnsi="Verdana" w:cs="Arial"/>
          <w:b/>
          <w:sz w:val="20"/>
          <w:szCs w:val="20"/>
          <w:lang w:val="sr-Cyrl-CS"/>
        </w:rPr>
        <w:t>Доказ</w:t>
      </w:r>
      <w:r w:rsidRPr="007624C2">
        <w:rPr>
          <w:rFonts w:ascii="Verdana" w:hAnsi="Verdana" w:cs="Arial"/>
          <w:b/>
          <w:sz w:val="20"/>
          <w:szCs w:val="20"/>
        </w:rPr>
        <w:t>: ф</w:t>
      </w:r>
      <w:r w:rsidRPr="007624C2">
        <w:rPr>
          <w:rFonts w:ascii="Verdana" w:hAnsi="Verdana" w:cs="Arial"/>
          <w:b/>
          <w:sz w:val="20"/>
          <w:szCs w:val="20"/>
          <w:lang w:val="sr-Cyrl-CS"/>
        </w:rPr>
        <w:t>отокопиј</w:t>
      </w:r>
      <w:r w:rsidRPr="007624C2">
        <w:rPr>
          <w:rFonts w:ascii="Verdana" w:hAnsi="Verdana" w:cs="Arial"/>
          <w:b/>
          <w:sz w:val="20"/>
          <w:szCs w:val="20"/>
        </w:rPr>
        <w:t>е</w:t>
      </w:r>
      <w:r w:rsidRPr="007624C2">
        <w:rPr>
          <w:rFonts w:ascii="Verdana" w:hAnsi="Verdana" w:cs="Arial"/>
          <w:b/>
          <w:sz w:val="20"/>
          <w:szCs w:val="20"/>
          <w:lang w:val="sr-Cyrl-CS"/>
        </w:rPr>
        <w:t xml:space="preserve"> важећ</w:t>
      </w:r>
      <w:r w:rsidRPr="007624C2">
        <w:rPr>
          <w:rFonts w:ascii="Verdana" w:hAnsi="Verdana" w:cs="Arial"/>
          <w:b/>
          <w:sz w:val="20"/>
          <w:szCs w:val="20"/>
        </w:rPr>
        <w:t>их</w:t>
      </w:r>
      <w:r w:rsidRPr="007624C2">
        <w:rPr>
          <w:rFonts w:ascii="Verdana" w:hAnsi="Verdana" w:cs="Arial"/>
          <w:b/>
          <w:sz w:val="20"/>
          <w:szCs w:val="20"/>
          <w:lang w:val="sr-Cyrl-CS"/>
        </w:rPr>
        <w:t xml:space="preserve"> сертификата </w:t>
      </w:r>
      <w:r w:rsidR="00DC47BC">
        <w:rPr>
          <w:rFonts w:ascii="Verdana" w:hAnsi="Verdana" w:cs="Arial"/>
          <w:b/>
          <w:sz w:val="20"/>
          <w:szCs w:val="20"/>
          <w:u w:val="single"/>
        </w:rPr>
        <w:t>ISO</w:t>
      </w:r>
      <w:r w:rsidR="00DC47BC" w:rsidRPr="007624C2">
        <w:rPr>
          <w:rFonts w:ascii="Verdana" w:hAnsi="Verdana" w:cs="Arial"/>
          <w:b/>
          <w:sz w:val="20"/>
          <w:szCs w:val="20"/>
          <w:u w:val="single"/>
          <w:lang w:val="sr-Cyrl-CS"/>
        </w:rPr>
        <w:t xml:space="preserve"> 9001:2008;</w:t>
      </w:r>
      <w:r w:rsidR="00DC47BC">
        <w:rPr>
          <w:rFonts w:ascii="Verdana" w:hAnsi="Verdana" w:cs="Arial"/>
          <w:b/>
          <w:sz w:val="20"/>
          <w:szCs w:val="20"/>
          <w:u w:val="single"/>
        </w:rPr>
        <w:t>ISO</w:t>
      </w:r>
      <w:r w:rsidR="00DC47BC" w:rsidRPr="007624C2">
        <w:rPr>
          <w:rFonts w:ascii="Verdana" w:hAnsi="Verdana" w:cs="Arial"/>
          <w:b/>
          <w:sz w:val="20"/>
          <w:szCs w:val="20"/>
          <w:u w:val="single"/>
        </w:rPr>
        <w:t xml:space="preserve"> 14001</w:t>
      </w:r>
      <w:r w:rsidR="00DC47BC">
        <w:rPr>
          <w:rFonts w:ascii="Verdana" w:hAnsi="Verdana" w:cs="Arial"/>
          <w:b/>
          <w:sz w:val="20"/>
          <w:szCs w:val="20"/>
          <w:u w:val="single"/>
        </w:rPr>
        <w:t>:2004</w:t>
      </w:r>
      <w:r w:rsidR="00DC47BC" w:rsidRPr="007624C2">
        <w:rPr>
          <w:rFonts w:ascii="Verdana" w:hAnsi="Verdana" w:cs="Arial"/>
          <w:b/>
          <w:sz w:val="20"/>
          <w:szCs w:val="20"/>
          <w:u w:val="single"/>
        </w:rPr>
        <w:t xml:space="preserve">, </w:t>
      </w:r>
      <w:r w:rsidR="00DC47BC">
        <w:rPr>
          <w:rFonts w:ascii="Verdana" w:hAnsi="Verdana" w:cs="Arial"/>
          <w:b/>
          <w:sz w:val="20"/>
          <w:szCs w:val="20"/>
          <w:u w:val="single"/>
        </w:rPr>
        <w:t>OHSAS</w:t>
      </w:r>
      <w:r w:rsidR="00DC47BC" w:rsidRPr="007624C2">
        <w:rPr>
          <w:rFonts w:ascii="Verdana" w:hAnsi="Verdana" w:cs="Arial"/>
          <w:b/>
          <w:sz w:val="20"/>
          <w:szCs w:val="20"/>
          <w:u w:val="single"/>
        </w:rPr>
        <w:t xml:space="preserve"> 18001</w:t>
      </w:r>
      <w:r w:rsidR="00DC47BC">
        <w:rPr>
          <w:rFonts w:ascii="Verdana" w:hAnsi="Verdana" w:cs="Arial"/>
          <w:b/>
          <w:sz w:val="20"/>
          <w:szCs w:val="20"/>
          <w:u w:val="single"/>
        </w:rPr>
        <w:t>:2007</w:t>
      </w:r>
      <w:r w:rsidR="00DC47BC" w:rsidRPr="007624C2">
        <w:rPr>
          <w:rFonts w:ascii="Verdana" w:hAnsi="Verdana" w:cs="Arial"/>
          <w:b/>
          <w:sz w:val="20"/>
          <w:szCs w:val="20"/>
          <w:u w:val="single"/>
        </w:rPr>
        <w:t xml:space="preserve">,  </w:t>
      </w:r>
      <w:r w:rsidR="00DC47BC">
        <w:rPr>
          <w:rFonts w:ascii="Verdana" w:hAnsi="Verdana" w:cs="Arial"/>
          <w:b/>
          <w:sz w:val="20"/>
          <w:szCs w:val="20"/>
          <w:u w:val="single"/>
        </w:rPr>
        <w:t>ISO22301:2012, ISO27001:2013, ISO 50001:2011</w:t>
      </w:r>
    </w:p>
    <w:p w:rsidR="008D7446" w:rsidRPr="008D7446" w:rsidRDefault="008D7446" w:rsidP="008D7446">
      <w:pPr>
        <w:pStyle w:val="ListParagraph"/>
        <w:numPr>
          <w:ilvl w:val="0"/>
          <w:numId w:val="25"/>
        </w:numPr>
        <w:rPr>
          <w:rFonts w:ascii="Verdana" w:hAnsi="Verdana" w:cs="Arial"/>
          <w:sz w:val="20"/>
          <w:szCs w:val="20"/>
        </w:rPr>
      </w:pPr>
      <w:r>
        <w:rPr>
          <w:rFonts w:ascii="Verdana" w:eastAsiaTheme="minorHAnsi" w:hAnsi="Verdana" w:cs="Arial"/>
          <w:sz w:val="20"/>
          <w:szCs w:val="20"/>
          <w:lang w:val="sr-Cyrl-CS" w:eastAsia="en-US"/>
        </w:rPr>
        <w:t>Уколико Понуђач наступа са подизвођачем, сертификате мора поседовати и подизвођач</w:t>
      </w:r>
      <w:r w:rsidR="00C25EA1">
        <w:rPr>
          <w:rFonts w:ascii="Verdana" w:eastAsiaTheme="minorHAnsi" w:hAnsi="Verdana" w:cs="Arial"/>
          <w:sz w:val="20"/>
          <w:szCs w:val="20"/>
          <w:lang w:val="sr-Cyrl-CS" w:eastAsia="en-US"/>
        </w:rPr>
        <w:t>,</w:t>
      </w:r>
    </w:p>
    <w:p w:rsidR="008D7446" w:rsidRPr="00C25EA1" w:rsidRDefault="008D7446" w:rsidP="008D7446">
      <w:pPr>
        <w:pStyle w:val="ListParagraph"/>
        <w:numPr>
          <w:ilvl w:val="0"/>
          <w:numId w:val="25"/>
        </w:numPr>
        <w:rPr>
          <w:rFonts w:ascii="Verdana" w:hAnsi="Verdana" w:cs="Arial"/>
          <w:sz w:val="20"/>
          <w:szCs w:val="20"/>
        </w:rPr>
      </w:pPr>
      <w:r>
        <w:rPr>
          <w:rFonts w:ascii="Verdana" w:eastAsiaTheme="minorHAnsi" w:hAnsi="Verdana" w:cs="Arial"/>
          <w:sz w:val="20"/>
          <w:szCs w:val="20"/>
          <w:lang w:val="sr-Cyrl-CS" w:eastAsia="en-US"/>
        </w:rPr>
        <w:t>Уколико наступа група понуђача, свако од чланова групе понуђача је у обавези да поседује тражене сертификате. Сертифика</w:t>
      </w:r>
      <w:r w:rsidR="00C25EA1">
        <w:rPr>
          <w:rFonts w:ascii="Verdana" w:eastAsiaTheme="minorHAnsi" w:hAnsi="Verdana" w:cs="Arial"/>
          <w:sz w:val="20"/>
          <w:szCs w:val="20"/>
          <w:lang w:val="sr-Cyrl-CS" w:eastAsia="en-US"/>
        </w:rPr>
        <w:t>ти се достављају у фотокопији.</w:t>
      </w:r>
    </w:p>
    <w:p w:rsidR="00C25EA1" w:rsidRPr="008D7446" w:rsidRDefault="00C25EA1" w:rsidP="008D7446">
      <w:pPr>
        <w:pStyle w:val="ListParagraph"/>
        <w:numPr>
          <w:ilvl w:val="0"/>
          <w:numId w:val="25"/>
        </w:numPr>
        <w:rPr>
          <w:rFonts w:ascii="Verdana" w:hAnsi="Verdana" w:cs="Arial"/>
          <w:sz w:val="20"/>
          <w:szCs w:val="20"/>
        </w:rPr>
      </w:pPr>
    </w:p>
    <w:p w:rsidR="007624C2" w:rsidRPr="00C25EA1" w:rsidRDefault="007624C2" w:rsidP="00C25EA1">
      <w:pPr>
        <w:pStyle w:val="ListParagraph"/>
        <w:numPr>
          <w:ilvl w:val="0"/>
          <w:numId w:val="23"/>
        </w:numPr>
        <w:tabs>
          <w:tab w:val="num" w:pos="709"/>
        </w:tabs>
        <w:ind w:right="157"/>
        <w:rPr>
          <w:rFonts w:ascii="Verdana" w:hAnsi="Verdana" w:cs="Arial"/>
          <w:b/>
          <w:sz w:val="20"/>
          <w:szCs w:val="20"/>
          <w:lang w:val="sr-Cyrl-CS"/>
        </w:rPr>
      </w:pPr>
      <w:r w:rsidRPr="00C25EA1">
        <w:rPr>
          <w:rFonts w:ascii="Verdana" w:hAnsi="Verdana" w:cs="Arial"/>
          <w:b/>
          <w:sz w:val="20"/>
          <w:szCs w:val="20"/>
          <w:u w:val="single"/>
          <w:lang w:val="sr-Cyrl-CS"/>
        </w:rPr>
        <w:t>да располаже кадровским капацитетом</w:t>
      </w:r>
      <w:r w:rsidR="00B419AB">
        <w:rPr>
          <w:rFonts w:ascii="Verdana" w:hAnsi="Verdana" w:cs="Arial"/>
          <w:b/>
          <w:sz w:val="20"/>
          <w:szCs w:val="20"/>
          <w:u w:val="single"/>
          <w:lang w:val="sr-Cyrl-CS"/>
        </w:rPr>
        <w:t xml:space="preserve"> и то</w:t>
      </w:r>
      <w:r w:rsidRPr="00C25EA1">
        <w:rPr>
          <w:rFonts w:ascii="Verdana" w:hAnsi="Verdana" w:cs="Arial"/>
          <w:b/>
          <w:sz w:val="20"/>
          <w:szCs w:val="20"/>
          <w:u w:val="single"/>
          <w:lang w:val="sr-Cyrl-CS"/>
        </w:rPr>
        <w:t>:</w:t>
      </w:r>
    </w:p>
    <w:p w:rsidR="00C25EA1" w:rsidRPr="00C25EA1" w:rsidRDefault="00C25EA1" w:rsidP="00C25EA1">
      <w:pPr>
        <w:pStyle w:val="ListParagraph"/>
        <w:tabs>
          <w:tab w:val="num" w:pos="709"/>
        </w:tabs>
        <w:ind w:left="1080" w:right="157"/>
        <w:rPr>
          <w:rFonts w:ascii="Verdana" w:hAnsi="Verdana" w:cs="Arial"/>
          <w:b/>
          <w:sz w:val="20"/>
          <w:szCs w:val="20"/>
          <w:lang w:val="sr-Cyrl-CS"/>
        </w:rPr>
      </w:pPr>
    </w:p>
    <w:p w:rsidR="007624C2" w:rsidRDefault="0038780E" w:rsidP="007624C2">
      <w:pPr>
        <w:spacing w:line="240" w:lineRule="auto"/>
        <w:ind w:left="345"/>
        <w:rPr>
          <w:rFonts w:ascii="Verdana" w:hAnsi="Verdana" w:cs="Arial"/>
          <w:sz w:val="20"/>
          <w:szCs w:val="20"/>
        </w:rPr>
      </w:pPr>
      <w:r>
        <w:rPr>
          <w:rFonts w:ascii="Verdana" w:hAnsi="Verdana" w:cs="Arial"/>
          <w:sz w:val="20"/>
          <w:szCs w:val="20"/>
        </w:rPr>
        <w:t>-најмањ</w:t>
      </w:r>
      <w:r w:rsidR="007624C2" w:rsidRPr="007624C2">
        <w:rPr>
          <w:rFonts w:ascii="Verdana" w:hAnsi="Verdana" w:cs="Arial"/>
          <w:sz w:val="20"/>
          <w:szCs w:val="20"/>
        </w:rPr>
        <w:t>е</w:t>
      </w:r>
      <w:r>
        <w:rPr>
          <w:rFonts w:ascii="Verdana" w:hAnsi="Verdana" w:cs="Arial"/>
          <w:sz w:val="20"/>
          <w:szCs w:val="20"/>
        </w:rPr>
        <w:t xml:space="preserve"> 1</w:t>
      </w:r>
      <w:r w:rsidR="007624C2" w:rsidRPr="007624C2">
        <w:rPr>
          <w:rFonts w:ascii="Verdana" w:hAnsi="Verdana" w:cs="Arial"/>
          <w:sz w:val="20"/>
          <w:szCs w:val="20"/>
        </w:rPr>
        <w:t>5 (пет</w:t>
      </w:r>
      <w:r>
        <w:rPr>
          <w:rFonts w:ascii="Verdana" w:hAnsi="Verdana" w:cs="Arial"/>
          <w:sz w:val="20"/>
          <w:szCs w:val="20"/>
        </w:rPr>
        <w:t>наест</w:t>
      </w:r>
      <w:r w:rsidR="007624C2" w:rsidRPr="007624C2">
        <w:rPr>
          <w:rFonts w:ascii="Verdana" w:hAnsi="Verdana" w:cs="Arial"/>
          <w:sz w:val="20"/>
          <w:szCs w:val="20"/>
        </w:rPr>
        <w:t xml:space="preserve">) </w:t>
      </w:r>
      <w:r>
        <w:rPr>
          <w:rFonts w:ascii="Verdana" w:hAnsi="Verdana" w:cs="Arial"/>
          <w:sz w:val="20"/>
          <w:szCs w:val="20"/>
        </w:rPr>
        <w:t>радно ангажованих радника за предметну врсту радова</w:t>
      </w:r>
    </w:p>
    <w:p w:rsidR="0038780E" w:rsidRDefault="0038780E" w:rsidP="007624C2">
      <w:pPr>
        <w:spacing w:line="240" w:lineRule="auto"/>
        <w:ind w:left="345"/>
        <w:rPr>
          <w:rFonts w:ascii="Verdana" w:hAnsi="Verdana" w:cs="Arial"/>
          <w:sz w:val="20"/>
          <w:szCs w:val="20"/>
        </w:rPr>
      </w:pPr>
      <w:r>
        <w:rPr>
          <w:rFonts w:ascii="Verdana" w:hAnsi="Verdana" w:cs="Arial"/>
          <w:sz w:val="20"/>
          <w:szCs w:val="20"/>
        </w:rPr>
        <w:t xml:space="preserve">-по </w:t>
      </w:r>
      <w:r w:rsidR="00B419AB">
        <w:rPr>
          <w:rFonts w:ascii="Verdana" w:hAnsi="Verdana" w:cs="Arial"/>
          <w:sz w:val="20"/>
          <w:szCs w:val="20"/>
        </w:rPr>
        <w:t>1 (</w:t>
      </w:r>
      <w:r>
        <w:rPr>
          <w:rFonts w:ascii="Verdana" w:hAnsi="Verdana" w:cs="Arial"/>
          <w:sz w:val="20"/>
          <w:szCs w:val="20"/>
        </w:rPr>
        <w:t>ј</w:t>
      </w:r>
      <w:r w:rsidR="00B419AB">
        <w:rPr>
          <w:rFonts w:ascii="Verdana" w:hAnsi="Verdana" w:cs="Arial"/>
          <w:sz w:val="20"/>
          <w:szCs w:val="20"/>
        </w:rPr>
        <w:t>едан) дипломирани инжењер са важећим лиценцама 400, 410 и 450</w:t>
      </w:r>
    </w:p>
    <w:p w:rsidR="00B419AB" w:rsidRPr="0038780E" w:rsidRDefault="00B419AB" w:rsidP="007624C2">
      <w:pPr>
        <w:spacing w:line="240" w:lineRule="auto"/>
        <w:ind w:left="345"/>
        <w:rPr>
          <w:rFonts w:ascii="Verdana" w:hAnsi="Verdana" w:cs="Arial"/>
          <w:sz w:val="20"/>
          <w:szCs w:val="20"/>
        </w:rPr>
      </w:pPr>
      <w:r>
        <w:rPr>
          <w:rFonts w:ascii="Verdana" w:hAnsi="Verdana" w:cs="Arial"/>
          <w:sz w:val="20"/>
          <w:szCs w:val="20"/>
        </w:rPr>
        <w:t>-радно ангажовани радници грађевиснке струке – минимум 8 (осам)</w:t>
      </w:r>
    </w:p>
    <w:p w:rsidR="007624C2" w:rsidRDefault="00B419AB" w:rsidP="007624C2">
      <w:pPr>
        <w:spacing w:line="240" w:lineRule="auto"/>
        <w:rPr>
          <w:rFonts w:ascii="Verdana" w:hAnsi="Verdana" w:cs="Arial"/>
          <w:sz w:val="20"/>
          <w:szCs w:val="20"/>
        </w:rPr>
      </w:pPr>
      <w:r>
        <w:rPr>
          <w:rFonts w:ascii="Verdana" w:hAnsi="Verdana" w:cs="Arial"/>
          <w:sz w:val="20"/>
          <w:szCs w:val="20"/>
        </w:rPr>
        <w:t xml:space="preserve">     -друга радно ангажована лица неопходна за реализацију набавке – минимум 4 (четири)</w:t>
      </w:r>
    </w:p>
    <w:p w:rsidR="00B419AB" w:rsidRPr="00B419AB" w:rsidRDefault="00B419AB" w:rsidP="007624C2">
      <w:pPr>
        <w:spacing w:line="240" w:lineRule="auto"/>
        <w:rPr>
          <w:rFonts w:ascii="Verdana" w:hAnsi="Verdana" w:cs="Arial"/>
          <w:sz w:val="20"/>
          <w:szCs w:val="20"/>
        </w:rPr>
      </w:pPr>
      <w:r>
        <w:rPr>
          <w:rFonts w:ascii="Verdana" w:hAnsi="Verdana" w:cs="Arial"/>
          <w:sz w:val="20"/>
          <w:szCs w:val="20"/>
        </w:rPr>
        <w:t xml:space="preserve">     -неопходно је да понуђач има радно ангажовано лице, правно лице или предузетника, које је оспособљено за обављање послова безбедности и здравља на раду.</w:t>
      </w:r>
    </w:p>
    <w:p w:rsidR="007624C2" w:rsidRPr="007624C2" w:rsidRDefault="007624C2" w:rsidP="007624C2">
      <w:pPr>
        <w:spacing w:line="240" w:lineRule="auto"/>
        <w:ind w:left="345"/>
        <w:rPr>
          <w:rFonts w:ascii="Verdana" w:hAnsi="Verdana" w:cs="Arial"/>
          <w:sz w:val="20"/>
          <w:szCs w:val="20"/>
        </w:rPr>
      </w:pPr>
    </w:p>
    <w:p w:rsidR="0056207F" w:rsidRDefault="007624C2" w:rsidP="0056207F">
      <w:pPr>
        <w:spacing w:line="240" w:lineRule="auto"/>
        <w:ind w:left="345"/>
        <w:rPr>
          <w:rFonts w:ascii="Verdana" w:hAnsi="Verdana" w:cs="Arial"/>
          <w:b/>
          <w:sz w:val="20"/>
          <w:szCs w:val="20"/>
        </w:rPr>
      </w:pPr>
      <w:r w:rsidRPr="007624C2">
        <w:rPr>
          <w:rFonts w:ascii="Verdana" w:hAnsi="Verdana" w:cs="Arial"/>
          <w:b/>
          <w:sz w:val="20"/>
          <w:szCs w:val="20"/>
          <w:lang w:val="sr-Cyrl-CS"/>
        </w:rPr>
        <w:lastRenderedPageBreak/>
        <w:t>Доказ</w:t>
      </w:r>
      <w:r w:rsidRPr="007624C2">
        <w:rPr>
          <w:rFonts w:ascii="Verdana" w:hAnsi="Verdana" w:cs="Arial"/>
          <w:b/>
          <w:sz w:val="20"/>
          <w:szCs w:val="20"/>
        </w:rPr>
        <w:t>:</w:t>
      </w:r>
      <w:r w:rsidRPr="007624C2">
        <w:rPr>
          <w:rFonts w:ascii="Verdana" w:hAnsi="Verdana" w:cs="Arial"/>
          <w:b/>
          <w:sz w:val="20"/>
          <w:szCs w:val="20"/>
          <w:lang w:val="sr-Cyrl-CS"/>
        </w:rPr>
        <w:t xml:space="preserve"> фотокопије радни</w:t>
      </w:r>
      <w:r w:rsidRPr="007624C2">
        <w:rPr>
          <w:rFonts w:ascii="Verdana" w:hAnsi="Verdana" w:cs="Arial"/>
          <w:b/>
          <w:sz w:val="20"/>
          <w:szCs w:val="20"/>
        </w:rPr>
        <w:t>х</w:t>
      </w:r>
      <w:r w:rsidRPr="007624C2">
        <w:rPr>
          <w:rFonts w:ascii="Verdana" w:hAnsi="Verdana" w:cs="Arial"/>
          <w:b/>
          <w:sz w:val="20"/>
          <w:szCs w:val="20"/>
          <w:lang w:val="sr-Cyrl-CS"/>
        </w:rPr>
        <w:t xml:space="preserve"> књижица и М образаца</w:t>
      </w:r>
      <w:r w:rsidRPr="007624C2">
        <w:rPr>
          <w:rFonts w:ascii="Verdana" w:hAnsi="Verdana" w:cs="Arial"/>
          <w:b/>
          <w:sz w:val="20"/>
          <w:szCs w:val="20"/>
        </w:rPr>
        <w:t>, фотокопију ППП ПД обрасца за месец који претходи месецу објављивања позива за подношење понуда, из којег се види да је понуђач измирио доспеле обавезе за тражени кадровски капацитет</w:t>
      </w:r>
    </w:p>
    <w:p w:rsidR="007624C2" w:rsidRDefault="007624C2" w:rsidP="0056207F">
      <w:pPr>
        <w:spacing w:line="240" w:lineRule="auto"/>
        <w:ind w:left="345"/>
        <w:rPr>
          <w:rFonts w:ascii="Verdana" w:hAnsi="Verdana" w:cs="Arial"/>
          <w:b/>
          <w:sz w:val="20"/>
          <w:szCs w:val="20"/>
        </w:rPr>
      </w:pPr>
      <w:r w:rsidRPr="007624C2">
        <w:rPr>
          <w:rFonts w:ascii="Verdana" w:hAnsi="Verdana" w:cs="Arial"/>
          <w:b/>
          <w:sz w:val="20"/>
          <w:szCs w:val="20"/>
        </w:rPr>
        <w:t>-за дипломиране инжењере понуђач је у обавези да достави фотокопију уговора о раду, М образац, фотокопију лиценце, фотокопију потврде о важности лиценце</w:t>
      </w:r>
    </w:p>
    <w:p w:rsidR="0056207F" w:rsidRDefault="0056207F" w:rsidP="0056207F">
      <w:pPr>
        <w:spacing w:line="240" w:lineRule="auto"/>
        <w:ind w:left="345"/>
        <w:rPr>
          <w:rFonts w:ascii="Verdana" w:hAnsi="Verdana" w:cs="Arial"/>
          <w:b/>
          <w:sz w:val="20"/>
          <w:szCs w:val="20"/>
        </w:rPr>
      </w:pPr>
      <w:r>
        <w:rPr>
          <w:rFonts w:ascii="Verdana" w:hAnsi="Verdana" w:cs="Arial"/>
          <w:b/>
          <w:sz w:val="20"/>
          <w:szCs w:val="20"/>
        </w:rPr>
        <w:t>- за лице које је оспособљено за обављање послова безбедности и здравља у раду обавезно је доставити:</w:t>
      </w:r>
    </w:p>
    <w:p w:rsidR="0056207F" w:rsidRDefault="0056207F" w:rsidP="0056207F">
      <w:pPr>
        <w:spacing w:line="240" w:lineRule="auto"/>
        <w:ind w:left="345"/>
        <w:rPr>
          <w:rFonts w:ascii="Verdana" w:hAnsi="Verdana" w:cs="Arial"/>
          <w:b/>
          <w:sz w:val="20"/>
          <w:szCs w:val="20"/>
        </w:rPr>
      </w:pPr>
      <w:r>
        <w:rPr>
          <w:rFonts w:ascii="Verdana" w:hAnsi="Verdana" w:cs="Arial"/>
          <w:b/>
          <w:sz w:val="20"/>
          <w:szCs w:val="20"/>
        </w:rPr>
        <w:t>* ЗА СТАЛНО ЗАПОСЛЕНЕ ИЛИ РАДНО АНГАЖОВАНО ЛИЦЕ:</w:t>
      </w:r>
    </w:p>
    <w:p w:rsidR="0056207F" w:rsidRDefault="0056207F" w:rsidP="0056207F">
      <w:pPr>
        <w:spacing w:line="240" w:lineRule="auto"/>
        <w:ind w:left="345"/>
        <w:rPr>
          <w:rFonts w:ascii="Verdana" w:hAnsi="Verdana" w:cs="Arial"/>
          <w:b/>
          <w:sz w:val="20"/>
          <w:szCs w:val="20"/>
        </w:rPr>
      </w:pPr>
      <w:r>
        <w:rPr>
          <w:rFonts w:ascii="Verdana" w:hAnsi="Verdana" w:cs="Arial"/>
          <w:b/>
          <w:sz w:val="20"/>
          <w:szCs w:val="20"/>
        </w:rPr>
        <w:t>-Фотокопију радне књижице и М обрасца,</w:t>
      </w:r>
    </w:p>
    <w:p w:rsidR="0056207F" w:rsidRDefault="0056207F" w:rsidP="0056207F">
      <w:pPr>
        <w:spacing w:line="240" w:lineRule="auto"/>
        <w:ind w:left="345"/>
        <w:rPr>
          <w:rFonts w:ascii="Verdana" w:hAnsi="Verdana" w:cs="Arial"/>
          <w:b/>
          <w:sz w:val="20"/>
          <w:szCs w:val="20"/>
        </w:rPr>
      </w:pPr>
      <w:r>
        <w:rPr>
          <w:rFonts w:ascii="Verdana" w:hAnsi="Verdana" w:cs="Arial"/>
          <w:b/>
          <w:sz w:val="20"/>
          <w:szCs w:val="20"/>
        </w:rPr>
        <w:t>-Фотокопију обавештења о поднетим појед</w:t>
      </w:r>
      <w:r w:rsidR="00BD3138">
        <w:rPr>
          <w:rFonts w:ascii="Verdana" w:hAnsi="Verdana" w:cs="Arial"/>
          <w:b/>
          <w:sz w:val="20"/>
          <w:szCs w:val="20"/>
        </w:rPr>
        <w:t xml:space="preserve">иначним пореским пријавама ППП </w:t>
      </w:r>
      <w:r>
        <w:rPr>
          <w:rFonts w:ascii="Verdana" w:hAnsi="Verdana" w:cs="Arial"/>
          <w:b/>
          <w:sz w:val="20"/>
          <w:szCs w:val="20"/>
        </w:rPr>
        <w:t>ПД, штампани образац</w:t>
      </w:r>
      <w:r w:rsidR="00BD3138">
        <w:rPr>
          <w:rFonts w:ascii="Verdana" w:hAnsi="Verdana" w:cs="Arial"/>
          <w:b/>
          <w:sz w:val="20"/>
          <w:szCs w:val="20"/>
        </w:rPr>
        <w:t xml:space="preserve"> ППП ПДи изводи из банке да су плаћени порези и доприноси за претходни месец пре објављивања позива за подношење понуда,</w:t>
      </w:r>
    </w:p>
    <w:p w:rsidR="00BD3138" w:rsidRDefault="00BD3138" w:rsidP="0056207F">
      <w:pPr>
        <w:spacing w:line="240" w:lineRule="auto"/>
        <w:ind w:left="345"/>
        <w:rPr>
          <w:rFonts w:ascii="Verdana" w:hAnsi="Verdana" w:cs="Arial"/>
          <w:b/>
          <w:sz w:val="20"/>
          <w:szCs w:val="20"/>
        </w:rPr>
      </w:pPr>
      <w:r>
        <w:rPr>
          <w:rFonts w:ascii="Verdana" w:hAnsi="Verdana" w:cs="Arial"/>
          <w:b/>
          <w:sz w:val="20"/>
          <w:szCs w:val="20"/>
        </w:rPr>
        <w:t>-Фотокопију лиценце за обављање послова безбедности и здравља на раду и</w:t>
      </w:r>
    </w:p>
    <w:p w:rsidR="00BD3138" w:rsidRDefault="00BD3138" w:rsidP="0056207F">
      <w:pPr>
        <w:spacing w:line="240" w:lineRule="auto"/>
        <w:ind w:left="345"/>
        <w:rPr>
          <w:rFonts w:ascii="Verdana" w:hAnsi="Verdana" w:cs="Arial"/>
          <w:b/>
          <w:sz w:val="20"/>
          <w:szCs w:val="20"/>
        </w:rPr>
      </w:pPr>
      <w:r>
        <w:rPr>
          <w:rFonts w:ascii="Verdana" w:hAnsi="Verdana" w:cs="Arial"/>
          <w:b/>
          <w:sz w:val="20"/>
          <w:szCs w:val="20"/>
        </w:rPr>
        <w:t>-Фотокопију уверења о п</w:t>
      </w:r>
      <w:r w:rsidR="002C7917">
        <w:rPr>
          <w:rFonts w:ascii="Verdana" w:hAnsi="Verdana" w:cs="Arial"/>
          <w:b/>
          <w:sz w:val="20"/>
          <w:szCs w:val="20"/>
        </w:rPr>
        <w:t xml:space="preserve">оложеном стручном испиту </w:t>
      </w:r>
      <w:r>
        <w:rPr>
          <w:rFonts w:ascii="Verdana" w:hAnsi="Verdana" w:cs="Arial"/>
          <w:b/>
          <w:sz w:val="20"/>
          <w:szCs w:val="20"/>
        </w:rPr>
        <w:t xml:space="preserve"> о практичној оспособљености за обављање послова безбедности и здравља на раду.</w:t>
      </w:r>
    </w:p>
    <w:p w:rsidR="00BD3138" w:rsidRDefault="00BD3138" w:rsidP="0056207F">
      <w:pPr>
        <w:spacing w:line="240" w:lineRule="auto"/>
        <w:ind w:left="345"/>
        <w:rPr>
          <w:rFonts w:ascii="Verdana" w:hAnsi="Verdana" w:cs="Arial"/>
          <w:b/>
          <w:sz w:val="20"/>
          <w:szCs w:val="20"/>
        </w:rPr>
      </w:pPr>
      <w:r>
        <w:rPr>
          <w:rFonts w:ascii="Verdana" w:hAnsi="Verdana" w:cs="Arial"/>
          <w:b/>
          <w:sz w:val="20"/>
          <w:szCs w:val="20"/>
        </w:rPr>
        <w:t>* ЗА ПРАВНА ЛИЦА И ПРЕДУЗЕТНИКЕ:</w:t>
      </w:r>
    </w:p>
    <w:p w:rsidR="00BD3138" w:rsidRDefault="00BD3138" w:rsidP="0056207F">
      <w:pPr>
        <w:spacing w:line="240" w:lineRule="auto"/>
        <w:ind w:left="345"/>
        <w:rPr>
          <w:rFonts w:ascii="Verdana" w:hAnsi="Verdana" w:cs="Arial"/>
          <w:b/>
          <w:sz w:val="20"/>
          <w:szCs w:val="20"/>
        </w:rPr>
      </w:pPr>
      <w:r>
        <w:rPr>
          <w:rFonts w:ascii="Verdana" w:hAnsi="Verdana" w:cs="Arial"/>
          <w:b/>
          <w:sz w:val="20"/>
          <w:szCs w:val="20"/>
        </w:rPr>
        <w:t>-Фотокопију уговора о ангажовању правног лица или предузетника,</w:t>
      </w:r>
    </w:p>
    <w:p w:rsidR="00BD3138" w:rsidRDefault="00BD3138" w:rsidP="0056207F">
      <w:pPr>
        <w:spacing w:line="240" w:lineRule="auto"/>
        <w:ind w:left="345"/>
        <w:rPr>
          <w:rFonts w:ascii="Verdana" w:hAnsi="Verdana" w:cs="Arial"/>
          <w:b/>
          <w:sz w:val="20"/>
          <w:szCs w:val="20"/>
        </w:rPr>
      </w:pPr>
      <w:r>
        <w:rPr>
          <w:rFonts w:ascii="Verdana" w:hAnsi="Verdana" w:cs="Arial"/>
          <w:b/>
          <w:sz w:val="20"/>
          <w:szCs w:val="20"/>
        </w:rPr>
        <w:t xml:space="preserve">-Фотокопију лиценце за обављање послова безбедности и здравља на раду и </w:t>
      </w:r>
    </w:p>
    <w:p w:rsidR="007624C2" w:rsidRPr="002334A9" w:rsidRDefault="00BD3138" w:rsidP="002334A9">
      <w:pPr>
        <w:spacing w:line="240" w:lineRule="auto"/>
        <w:ind w:left="345"/>
        <w:rPr>
          <w:rFonts w:ascii="Verdana" w:hAnsi="Verdana" w:cs="Arial"/>
          <w:b/>
          <w:sz w:val="20"/>
          <w:szCs w:val="20"/>
        </w:rPr>
      </w:pPr>
      <w:r>
        <w:rPr>
          <w:rFonts w:ascii="Verdana" w:hAnsi="Verdana" w:cs="Arial"/>
          <w:b/>
          <w:sz w:val="20"/>
          <w:szCs w:val="20"/>
        </w:rPr>
        <w:t>-Фотокопију</w:t>
      </w:r>
      <w:r w:rsidR="002334A9">
        <w:rPr>
          <w:rFonts w:ascii="Verdana" w:hAnsi="Verdana" w:cs="Arial"/>
          <w:b/>
          <w:sz w:val="20"/>
          <w:szCs w:val="20"/>
        </w:rPr>
        <w:t xml:space="preserve"> уверења о положеном стручном испиту  о практичној оспособљености за обављање послова безбедности и здравља на раду.</w:t>
      </w:r>
    </w:p>
    <w:p w:rsidR="007624C2" w:rsidRPr="003F6EB5" w:rsidRDefault="007624C2" w:rsidP="00C25EA1">
      <w:pPr>
        <w:pStyle w:val="ListParagraph"/>
        <w:numPr>
          <w:ilvl w:val="0"/>
          <w:numId w:val="23"/>
        </w:numPr>
        <w:rPr>
          <w:rFonts w:ascii="Verdana" w:hAnsi="Verdana"/>
          <w:b/>
          <w:sz w:val="20"/>
          <w:szCs w:val="20"/>
          <w:u w:val="single"/>
        </w:rPr>
      </w:pPr>
      <w:r w:rsidRPr="007624C2">
        <w:rPr>
          <w:rFonts w:ascii="Verdana" w:hAnsi="Verdana"/>
          <w:b/>
          <w:sz w:val="20"/>
          <w:szCs w:val="20"/>
          <w:u w:val="single"/>
        </w:rPr>
        <w:t>да располаже техничким капацитетом</w:t>
      </w:r>
    </w:p>
    <w:p w:rsidR="003F6EB5" w:rsidRPr="007624C2" w:rsidRDefault="003F6EB5" w:rsidP="003F6EB5">
      <w:pPr>
        <w:pStyle w:val="ListParagraph"/>
        <w:ind w:left="1080"/>
        <w:rPr>
          <w:rFonts w:ascii="Verdana" w:hAnsi="Verdana"/>
          <w:b/>
          <w:sz w:val="20"/>
          <w:szCs w:val="20"/>
          <w:u w:val="single"/>
        </w:rPr>
      </w:pPr>
    </w:p>
    <w:p w:rsidR="007624C2" w:rsidRPr="003F6EB5" w:rsidRDefault="007624C2" w:rsidP="003F6EB5">
      <w:pPr>
        <w:spacing w:line="240" w:lineRule="auto"/>
        <w:ind w:firstLine="360"/>
        <w:rPr>
          <w:rFonts w:ascii="Verdana" w:hAnsi="Verdana" w:cs="Arial"/>
          <w:sz w:val="20"/>
          <w:szCs w:val="20"/>
        </w:rPr>
      </w:pPr>
      <w:r w:rsidRPr="007624C2">
        <w:rPr>
          <w:rFonts w:ascii="Verdana" w:hAnsi="Verdana" w:cs="Arial"/>
          <w:sz w:val="20"/>
          <w:szCs w:val="20"/>
        </w:rPr>
        <w:t>да понуђач поседује најмање два теретно-доставна возила носивости до 1,5 т</w:t>
      </w:r>
    </w:p>
    <w:p w:rsidR="007624C2" w:rsidRPr="007624C2" w:rsidRDefault="007624C2" w:rsidP="007624C2">
      <w:pPr>
        <w:spacing w:line="240" w:lineRule="auto"/>
        <w:rPr>
          <w:rFonts w:ascii="Verdana" w:hAnsi="Verdana" w:cs="Arial"/>
          <w:b/>
          <w:sz w:val="20"/>
          <w:szCs w:val="20"/>
        </w:rPr>
      </w:pPr>
      <w:r w:rsidRPr="007624C2">
        <w:rPr>
          <w:rFonts w:ascii="Verdana" w:hAnsi="Verdana" w:cs="Arial"/>
          <w:b/>
          <w:sz w:val="20"/>
          <w:szCs w:val="20"/>
        </w:rPr>
        <w:t xml:space="preserve">    Доказ: Уколико су средства у власништву понуђача, понуђач је у обавези да достави очитану саобраћајну дозволу, фотографију регистрационе налепнице и фотокопију важеће полисе о аутоодговорности.</w:t>
      </w:r>
    </w:p>
    <w:p w:rsidR="007624C2" w:rsidRPr="00807910" w:rsidRDefault="007624C2" w:rsidP="007624C2">
      <w:pPr>
        <w:spacing w:line="240" w:lineRule="auto"/>
        <w:rPr>
          <w:rFonts w:ascii="Verdana" w:hAnsi="Verdana" w:cs="Arial"/>
          <w:b/>
          <w:sz w:val="20"/>
          <w:szCs w:val="20"/>
        </w:rPr>
      </w:pPr>
      <w:r w:rsidRPr="007624C2">
        <w:rPr>
          <w:rFonts w:ascii="Verdana" w:hAnsi="Verdana" w:cs="Arial"/>
          <w:b/>
          <w:sz w:val="20"/>
          <w:szCs w:val="20"/>
        </w:rPr>
        <w:t xml:space="preserve">                Уколико су средства узета у закуп Понуђач је у обавези да достави фотокопију уговора о закупу, очитану саобраћајну дозволу, фотографију регистрационе налепнице и фотокопију важеће полисе о аутоодговорности</w:t>
      </w:r>
      <w:r w:rsidR="00807910">
        <w:rPr>
          <w:rFonts w:ascii="Verdana" w:hAnsi="Verdana" w:cs="Arial"/>
          <w:b/>
          <w:sz w:val="20"/>
          <w:szCs w:val="20"/>
        </w:rPr>
        <w:t>.</w:t>
      </w:r>
    </w:p>
    <w:p w:rsidR="007624C2" w:rsidRPr="007624C2" w:rsidRDefault="00124ADA" w:rsidP="007624C2">
      <w:pPr>
        <w:spacing w:line="240" w:lineRule="auto"/>
        <w:rPr>
          <w:rFonts w:ascii="Verdana" w:hAnsi="Verdana" w:cs="Arial"/>
          <w:b/>
          <w:sz w:val="20"/>
          <w:szCs w:val="20"/>
        </w:rPr>
      </w:pPr>
      <w:r>
        <w:rPr>
          <w:rFonts w:ascii="Verdana" w:hAnsi="Verdana" w:cs="Arial"/>
          <w:b/>
          <w:sz w:val="20"/>
          <w:szCs w:val="20"/>
        </w:rPr>
        <w:lastRenderedPageBreak/>
        <w:t>Потенцијални П</w:t>
      </w:r>
      <w:r w:rsidR="007624C2" w:rsidRPr="007624C2">
        <w:rPr>
          <w:rFonts w:ascii="Verdana" w:hAnsi="Verdana" w:cs="Arial"/>
          <w:b/>
          <w:sz w:val="20"/>
          <w:szCs w:val="20"/>
        </w:rPr>
        <w:t>онуђач је у обавези да пре подношења понуде изврши обилазак</w:t>
      </w:r>
      <w:r w:rsidR="009841FF">
        <w:rPr>
          <w:rFonts w:ascii="Verdana" w:hAnsi="Verdana" w:cs="Arial"/>
          <w:b/>
          <w:sz w:val="20"/>
          <w:szCs w:val="20"/>
        </w:rPr>
        <w:t xml:space="preserve"> локација тј.</w:t>
      </w:r>
      <w:r w:rsidR="00E10710">
        <w:rPr>
          <w:rFonts w:ascii="Verdana" w:hAnsi="Verdana" w:cs="Arial"/>
          <w:b/>
          <w:sz w:val="20"/>
          <w:szCs w:val="20"/>
        </w:rPr>
        <w:t xml:space="preserve">одмаралишта Центра дечјих летовалишта и опоравилишта града Београда (одмаралиште „Митровац“ на Тари, „Букуља“ у Аранђеловцу, „Рудник“ на Руднику, „Стеван Филиповић“ на Дивчибарама и „Станишинци“ на Гочу), на којима ће се извршити радови. Захтев за обилазак поменутих одмаралишта подноси се електронским путем на mail </w:t>
      </w:r>
      <w:hyperlink r:id="rId11" w:history="1">
        <w:r w:rsidR="00E10710" w:rsidRPr="0053235C">
          <w:rPr>
            <w:rStyle w:val="Hyperlink"/>
            <w:rFonts w:ascii="Verdana" w:hAnsi="Verdana" w:cs="Arial"/>
            <w:b/>
            <w:sz w:val="20"/>
            <w:szCs w:val="20"/>
          </w:rPr>
          <w:t>suzana.danilovic@cdlbgd.rs</w:t>
        </w:r>
      </w:hyperlink>
      <w:r w:rsidR="00E10710">
        <w:rPr>
          <w:rFonts w:ascii="Verdana" w:hAnsi="Verdana" w:cs="Arial"/>
          <w:b/>
          <w:sz w:val="20"/>
          <w:szCs w:val="20"/>
        </w:rPr>
        <w:t xml:space="preserve"> , радним данима од 07:30ч до 15:30ч минимум дан пре самог обиласка.</w:t>
      </w:r>
      <w:r>
        <w:rPr>
          <w:rFonts w:ascii="Verdana" w:hAnsi="Verdana" w:cs="Arial"/>
          <w:b/>
          <w:sz w:val="20"/>
          <w:szCs w:val="20"/>
        </w:rPr>
        <w:t xml:space="preserve"> Захтев за обилазак локација потребно је поднети најкасније 5(пет) радних</w:t>
      </w:r>
      <w:r w:rsidR="007624C2" w:rsidRPr="007624C2">
        <w:rPr>
          <w:rFonts w:ascii="Verdana" w:hAnsi="Verdana" w:cs="Arial"/>
          <w:b/>
          <w:sz w:val="20"/>
          <w:szCs w:val="20"/>
        </w:rPr>
        <w:t xml:space="preserve"> дана</w:t>
      </w:r>
      <w:r>
        <w:rPr>
          <w:rFonts w:ascii="Verdana" w:hAnsi="Verdana" w:cs="Arial"/>
          <w:b/>
          <w:sz w:val="20"/>
          <w:szCs w:val="20"/>
        </w:rPr>
        <w:t xml:space="preserve"> пре дана јавног отварања понуда. Након обиласка</w:t>
      </w:r>
      <w:r w:rsidR="009841FF">
        <w:rPr>
          <w:rFonts w:ascii="Verdana" w:hAnsi="Verdana" w:cs="Arial"/>
          <w:b/>
          <w:sz w:val="20"/>
          <w:szCs w:val="20"/>
        </w:rPr>
        <w:t>,</w:t>
      </w:r>
      <w:r>
        <w:rPr>
          <w:rFonts w:ascii="Verdana" w:hAnsi="Verdana" w:cs="Arial"/>
          <w:b/>
          <w:sz w:val="20"/>
          <w:szCs w:val="20"/>
        </w:rPr>
        <w:t xml:space="preserve"> потенцијалном Понуђачу биће издата Потврда</w:t>
      </w:r>
      <w:r w:rsidR="009841FF">
        <w:rPr>
          <w:rFonts w:ascii="Verdana" w:hAnsi="Verdana" w:cs="Arial"/>
          <w:b/>
          <w:sz w:val="20"/>
          <w:szCs w:val="20"/>
        </w:rPr>
        <w:t xml:space="preserve"> о обиласку локација</w:t>
      </w:r>
      <w:r w:rsidR="007624C2" w:rsidRPr="007624C2">
        <w:rPr>
          <w:rFonts w:ascii="Verdana" w:hAnsi="Verdana" w:cs="Arial"/>
          <w:b/>
          <w:sz w:val="20"/>
          <w:szCs w:val="20"/>
        </w:rPr>
        <w:t xml:space="preserve"> од</w:t>
      </w:r>
      <w:r>
        <w:rPr>
          <w:rFonts w:ascii="Verdana" w:hAnsi="Verdana" w:cs="Arial"/>
          <w:b/>
          <w:sz w:val="20"/>
          <w:szCs w:val="20"/>
        </w:rPr>
        <w:t xml:space="preserve"> стране</w:t>
      </w:r>
      <w:r w:rsidR="007624C2" w:rsidRPr="007624C2">
        <w:rPr>
          <w:rFonts w:ascii="Verdana" w:hAnsi="Verdana" w:cs="Arial"/>
          <w:b/>
          <w:sz w:val="20"/>
          <w:szCs w:val="20"/>
        </w:rPr>
        <w:t xml:space="preserve"> овлашћеног лица Наручиоца која је саставни део понуде.</w:t>
      </w:r>
    </w:p>
    <w:p w:rsidR="004C6239" w:rsidRPr="00F324E2" w:rsidRDefault="004C6239" w:rsidP="004C6239">
      <w:pPr>
        <w:spacing w:after="120" w:line="240" w:lineRule="auto"/>
        <w:jc w:val="both"/>
        <w:rPr>
          <w:rFonts w:ascii="Verdana" w:eastAsia="Times New Roman" w:hAnsi="Verdana" w:cs="Arial"/>
          <w:b/>
          <w:sz w:val="20"/>
          <w:szCs w:val="20"/>
        </w:rPr>
      </w:pPr>
      <w:r w:rsidRPr="000F27A3">
        <w:rPr>
          <w:rFonts w:ascii="Verdana" w:eastAsia="Times New Roman" w:hAnsi="Verdana" w:cs="Arial"/>
          <w:b/>
          <w:sz w:val="20"/>
          <w:szCs w:val="20"/>
          <w:lang w:val="sr-Cyrl-CS"/>
        </w:rPr>
        <w:t>Испуњеност додатних услова из члана 76.Закона, заинтересована лица доказују сходно члану 77.Закона.</w:t>
      </w:r>
    </w:p>
    <w:tbl>
      <w:tblPr>
        <w:tblW w:w="96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3"/>
      </w:tblGrid>
      <w:tr w:rsidR="004C6239" w:rsidRPr="00F324E2" w:rsidTr="00F05E30">
        <w:trPr>
          <w:trHeight w:val="1611"/>
        </w:trPr>
        <w:tc>
          <w:tcPr>
            <w:tcW w:w="9683" w:type="dxa"/>
            <w:tcBorders>
              <w:bottom w:val="single" w:sz="4" w:space="0" w:color="auto"/>
            </w:tcBorders>
          </w:tcPr>
          <w:p w:rsidR="004C6239" w:rsidRPr="00F324E2" w:rsidRDefault="004C6239" w:rsidP="00F05E30">
            <w:pPr>
              <w:spacing w:after="0" w:line="240" w:lineRule="auto"/>
              <w:ind w:left="80"/>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 xml:space="preserve">Докази о испуњености услова могу се достављати у неовереним копијама, а наручилац може пре доношења одлуке о додели уговора, захтевати од </w:t>
            </w:r>
            <w:r w:rsidR="008603A8">
              <w:rPr>
                <w:rFonts w:ascii="Verdana" w:eastAsia="Times New Roman" w:hAnsi="Verdana" w:cs="Arial"/>
                <w:b/>
                <w:sz w:val="20"/>
                <w:szCs w:val="20"/>
                <w:lang w:val="sr-Cyrl-CS"/>
              </w:rPr>
              <w:t>извођача</w:t>
            </w:r>
            <w:r w:rsidRPr="00F324E2">
              <w:rPr>
                <w:rFonts w:ascii="Verdana" w:eastAsia="Times New Roman" w:hAnsi="Verdana" w:cs="Arial"/>
                <w:b/>
                <w:sz w:val="20"/>
                <w:szCs w:val="20"/>
                <w:lang w:val="sr-Cyrl-CS"/>
              </w:rPr>
              <w:t>,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C6239" w:rsidRPr="00F324E2" w:rsidRDefault="004C6239" w:rsidP="00F05E30">
            <w:pPr>
              <w:suppressAutoHyphens/>
              <w:spacing w:after="0" w:line="100" w:lineRule="atLeast"/>
              <w:ind w:left="80" w:right="-22"/>
              <w:jc w:val="both"/>
              <w:rPr>
                <w:rFonts w:ascii="Verdana" w:eastAsia="Times New Roman" w:hAnsi="Verdana" w:cs="Arial"/>
                <w:b/>
                <w:sz w:val="20"/>
                <w:szCs w:val="20"/>
                <w:lang w:val="sr-Cyrl-CS"/>
              </w:rPr>
            </w:pPr>
            <w:r w:rsidRPr="00F324E2">
              <w:rPr>
                <w:rFonts w:ascii="Verdana" w:eastAsia="Arial Unicode MS" w:hAnsi="Verdana" w:cs="Arial"/>
                <w:b/>
                <w:bCs/>
                <w:iCs/>
                <w:color w:val="000000"/>
                <w:kern w:val="1"/>
                <w:sz w:val="20"/>
                <w:szCs w:val="20"/>
                <w:lang w:val="sr-Cyrl-CS" w:eastAsia="ar-SA"/>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tc>
      </w:tr>
    </w:tbl>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Уколико је доказ о испуњености услова електронски документ, понуђач за подизвођача доставља копију електронског документа у писаном облику у складу са законом који се уређује електронски документ.</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Понуђач односно </w:t>
      </w:r>
      <w:r w:rsidR="003106A1">
        <w:rPr>
          <w:rFonts w:ascii="Verdana" w:eastAsia="Times New Roman" w:hAnsi="Verdana" w:cs="Arial"/>
          <w:sz w:val="20"/>
          <w:szCs w:val="20"/>
          <w:lang w:val="sr-Cyrl-CS"/>
        </w:rPr>
        <w:t>извођач</w:t>
      </w:r>
      <w:r w:rsidRPr="00F324E2">
        <w:rPr>
          <w:rFonts w:ascii="Verdana" w:eastAsia="Times New Roman" w:hAnsi="Verdana" w:cs="Arial"/>
          <w:sz w:val="20"/>
          <w:szCs w:val="20"/>
          <w:lang w:val="sr-Cyrl-CS"/>
        </w:rPr>
        <w:t xml:space="preserve"> дужан је да без одлагања писмено обавести наручиоца о било којој промени у вези са испуњеношћу услова из поступка јавне набавке којаје  наступила након  доношења одлуке, односно закључења уговора, односно током важења уговора о јавној набавци и да је документује на прописан начин.</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C6239" w:rsidRPr="00A405B6"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Pr="00A405B6">
        <w:rPr>
          <w:rFonts w:ascii="Verdana" w:eastAsia="Times New Roman" w:hAnsi="Verdana" w:cs="Arial"/>
          <w:sz w:val="20"/>
          <w:szCs w:val="20"/>
          <w:lang w:val="sr-Cyrl-CS"/>
        </w:rPr>
        <w:t>наручилац ће дозволити понуђачу да накнадно достави тражена документа у примереном року.</w:t>
      </w:r>
    </w:p>
    <w:p w:rsidR="004C6239" w:rsidRPr="00A405B6" w:rsidRDefault="004C6239" w:rsidP="004C6239">
      <w:pPr>
        <w:spacing w:after="0" w:line="240" w:lineRule="auto"/>
        <w:jc w:val="both"/>
        <w:rPr>
          <w:rFonts w:ascii="Verdana" w:eastAsia="Times New Roman" w:hAnsi="Verdana" w:cs="Arial"/>
          <w:sz w:val="20"/>
          <w:szCs w:val="20"/>
        </w:rPr>
      </w:pPr>
      <w:r w:rsidRPr="00A405B6">
        <w:rPr>
          <w:rFonts w:ascii="Verdana" w:eastAsia="Times New Roman" w:hAnsi="Verdana" w:cs="Arial"/>
          <w:sz w:val="20"/>
          <w:szCs w:val="20"/>
          <w:lang w:val="sr-Cyrl-C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C6239" w:rsidRPr="00A405B6" w:rsidRDefault="004C6239" w:rsidP="004C6239">
      <w:pPr>
        <w:spacing w:after="0" w:line="240" w:lineRule="auto"/>
        <w:jc w:val="both"/>
        <w:rPr>
          <w:rFonts w:ascii="Verdana" w:eastAsia="Times New Roman" w:hAnsi="Verdana" w:cs="Arial"/>
          <w:b/>
          <w:sz w:val="20"/>
          <w:szCs w:val="20"/>
        </w:rPr>
      </w:pPr>
      <w:r w:rsidRPr="00A405B6">
        <w:rPr>
          <w:rFonts w:ascii="Verdana" w:eastAsia="Times New Roman" w:hAnsi="Verdana" w:cs="Arial"/>
          <w:b/>
          <w:sz w:val="20"/>
          <w:szCs w:val="20"/>
          <w:highlight w:val="lightGray"/>
          <w:bdr w:val="single" w:sz="4" w:space="0" w:color="auto"/>
          <w:lang w:val="sr-Cyrl-CS"/>
        </w:rPr>
        <w:lastRenderedPageBreak/>
        <w:t>Понуђач који је уписан у регистар понуђача није дужан да доставља доказе из члана 75.  тачке 1-</w:t>
      </w:r>
      <w:r w:rsidRPr="00A405B6">
        <w:rPr>
          <w:rFonts w:ascii="Verdana" w:eastAsia="Times New Roman" w:hAnsi="Verdana" w:cs="Arial"/>
          <w:b/>
          <w:sz w:val="20"/>
          <w:szCs w:val="20"/>
          <w:highlight w:val="lightGray"/>
          <w:bdr w:val="single" w:sz="4" w:space="0" w:color="auto"/>
        </w:rPr>
        <w:t>3</w:t>
      </w:r>
      <w:r w:rsidRPr="00A405B6">
        <w:rPr>
          <w:rFonts w:ascii="Verdana" w:eastAsia="Times New Roman" w:hAnsi="Verdana" w:cs="Arial"/>
          <w:b/>
          <w:sz w:val="20"/>
          <w:szCs w:val="20"/>
          <w:highlight w:val="lightGray"/>
          <w:bdr w:val="single" w:sz="4" w:space="0" w:color="auto"/>
          <w:lang w:val="sr-Cyrl-CS"/>
        </w:rPr>
        <w:t xml:space="preserve"> ЗЈН који су јавно доступни на интернет страници АПР-а, ни у моменту подношења понуде ни пре доношења  одлуке о додели уговора</w:t>
      </w:r>
      <w:r w:rsidRPr="00A405B6">
        <w:rPr>
          <w:rFonts w:ascii="Verdana" w:eastAsia="Times New Roman" w:hAnsi="Verdana" w:cs="Arial"/>
          <w:b/>
          <w:sz w:val="20"/>
          <w:szCs w:val="20"/>
          <w:highlight w:val="lightGray"/>
          <w:lang w:val="sr-Cyrl-CS"/>
        </w:rPr>
        <w:t>.</w:t>
      </w:r>
    </w:p>
    <w:p w:rsidR="004C6239" w:rsidRDefault="004C6239" w:rsidP="004C6239">
      <w:pPr>
        <w:spacing w:after="0" w:line="240" w:lineRule="auto"/>
        <w:jc w:val="both"/>
        <w:rPr>
          <w:rFonts w:ascii="Verdana" w:eastAsia="Times New Roman" w:hAnsi="Verdana" w:cs="Arial"/>
          <w:b/>
          <w:sz w:val="20"/>
          <w:szCs w:val="20"/>
        </w:rPr>
      </w:pPr>
    </w:p>
    <w:p w:rsidR="00662405" w:rsidRDefault="00662405" w:rsidP="004C6239">
      <w:pPr>
        <w:spacing w:after="0" w:line="240" w:lineRule="auto"/>
        <w:jc w:val="both"/>
        <w:rPr>
          <w:rFonts w:ascii="Verdana" w:eastAsia="Times New Roman" w:hAnsi="Verdana" w:cs="Arial"/>
          <w:b/>
          <w:sz w:val="20"/>
          <w:szCs w:val="20"/>
        </w:rPr>
      </w:pPr>
    </w:p>
    <w:p w:rsidR="00662405" w:rsidRPr="00662405" w:rsidRDefault="00662405" w:rsidP="004C6239">
      <w:pPr>
        <w:spacing w:after="0" w:line="240" w:lineRule="auto"/>
        <w:jc w:val="both"/>
        <w:rPr>
          <w:rFonts w:ascii="Verdana" w:eastAsia="Times New Roman" w:hAnsi="Verdana" w:cs="Arial"/>
          <w:b/>
          <w:sz w:val="20"/>
          <w:szCs w:val="20"/>
        </w:rPr>
      </w:pPr>
    </w:p>
    <w:p w:rsidR="004C6239" w:rsidRPr="00A405B6" w:rsidRDefault="004C6239" w:rsidP="004C6239">
      <w:pPr>
        <w:spacing w:after="0" w:line="240" w:lineRule="auto"/>
        <w:jc w:val="center"/>
        <w:rPr>
          <w:rFonts w:ascii="Verdana" w:eastAsia="Times New Roman" w:hAnsi="Verdana" w:cs="Arial"/>
          <w:b/>
          <w:sz w:val="20"/>
          <w:szCs w:val="20"/>
          <w:lang w:val="sr-Cyrl-CS"/>
        </w:rPr>
      </w:pPr>
      <w:r w:rsidRPr="00A405B6">
        <w:rPr>
          <w:rFonts w:ascii="Verdana" w:eastAsia="Times New Roman" w:hAnsi="Verdana" w:cs="Arial"/>
          <w:b/>
          <w:sz w:val="20"/>
          <w:szCs w:val="20"/>
          <w:bdr w:val="single" w:sz="4" w:space="0" w:color="auto"/>
          <w:lang w:val="sr-Cyrl-CS"/>
        </w:rPr>
        <w:t>Појашњење за  достављање појединих  доказа пре доношења одлуке о додели уг</w:t>
      </w:r>
      <w:r w:rsidR="00937280">
        <w:rPr>
          <w:rFonts w:ascii="Verdana" w:eastAsia="Times New Roman" w:hAnsi="Verdana" w:cs="Arial"/>
          <w:b/>
          <w:sz w:val="20"/>
          <w:szCs w:val="20"/>
          <w:bdr w:val="single" w:sz="4" w:space="0" w:color="auto"/>
          <w:lang w:val="sr-Cyrl-CS"/>
        </w:rPr>
        <w:t>о</w:t>
      </w:r>
      <w:r w:rsidRPr="00A405B6">
        <w:rPr>
          <w:rFonts w:ascii="Verdana" w:eastAsia="Times New Roman" w:hAnsi="Verdana" w:cs="Arial"/>
          <w:b/>
          <w:sz w:val="20"/>
          <w:szCs w:val="20"/>
          <w:bdr w:val="single" w:sz="4" w:space="0" w:color="auto"/>
          <w:lang w:val="sr-Cyrl-CS"/>
        </w:rPr>
        <w:t>вора  за понуђаче</w:t>
      </w:r>
      <w:r w:rsidRPr="00A405B6">
        <w:rPr>
          <w:rFonts w:ascii="Verdana" w:eastAsia="Times New Roman" w:hAnsi="Verdana" w:cs="Arial"/>
          <w:b/>
          <w:sz w:val="20"/>
          <w:szCs w:val="20"/>
          <w:lang w:val="sr-Cyrl-CS"/>
        </w:rPr>
        <w:t xml:space="preserve"> који нису уписани у регистар понуђача:</w:t>
      </w:r>
    </w:p>
    <w:p w:rsidR="004C6239" w:rsidRPr="00A405B6" w:rsidRDefault="004C6239" w:rsidP="004C6239">
      <w:pPr>
        <w:spacing w:after="0" w:line="240" w:lineRule="auto"/>
        <w:rPr>
          <w:rFonts w:ascii="Verdana" w:eastAsia="Times New Roman" w:hAnsi="Verdana" w:cs="Arial"/>
          <w:b/>
          <w:sz w:val="20"/>
          <w:szCs w:val="20"/>
          <w:lang w:val="sr-Cyrl-CS"/>
        </w:rPr>
      </w:pPr>
      <w:r w:rsidRPr="00A405B6">
        <w:rPr>
          <w:rFonts w:ascii="Verdana" w:eastAsia="Times New Roman" w:hAnsi="Verdana" w:cs="Arial"/>
          <w:b/>
          <w:sz w:val="20"/>
          <w:szCs w:val="20"/>
        </w:rPr>
        <w:t>*</w:t>
      </w:r>
      <w:r w:rsidRPr="00A405B6">
        <w:rPr>
          <w:rFonts w:ascii="Verdana" w:eastAsia="Times New Roman" w:hAnsi="Verdana" w:cs="Arial"/>
          <w:b/>
          <w:sz w:val="20"/>
          <w:szCs w:val="20"/>
          <w:lang w:val="sr-Cyrl-CS"/>
        </w:rPr>
        <w:t xml:space="preserve">Појашњење за тачку под редним бројем 2 дела </w:t>
      </w:r>
      <w:r w:rsidRPr="00A405B6">
        <w:rPr>
          <w:rFonts w:ascii="Verdana" w:eastAsia="Times New Roman" w:hAnsi="Verdana" w:cs="Arial"/>
          <w:b/>
          <w:sz w:val="20"/>
          <w:szCs w:val="20"/>
        </w:rPr>
        <w:t>4.1.</w:t>
      </w:r>
      <w:r w:rsidRPr="00A405B6">
        <w:rPr>
          <w:rFonts w:ascii="Verdana" w:eastAsia="Times New Roman" w:hAnsi="Verdana" w:cs="Arial"/>
          <w:b/>
          <w:sz w:val="20"/>
          <w:szCs w:val="20"/>
          <w:lang w:val="sr-Cyrl-CS"/>
        </w:rPr>
        <w:t>:</w:t>
      </w:r>
    </w:p>
    <w:p w:rsidR="004C6239" w:rsidRPr="00A405B6" w:rsidRDefault="004C6239" w:rsidP="004C6239">
      <w:pPr>
        <w:spacing w:after="0" w:line="240" w:lineRule="auto"/>
        <w:jc w:val="both"/>
        <w:rPr>
          <w:rFonts w:ascii="Verdana" w:eastAsia="Times New Roman" w:hAnsi="Verdana" w:cs="Arial"/>
          <w:b/>
          <w:sz w:val="20"/>
          <w:szCs w:val="20"/>
          <w:lang w:val="sr-Cyrl-CS"/>
        </w:rPr>
      </w:pPr>
      <w:r w:rsidRPr="00A405B6">
        <w:rPr>
          <w:rFonts w:ascii="Verdana" w:eastAsia="Times New Roman" w:hAnsi="Verdana" w:cs="Arial"/>
          <w:b/>
          <w:sz w:val="20"/>
          <w:szCs w:val="20"/>
          <w:lang w:val="sr-Cyrl-CS"/>
        </w:rPr>
        <w:t xml:space="preserve">Надлежност за издавање потврда и уверења да понуђач није осуђиван за кривична дела предвиђена у члану 75. став 1. тачка 2) Закона </w:t>
      </w:r>
    </w:p>
    <w:p w:rsidR="004C6239" w:rsidRPr="00A405B6" w:rsidRDefault="004C6239" w:rsidP="004C6239">
      <w:pPr>
        <w:spacing w:after="0" w:line="240" w:lineRule="auto"/>
        <w:jc w:val="both"/>
        <w:rPr>
          <w:rFonts w:ascii="Verdana" w:eastAsia="Times New Roman" w:hAnsi="Verdana" w:cs="Arial"/>
          <w:sz w:val="20"/>
          <w:szCs w:val="20"/>
          <w:lang w:val="ru-RU"/>
        </w:rPr>
      </w:pPr>
      <w:r w:rsidRPr="00A405B6">
        <w:rPr>
          <w:rFonts w:ascii="Verdana" w:eastAsia="Times New Roman" w:hAnsi="Verdana" w:cs="Arial"/>
          <w:sz w:val="20"/>
          <w:szCs w:val="20"/>
          <w:lang w:val="ru-RU"/>
        </w:rPr>
        <w:t>Чланом 75. став 1. тачка 2) Законаојавнимнабавкама</w:t>
      </w:r>
      <w:r w:rsidRPr="00A405B6">
        <w:rPr>
          <w:rFonts w:ascii="Verdana" w:eastAsia="Times New Roman" w:hAnsi="Verdana" w:cs="Arial"/>
          <w:sz w:val="20"/>
          <w:szCs w:val="20"/>
          <w:lang w:val="sr-Cyrl-CS"/>
        </w:rPr>
        <w:t xml:space="preserve"> („</w:t>
      </w:r>
      <w:r w:rsidRPr="00A405B6">
        <w:rPr>
          <w:rFonts w:ascii="Verdana" w:eastAsia="Times New Roman" w:hAnsi="Verdana" w:cs="Arial"/>
          <w:sz w:val="20"/>
          <w:szCs w:val="20"/>
          <w:lang w:val="ru-RU"/>
        </w:rPr>
        <w:t>Сл</w:t>
      </w:r>
      <w:r w:rsidRPr="00A405B6">
        <w:rPr>
          <w:rFonts w:ascii="Verdana" w:eastAsia="Times New Roman" w:hAnsi="Verdana" w:cs="Arial"/>
          <w:sz w:val="20"/>
          <w:szCs w:val="20"/>
          <w:lang w:val="sr-Cyrl-CS"/>
        </w:rPr>
        <w:t xml:space="preserve">ужбени </w:t>
      </w:r>
      <w:r w:rsidRPr="00A405B6">
        <w:rPr>
          <w:rFonts w:ascii="Verdana" w:eastAsia="Times New Roman" w:hAnsi="Verdana" w:cs="Arial"/>
          <w:sz w:val="20"/>
          <w:szCs w:val="20"/>
          <w:lang w:val="ru-RU"/>
        </w:rPr>
        <w:t>гласникРС</w:t>
      </w:r>
      <w:r w:rsidRPr="00A405B6">
        <w:rPr>
          <w:rFonts w:ascii="Verdana" w:eastAsia="Times New Roman" w:hAnsi="Verdana" w:cs="Arial"/>
          <w:sz w:val="20"/>
          <w:szCs w:val="20"/>
          <w:lang w:val="sr-Cyrl-CS"/>
        </w:rPr>
        <w:t xml:space="preserve">“, </w:t>
      </w:r>
      <w:r w:rsidRPr="00A405B6">
        <w:rPr>
          <w:rFonts w:ascii="Verdana" w:eastAsia="Times New Roman" w:hAnsi="Verdana" w:cs="Arial"/>
          <w:sz w:val="20"/>
          <w:szCs w:val="20"/>
          <w:lang w:val="ru-RU"/>
        </w:rPr>
        <w:t>бр</w:t>
      </w:r>
      <w:r w:rsidRPr="00A405B6">
        <w:rPr>
          <w:rFonts w:ascii="Verdana" w:eastAsia="Times New Roman" w:hAnsi="Verdana" w:cs="Arial"/>
          <w:sz w:val="20"/>
          <w:szCs w:val="20"/>
          <w:lang w:val="sr-Cyrl-CS"/>
        </w:rPr>
        <w:t>. 124/12</w:t>
      </w:r>
      <w:r w:rsidRPr="00A405B6">
        <w:rPr>
          <w:rFonts w:ascii="Verdana" w:eastAsia="Times New Roman" w:hAnsi="Verdana" w:cs="Arial"/>
          <w:sz w:val="20"/>
          <w:szCs w:val="20"/>
        </w:rPr>
        <w:t>,</w:t>
      </w:r>
      <w:r w:rsidRPr="00A405B6">
        <w:rPr>
          <w:rFonts w:ascii="Verdana" w:eastAsia="Times New Roman" w:hAnsi="Verdana" w:cs="Arial"/>
          <w:sz w:val="20"/>
          <w:szCs w:val="20"/>
          <w:lang w:val="sr-Cyrl-CS"/>
        </w:rPr>
        <w:t xml:space="preserve">14/15 и 68/15у даљем образложењу: Закон) прописано је да </w:t>
      </w:r>
      <w:r w:rsidRPr="00A405B6">
        <w:rPr>
          <w:rFonts w:ascii="Verdana" w:eastAsia="Times New Roman" w:hAnsi="Verdana" w:cs="Arial"/>
          <w:b/>
          <w:sz w:val="20"/>
          <w:szCs w:val="20"/>
          <w:lang w:val="sr-Cyrl-CS"/>
        </w:rPr>
        <w:t xml:space="preserve">понуђач у поступку јавне набавке мора доказати </w:t>
      </w:r>
      <w:r w:rsidRPr="00A405B6">
        <w:rPr>
          <w:rFonts w:ascii="Verdana" w:eastAsia="Times New Roman" w:hAnsi="Verdana" w:cs="Arial"/>
          <w:b/>
          <w:sz w:val="20"/>
          <w:szCs w:val="20"/>
          <w:lang w:val="ru-RU"/>
        </w:rPr>
        <w:t>да он и његов законски заступник није осуђиван</w:t>
      </w:r>
      <w:r w:rsidRPr="00A405B6">
        <w:rPr>
          <w:rFonts w:ascii="Verdana" w:eastAsia="Times New Roman" w:hAnsi="Verdana" w:cs="Arial"/>
          <w:sz w:val="20"/>
          <w:szCs w:val="20"/>
          <w:lang w:val="ru-RU"/>
        </w:rPr>
        <w:t xml:space="preserve"> за неко од крив</w:t>
      </w:r>
      <w:r w:rsidRPr="00A405B6">
        <w:rPr>
          <w:rFonts w:ascii="Verdana" w:eastAsia="Times New Roman" w:hAnsi="Verdana" w:cs="Arial"/>
          <w:sz w:val="20"/>
          <w:szCs w:val="20"/>
          <w:lang w:val="sr-Cyrl-CS"/>
        </w:rPr>
        <w:t>и</w:t>
      </w:r>
      <w:r w:rsidRPr="00A405B6">
        <w:rPr>
          <w:rFonts w:ascii="Verdana" w:eastAsia="Times New Roman" w:hAnsi="Verdana" w:cs="Arial"/>
          <w:sz w:val="20"/>
          <w:szCs w:val="20"/>
          <w:lang w:val="ru-RU"/>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C6239" w:rsidRPr="00A405B6" w:rsidRDefault="004C6239" w:rsidP="004C6239">
      <w:pPr>
        <w:spacing w:after="0" w:line="240" w:lineRule="auto"/>
        <w:jc w:val="both"/>
        <w:rPr>
          <w:rFonts w:ascii="Verdana" w:eastAsia="Times New Roman" w:hAnsi="Verdana" w:cs="Arial"/>
          <w:sz w:val="20"/>
          <w:szCs w:val="20"/>
          <w:lang w:val="ru-RU"/>
        </w:rPr>
      </w:pPr>
      <w:r w:rsidRPr="00A405B6">
        <w:rPr>
          <w:rFonts w:ascii="Verdana" w:eastAsia="Times New Roman" w:hAnsi="Verdana" w:cs="Arial"/>
          <w:sz w:val="20"/>
          <w:szCs w:val="20"/>
          <w:lang w:val="ru-RU"/>
        </w:rPr>
        <w:t>Чланом 77. став 1. тачка 2) Закона прописано је да испуњеност услова из члана 75. став 1. тачка 2) овог закона понуђач доказује достављањем потврде надлежног суда.</w:t>
      </w:r>
    </w:p>
    <w:p w:rsidR="004C6239" w:rsidRPr="00A405B6" w:rsidRDefault="004C6239" w:rsidP="004C6239">
      <w:pPr>
        <w:spacing w:after="0" w:line="240" w:lineRule="auto"/>
        <w:jc w:val="both"/>
        <w:rPr>
          <w:rFonts w:ascii="Verdana" w:eastAsia="Times New Roman" w:hAnsi="Verdana" w:cs="Arial"/>
          <w:b/>
          <w:sz w:val="20"/>
          <w:szCs w:val="20"/>
          <w:lang w:val="sr-Cyrl-CS"/>
        </w:rPr>
      </w:pPr>
      <w:r w:rsidRPr="00A405B6">
        <w:rPr>
          <w:rFonts w:ascii="Verdana" w:eastAsia="Times New Roman" w:hAnsi="Verdana" w:cs="Arial"/>
          <w:sz w:val="20"/>
          <w:szCs w:val="20"/>
          <w:lang w:val="ru-RU"/>
        </w:rPr>
        <w:t xml:space="preserve">Правилником о обавезним елементима конкурсне документације у поступцима јавних набавки и начину доказивања испуњености услова </w:t>
      </w:r>
      <w:r w:rsidRPr="00A405B6">
        <w:rPr>
          <w:rFonts w:ascii="Verdana" w:eastAsia="Times New Roman" w:hAnsi="Verdana" w:cs="Arial"/>
          <w:sz w:val="20"/>
          <w:szCs w:val="20"/>
        </w:rPr>
        <w:t>(</w:t>
      </w:r>
      <w:r w:rsidRPr="00A405B6">
        <w:rPr>
          <w:rFonts w:ascii="Verdana" w:eastAsia="Times New Roman" w:hAnsi="Verdana" w:cs="Arial"/>
          <w:sz w:val="20"/>
          <w:szCs w:val="20"/>
          <w:lang w:val="sr-Cyrl-CS"/>
        </w:rPr>
        <w:t>„Сл.гласник РС</w:t>
      </w:r>
      <w:r w:rsidRPr="00A405B6">
        <w:rPr>
          <w:rFonts w:ascii="Verdana" w:eastAsia="Times New Roman" w:hAnsi="Verdana" w:cs="Arial"/>
          <w:sz w:val="20"/>
          <w:szCs w:val="20"/>
        </w:rPr>
        <w:t>“</w:t>
      </w:r>
      <w:r w:rsidRPr="00A405B6">
        <w:rPr>
          <w:rFonts w:ascii="Verdana" w:eastAsia="Times New Roman" w:hAnsi="Verdana" w:cs="Arial"/>
          <w:sz w:val="20"/>
          <w:szCs w:val="20"/>
          <w:lang w:val="sr-Cyrl-CS"/>
        </w:rPr>
        <w:t xml:space="preserve"> број </w:t>
      </w:r>
      <w:r w:rsidRPr="00A405B6">
        <w:rPr>
          <w:rFonts w:ascii="Verdana" w:eastAsia="Times New Roman" w:hAnsi="Verdana" w:cs="Arial"/>
          <w:iCs/>
          <w:sz w:val="20"/>
          <w:szCs w:val="20"/>
          <w:shd w:val="clear" w:color="auto" w:fill="FFFFFF"/>
        </w:rPr>
        <w:t>86/15</w:t>
      </w:r>
      <w:r w:rsidRPr="00A405B6">
        <w:rPr>
          <w:rFonts w:ascii="Verdana" w:eastAsia="Times New Roman" w:hAnsi="Verdana" w:cs="Arial"/>
          <w:sz w:val="20"/>
          <w:szCs w:val="20"/>
          <w:lang w:val="sr-Cyrl-CS"/>
        </w:rPr>
        <w:t xml:space="preserve">; у даљем образложењу: Правилник), </w:t>
      </w:r>
      <w:r w:rsidRPr="00A405B6">
        <w:rPr>
          <w:rFonts w:ascii="Verdana" w:eastAsia="Times New Roman" w:hAnsi="Verdana" w:cs="Arial"/>
          <w:sz w:val="20"/>
          <w:szCs w:val="20"/>
        </w:rPr>
        <w:t>наведено је које</w:t>
      </w:r>
      <w:r w:rsidRPr="00A405B6">
        <w:rPr>
          <w:rFonts w:ascii="Verdana" w:eastAsia="Times New Roman" w:hAnsi="Verdana" w:cs="Arial"/>
          <w:sz w:val="20"/>
          <w:szCs w:val="20"/>
          <w:lang w:val="sr-Cyrl-CS"/>
        </w:rPr>
        <w:t xml:space="preserve"> доказе доставља понуђач (подносилац пријаве), и то:</w:t>
      </w:r>
    </w:p>
    <w:p w:rsidR="004C6239" w:rsidRPr="00A405B6" w:rsidRDefault="004C6239" w:rsidP="004C6239">
      <w:pPr>
        <w:spacing w:after="0" w:line="240" w:lineRule="auto"/>
        <w:jc w:val="both"/>
        <w:rPr>
          <w:rFonts w:ascii="Verdana" w:eastAsia="Times New Roman" w:hAnsi="Verdana" w:cs="Arial"/>
          <w:sz w:val="20"/>
          <w:szCs w:val="20"/>
          <w:lang w:val="ru-RU"/>
        </w:rPr>
      </w:pPr>
      <w:r w:rsidRPr="00A405B6">
        <w:rPr>
          <w:rFonts w:ascii="Verdana" w:eastAsia="Times New Roman" w:hAnsi="Verdana" w:cs="Arial"/>
          <w:b/>
          <w:sz w:val="20"/>
          <w:szCs w:val="20"/>
          <w:lang w:val="sr-Cyrl-CS"/>
        </w:rPr>
        <w:tab/>
        <w:t>- правно лице као понуђач</w:t>
      </w:r>
      <w:r w:rsidRPr="00A405B6">
        <w:rPr>
          <w:rFonts w:ascii="Verdana" w:eastAsia="Times New Roman" w:hAnsi="Verdana" w:cs="Arial"/>
          <w:sz w:val="20"/>
          <w:szCs w:val="20"/>
          <w:lang w:val="sr-Cyrl-CS"/>
        </w:rPr>
        <w:t xml:space="preserve">, у складу са чланом 17. став 1. тачка 2) Правилника, доставља </w:t>
      </w:r>
      <w:r w:rsidRPr="00A405B6">
        <w:rPr>
          <w:rFonts w:ascii="Verdana" w:eastAsia="Times New Roman" w:hAnsi="Verdana" w:cs="Arial"/>
          <w:sz w:val="20"/>
          <w:szCs w:val="20"/>
          <w:lang w:val="ru-RU"/>
        </w:rPr>
        <w:t xml:space="preserve">извод из казнене евиденције, односно </w:t>
      </w:r>
      <w:r w:rsidRPr="00A405B6">
        <w:rPr>
          <w:rFonts w:ascii="Verdana" w:eastAsia="Times New Roman" w:hAnsi="Verdana" w:cs="Arial"/>
          <w:b/>
          <w:sz w:val="20"/>
          <w:szCs w:val="20"/>
          <w:lang w:val="ru-RU"/>
        </w:rPr>
        <w:t>уверење надлежног суда и надлежне полицијске управе Министарства унутрашњих пословада оно и његов законски заступник</w:t>
      </w:r>
      <w:r w:rsidRPr="00A405B6">
        <w:rPr>
          <w:rFonts w:ascii="Verdana" w:eastAsia="Times New Roman" w:hAnsi="Verdana" w:cs="Arial"/>
          <w:sz w:val="20"/>
          <w:szCs w:val="20"/>
          <w:lang w:val="ru-RU"/>
        </w:rPr>
        <w:t xml:space="preserve">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4C6239" w:rsidRPr="00A405B6" w:rsidRDefault="004C6239" w:rsidP="004C6239">
      <w:pPr>
        <w:spacing w:after="0" w:line="240" w:lineRule="auto"/>
        <w:ind w:firstLine="720"/>
        <w:jc w:val="both"/>
        <w:rPr>
          <w:rFonts w:ascii="Verdana" w:eastAsia="Times New Roman" w:hAnsi="Verdana" w:cs="Arial"/>
          <w:sz w:val="20"/>
          <w:szCs w:val="20"/>
          <w:lang w:val="ru-RU"/>
        </w:rPr>
      </w:pPr>
      <w:r w:rsidRPr="00A405B6">
        <w:rPr>
          <w:rFonts w:ascii="Verdana" w:eastAsia="Times New Roman" w:hAnsi="Verdana" w:cs="Arial"/>
          <w:sz w:val="20"/>
          <w:szCs w:val="20"/>
          <w:lang w:val="ru-RU"/>
        </w:rPr>
        <w:t xml:space="preserve">- </w:t>
      </w:r>
      <w:r w:rsidRPr="00A405B6">
        <w:rPr>
          <w:rFonts w:ascii="Verdana" w:eastAsia="Times New Roman" w:hAnsi="Verdana" w:cs="Arial"/>
          <w:b/>
          <w:sz w:val="20"/>
          <w:szCs w:val="20"/>
          <w:lang w:val="sr-Cyrl-CS"/>
        </w:rPr>
        <w:t>предузетник као понуђач</w:t>
      </w:r>
      <w:r w:rsidRPr="00A405B6">
        <w:rPr>
          <w:rFonts w:ascii="Verdana" w:eastAsia="Times New Roman" w:hAnsi="Verdana" w:cs="Arial"/>
          <w:sz w:val="20"/>
          <w:szCs w:val="20"/>
          <w:lang w:val="sr-Cyrl-CS"/>
        </w:rPr>
        <w:t xml:space="preserve">, у складу са чланом 18. став 1. тачка 2) Правилника, доставља </w:t>
      </w:r>
      <w:r w:rsidRPr="00A405B6">
        <w:rPr>
          <w:rFonts w:ascii="Verdana" w:eastAsia="Times New Roman" w:hAnsi="Verdana" w:cs="Arial"/>
          <w:sz w:val="20"/>
          <w:szCs w:val="20"/>
          <w:lang w:val="ru-RU"/>
        </w:rPr>
        <w:t xml:space="preserve">извод из казнене евиденције, односно </w:t>
      </w:r>
      <w:r w:rsidRPr="00A405B6">
        <w:rPr>
          <w:rFonts w:ascii="Verdana" w:eastAsia="Times New Roman" w:hAnsi="Verdana" w:cs="Arial"/>
          <w:b/>
          <w:sz w:val="20"/>
          <w:szCs w:val="20"/>
          <w:lang w:val="ru-RU"/>
        </w:rPr>
        <w:t>уверење надлежне полицијске управе Министарства унутрашњих послова</w:t>
      </w:r>
      <w:r w:rsidRPr="00A405B6">
        <w:rPr>
          <w:rFonts w:ascii="Verdana" w:eastAsia="Times New Roman" w:hAnsi="Verdana" w:cs="Arial"/>
          <w:sz w:val="20"/>
          <w:szCs w:val="20"/>
          <w:lang w:val="ru-RU"/>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C6239" w:rsidRPr="00A405B6" w:rsidRDefault="004C6239" w:rsidP="004C6239">
      <w:pPr>
        <w:spacing w:after="0" w:line="240" w:lineRule="auto"/>
        <w:ind w:firstLine="720"/>
        <w:jc w:val="both"/>
        <w:rPr>
          <w:rFonts w:ascii="Verdana" w:eastAsia="Times New Roman" w:hAnsi="Verdana" w:cs="Arial"/>
          <w:sz w:val="20"/>
          <w:szCs w:val="20"/>
          <w:lang w:val="ru-RU"/>
        </w:rPr>
      </w:pPr>
      <w:r w:rsidRPr="00A405B6">
        <w:rPr>
          <w:rFonts w:ascii="Verdana" w:eastAsia="Times New Roman" w:hAnsi="Verdana" w:cs="Arial"/>
          <w:sz w:val="20"/>
          <w:szCs w:val="20"/>
          <w:lang w:val="ru-RU"/>
        </w:rPr>
        <w:t xml:space="preserve">- </w:t>
      </w:r>
      <w:r w:rsidRPr="00A405B6">
        <w:rPr>
          <w:rFonts w:ascii="Verdana" w:eastAsia="Times New Roman" w:hAnsi="Verdana" w:cs="Arial"/>
          <w:b/>
          <w:sz w:val="20"/>
          <w:szCs w:val="20"/>
          <w:lang w:val="sr-Cyrl-CS"/>
        </w:rPr>
        <w:t>физичко лице као понуђач</w:t>
      </w:r>
      <w:r w:rsidRPr="00A405B6">
        <w:rPr>
          <w:rFonts w:ascii="Verdana" w:eastAsia="Times New Roman" w:hAnsi="Verdana" w:cs="Arial"/>
          <w:sz w:val="20"/>
          <w:szCs w:val="20"/>
          <w:lang w:val="sr-Cyrl-CS"/>
        </w:rPr>
        <w:t>, у складу са чланом 19. став 1. тачка 1) Правилника, доставља</w:t>
      </w:r>
      <w:r w:rsidRPr="00A405B6">
        <w:rPr>
          <w:rFonts w:ascii="Verdana" w:eastAsia="Times New Roman" w:hAnsi="Verdana" w:cs="Arial"/>
          <w:sz w:val="20"/>
          <w:szCs w:val="20"/>
        </w:rPr>
        <w:t>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кривичнадела против привреде, кривична дела против животне средине, кривично дело примања или давања мита, кривично дело преваре</w:t>
      </w:r>
      <w:r w:rsidRPr="00A405B6">
        <w:rPr>
          <w:rFonts w:ascii="Verdana" w:eastAsia="Times New Roman" w:hAnsi="Verdana" w:cs="Arial"/>
          <w:sz w:val="20"/>
          <w:szCs w:val="20"/>
          <w:lang w:val="ru-RU"/>
        </w:rPr>
        <w:t>.</w:t>
      </w:r>
    </w:p>
    <w:p w:rsidR="004C6239" w:rsidRPr="00A405B6" w:rsidRDefault="004C6239" w:rsidP="004C6239">
      <w:pPr>
        <w:spacing w:after="0" w:line="240" w:lineRule="auto"/>
        <w:jc w:val="both"/>
        <w:rPr>
          <w:rFonts w:ascii="Verdana" w:eastAsia="Times New Roman" w:hAnsi="Verdana" w:cs="Arial"/>
          <w:sz w:val="20"/>
          <w:szCs w:val="20"/>
          <w:lang w:val="sr-Cyrl-CS"/>
        </w:rPr>
      </w:pPr>
      <w:r w:rsidRPr="00A405B6">
        <w:rPr>
          <w:rFonts w:ascii="Verdana" w:eastAsia="Times New Roman" w:hAnsi="Verdana" w:cs="Arial"/>
          <w:sz w:val="20"/>
          <w:szCs w:val="20"/>
          <w:lang w:val="sr-Cyrl-CS"/>
        </w:rPr>
        <w:t>Чланом 102. Кривичног законика („</w:t>
      </w:r>
      <w:r w:rsidRPr="00A405B6">
        <w:rPr>
          <w:rFonts w:ascii="Verdana" w:eastAsia="Times New Roman" w:hAnsi="Verdana" w:cs="Arial"/>
          <w:sz w:val="20"/>
          <w:szCs w:val="20"/>
          <w:lang w:val="ru-RU"/>
        </w:rPr>
        <w:t>Сл</w:t>
      </w:r>
      <w:r w:rsidRPr="00A405B6">
        <w:rPr>
          <w:rFonts w:ascii="Verdana" w:eastAsia="Times New Roman" w:hAnsi="Verdana" w:cs="Arial"/>
          <w:sz w:val="20"/>
          <w:szCs w:val="20"/>
          <w:lang w:val="sr-Cyrl-CS"/>
        </w:rPr>
        <w:t xml:space="preserve">ужбени </w:t>
      </w:r>
      <w:r w:rsidRPr="00A405B6">
        <w:rPr>
          <w:rFonts w:ascii="Verdana" w:eastAsia="Times New Roman" w:hAnsi="Verdana" w:cs="Arial"/>
          <w:sz w:val="20"/>
          <w:szCs w:val="20"/>
          <w:lang w:val="ru-RU"/>
        </w:rPr>
        <w:t>гласникРС</w:t>
      </w:r>
      <w:r w:rsidRPr="00A405B6">
        <w:rPr>
          <w:rFonts w:ascii="Verdana" w:eastAsia="Times New Roman" w:hAnsi="Verdana" w:cs="Arial"/>
          <w:sz w:val="20"/>
          <w:szCs w:val="20"/>
          <w:lang w:val="sr-Cyrl-CS"/>
        </w:rPr>
        <w:t xml:space="preserve">“, бр. 85/2005, 88/2005 - испр., 107/2005 - испр., 72/2009, 111/2009 и 121/2012) предвиђен је садржај и давање података из казнене евиденције. Тако је ставом три истог члана предвиђено да се подаци </w:t>
      </w:r>
      <w:r w:rsidRPr="00A405B6">
        <w:rPr>
          <w:rFonts w:ascii="Verdana" w:eastAsia="Times New Roman" w:hAnsi="Verdana" w:cs="Arial"/>
          <w:sz w:val="20"/>
          <w:szCs w:val="20"/>
          <w:lang w:val="sr-Cyrl-CS"/>
        </w:rPr>
        <w:lastRenderedPageBreak/>
        <w:t xml:space="preserve">из казнене евиденције могу, на образложен захтев, дати и државном органу, предузећу, другој организацији или предузетнику, ако још трају правне последице осуде или мере безбедности и ако за то постоји оправдани интерес заснован на закону. Ставом 5. истог члана прописано је да се грађанима, на њихов захтев, могу давати подаци о њиховој осуђиваности или неосуђиваности. </w:t>
      </w:r>
    </w:p>
    <w:p w:rsidR="004C6239" w:rsidRPr="00A405B6" w:rsidRDefault="004C6239" w:rsidP="004C6239">
      <w:pPr>
        <w:spacing w:after="0" w:line="240" w:lineRule="auto"/>
        <w:jc w:val="both"/>
        <w:rPr>
          <w:rFonts w:ascii="Verdana" w:eastAsia="Times New Roman" w:hAnsi="Verdana" w:cs="Arial"/>
          <w:b/>
          <w:sz w:val="20"/>
          <w:szCs w:val="20"/>
          <w:lang w:val="ru-RU"/>
        </w:rPr>
      </w:pPr>
      <w:r w:rsidRPr="00A405B6">
        <w:rPr>
          <w:rFonts w:ascii="Verdana" w:eastAsia="Times New Roman" w:hAnsi="Verdana" w:cs="Arial"/>
          <w:b/>
          <w:sz w:val="20"/>
          <w:szCs w:val="20"/>
          <w:lang w:val="ru-RU"/>
        </w:rPr>
        <w:t>Правна лица</w:t>
      </w:r>
    </w:p>
    <w:p w:rsidR="004C6239" w:rsidRPr="00A405B6" w:rsidRDefault="004C6239" w:rsidP="004C6239">
      <w:pPr>
        <w:spacing w:after="0" w:line="240" w:lineRule="auto"/>
        <w:jc w:val="both"/>
        <w:rPr>
          <w:rFonts w:ascii="Verdana" w:eastAsia="Times New Roman" w:hAnsi="Verdana" w:cs="Arial"/>
          <w:sz w:val="20"/>
          <w:szCs w:val="20"/>
          <w:lang w:val="ru-RU"/>
        </w:rPr>
      </w:pPr>
      <w:r w:rsidRPr="00A405B6">
        <w:rPr>
          <w:rFonts w:ascii="Verdana" w:eastAsia="Times New Roman" w:hAnsi="Verdana" w:cs="Arial"/>
          <w:sz w:val="20"/>
          <w:szCs w:val="20"/>
          <w:lang w:val="ru-RU"/>
        </w:rPr>
        <w:t>Чланом 32. став 5. Закона</w:t>
      </w:r>
      <w:r w:rsidRPr="00A405B6">
        <w:rPr>
          <w:rFonts w:ascii="Verdana" w:eastAsia="Times New Roman" w:hAnsi="Verdana" w:cs="Arial"/>
          <w:sz w:val="20"/>
          <w:szCs w:val="20"/>
        </w:rPr>
        <w:t> </w:t>
      </w:r>
      <w:r w:rsidRPr="00A405B6">
        <w:rPr>
          <w:rFonts w:ascii="Verdana" w:eastAsia="Times New Roman" w:hAnsi="Verdana" w:cs="Arial"/>
          <w:sz w:val="20"/>
          <w:szCs w:val="20"/>
          <w:lang w:val="ru-RU"/>
        </w:rPr>
        <w:t>о одговорности правних лица за кривична дела (</w:t>
      </w:r>
      <w:r w:rsidRPr="00A405B6">
        <w:rPr>
          <w:rFonts w:ascii="Verdana" w:eastAsia="Times New Roman" w:hAnsi="Verdana" w:cs="Arial"/>
          <w:sz w:val="20"/>
          <w:szCs w:val="20"/>
          <w:lang w:val="sr-Cyrl-CS"/>
        </w:rPr>
        <w:t>„</w:t>
      </w:r>
      <w:r w:rsidRPr="00A405B6">
        <w:rPr>
          <w:rFonts w:ascii="Verdana" w:eastAsia="Times New Roman" w:hAnsi="Verdana" w:cs="Arial"/>
          <w:sz w:val="20"/>
          <w:szCs w:val="20"/>
          <w:lang w:val="ru-RU"/>
        </w:rPr>
        <w:t>Службени гласник РС</w:t>
      </w:r>
      <w:r w:rsidRPr="00A405B6">
        <w:rPr>
          <w:rFonts w:ascii="Verdana" w:eastAsia="Times New Roman" w:hAnsi="Verdana" w:cs="Arial"/>
          <w:sz w:val="20"/>
          <w:szCs w:val="20"/>
          <w:lang w:val="sr-Cyrl-CS"/>
        </w:rPr>
        <w:t>“</w:t>
      </w:r>
      <w:r w:rsidRPr="00A405B6">
        <w:rPr>
          <w:rFonts w:ascii="Verdana" w:eastAsia="Times New Roman" w:hAnsi="Verdana" w:cs="Arial"/>
          <w:sz w:val="20"/>
          <w:szCs w:val="20"/>
          <w:lang w:val="ru-RU"/>
        </w:rPr>
        <w:t xml:space="preserve">, бр. 97/2008) прописано је да казнену евиденцију води првостепени суд на чијем подручју је седиште домаћег правног лица, односно седиште представништва или огранка страног правног лица. </w:t>
      </w:r>
    </w:p>
    <w:p w:rsidR="004C6239" w:rsidRPr="00A405B6" w:rsidRDefault="004C6239" w:rsidP="004C6239">
      <w:pPr>
        <w:spacing w:after="0" w:line="240" w:lineRule="auto"/>
        <w:jc w:val="both"/>
        <w:rPr>
          <w:rFonts w:ascii="Verdana" w:eastAsia="Times New Roman" w:hAnsi="Verdana" w:cs="Arial"/>
          <w:sz w:val="20"/>
          <w:szCs w:val="20"/>
          <w:lang w:val="ru-RU"/>
        </w:rPr>
      </w:pPr>
      <w:r w:rsidRPr="00A405B6">
        <w:rPr>
          <w:rFonts w:ascii="Verdana" w:eastAsia="Times New Roman" w:hAnsi="Verdana" w:cs="Arial"/>
          <w:sz w:val="20"/>
          <w:szCs w:val="20"/>
          <w:lang w:val="ru-RU"/>
        </w:rPr>
        <w:t>За кривична дела из члана 75. став 1. тачка 2) Закона надлежни провостепени суд према Закону о уређењу судова (</w:t>
      </w:r>
      <w:r w:rsidRPr="00A405B6">
        <w:rPr>
          <w:rFonts w:ascii="Verdana" w:eastAsia="Times New Roman" w:hAnsi="Verdana" w:cs="Arial"/>
          <w:sz w:val="20"/>
          <w:szCs w:val="20"/>
          <w:lang w:val="sr-Cyrl-CS"/>
        </w:rPr>
        <w:t>„</w:t>
      </w:r>
      <w:r w:rsidRPr="00A405B6">
        <w:rPr>
          <w:rFonts w:ascii="Verdana" w:eastAsia="Times New Roman" w:hAnsi="Verdana" w:cs="Arial"/>
          <w:sz w:val="20"/>
          <w:szCs w:val="20"/>
          <w:lang w:val="ru-RU"/>
        </w:rPr>
        <w:t>Службени гласник РС</w:t>
      </w:r>
      <w:r w:rsidRPr="00A405B6">
        <w:rPr>
          <w:rFonts w:ascii="Verdana" w:eastAsia="Times New Roman" w:hAnsi="Verdana" w:cs="Arial"/>
          <w:sz w:val="20"/>
          <w:szCs w:val="20"/>
          <w:lang w:val="sr-Cyrl-CS"/>
        </w:rPr>
        <w:t>“</w:t>
      </w:r>
      <w:r w:rsidRPr="00A405B6">
        <w:rPr>
          <w:rFonts w:ascii="Verdana" w:eastAsia="Times New Roman" w:hAnsi="Verdana" w:cs="Arial"/>
          <w:sz w:val="20"/>
          <w:szCs w:val="20"/>
          <w:lang w:val="ru-RU"/>
        </w:rPr>
        <w:t>, бр. 116/2008, 104/2009, 101/2010, 31/2011 - др. закон, 78/2011 - др. закон и 101/2011), може бити како основни суд, тако и виши суд</w:t>
      </w:r>
      <w:r w:rsidRPr="00A405B6">
        <w:rPr>
          <w:rFonts w:ascii="Verdana" w:eastAsia="Times New Roman" w:hAnsi="Verdana" w:cs="Arial"/>
          <w:sz w:val="20"/>
          <w:szCs w:val="20"/>
          <w:vertAlign w:val="superscript"/>
          <w:lang w:val="ru-RU"/>
        </w:rPr>
        <w:footnoteReference w:id="2"/>
      </w:r>
      <w:r w:rsidRPr="00A405B6">
        <w:rPr>
          <w:rFonts w:ascii="Verdana" w:eastAsia="Times New Roman" w:hAnsi="Verdana" w:cs="Arial"/>
          <w:sz w:val="20"/>
          <w:szCs w:val="20"/>
          <w:lang w:val="ru-RU"/>
        </w:rPr>
        <w:t xml:space="preserve">. За уверење (извод) из казнене евиденције за кривична дела из члана 75. став 1. тачка 2) Закона, осим за кривична дела организованог криминала, правно лице се може обратити надлежном основном суду. </w:t>
      </w:r>
    </w:p>
    <w:p w:rsidR="004C6239" w:rsidRPr="00A405B6" w:rsidRDefault="004C6239" w:rsidP="004C6239">
      <w:pPr>
        <w:spacing w:after="0" w:line="240" w:lineRule="auto"/>
        <w:jc w:val="both"/>
        <w:rPr>
          <w:rFonts w:ascii="Verdana" w:eastAsia="Times New Roman" w:hAnsi="Verdana" w:cs="Arial"/>
          <w:sz w:val="20"/>
          <w:szCs w:val="20"/>
          <w:lang w:val="ru-RU"/>
        </w:rPr>
      </w:pPr>
      <w:r w:rsidRPr="00A405B6">
        <w:rPr>
          <w:rFonts w:ascii="Verdana" w:eastAsia="Times New Roman" w:hAnsi="Verdana" w:cs="Arial"/>
          <w:sz w:val="20"/>
          <w:szCs w:val="20"/>
          <w:lang w:val="ru-RU"/>
        </w:rPr>
        <w:t>За кривична дела из члана 2. Закона о организацији и надлежности државних органа у сузбијању организованог криминала, корупције и других посебно тешких кривичних дела (</w:t>
      </w:r>
      <w:r w:rsidRPr="00A405B6">
        <w:rPr>
          <w:rFonts w:ascii="Verdana" w:eastAsia="Times New Roman" w:hAnsi="Verdana" w:cs="Arial"/>
          <w:sz w:val="20"/>
          <w:szCs w:val="20"/>
          <w:lang w:val="sr-Cyrl-CS"/>
        </w:rPr>
        <w:t>„</w:t>
      </w:r>
      <w:r w:rsidRPr="00A405B6">
        <w:rPr>
          <w:rFonts w:ascii="Verdana" w:eastAsia="Times New Roman" w:hAnsi="Verdana" w:cs="Arial"/>
          <w:sz w:val="20"/>
          <w:szCs w:val="20"/>
          <w:lang w:val="ru-RU"/>
        </w:rPr>
        <w:t>Службени гласник РС</w:t>
      </w:r>
      <w:r w:rsidRPr="00A405B6">
        <w:rPr>
          <w:rFonts w:ascii="Verdana" w:eastAsia="Times New Roman" w:hAnsi="Verdana" w:cs="Arial"/>
          <w:sz w:val="20"/>
          <w:szCs w:val="20"/>
          <w:lang w:val="sr-Cyrl-CS"/>
        </w:rPr>
        <w:t>“</w:t>
      </w:r>
      <w:r w:rsidRPr="00A405B6">
        <w:rPr>
          <w:rFonts w:ascii="Verdana" w:eastAsia="Times New Roman" w:hAnsi="Verdana" w:cs="Arial"/>
          <w:sz w:val="20"/>
          <w:szCs w:val="20"/>
          <w:lang w:val="ru-RU"/>
        </w:rPr>
        <w:t>, бр. 42/2002, 27/2003, 39/2003, 67/2003, 29/2004, 58/2004 - др. закон, 45/2005, 61/2005, 72/2009, 72/2011 - др. закон, 101/2011 - др. закон и 32/2013), а према члану 12. став 1. и члану 13. став 1. истог закона, надлежно је Посебно одељење Вишег суда у Београду.</w:t>
      </w:r>
    </w:p>
    <w:p w:rsidR="004C6239" w:rsidRPr="00A405B6" w:rsidRDefault="004C6239" w:rsidP="004C6239">
      <w:pPr>
        <w:spacing w:after="0" w:line="240" w:lineRule="auto"/>
        <w:jc w:val="both"/>
        <w:rPr>
          <w:rFonts w:ascii="Verdana" w:eastAsia="Times New Roman" w:hAnsi="Verdana" w:cs="Arial"/>
          <w:b/>
          <w:sz w:val="20"/>
          <w:szCs w:val="20"/>
          <w:lang w:val="ru-RU"/>
        </w:rPr>
      </w:pPr>
      <w:r w:rsidRPr="00A405B6">
        <w:rPr>
          <w:rFonts w:ascii="Verdana" w:eastAsia="Times New Roman" w:hAnsi="Verdana" w:cs="Arial"/>
          <w:sz w:val="20"/>
          <w:szCs w:val="20"/>
          <w:lang w:val="ru-RU"/>
        </w:rPr>
        <w:t xml:space="preserve">Из изложеног произилази да </w:t>
      </w:r>
      <w:r w:rsidRPr="00A405B6">
        <w:rPr>
          <w:rFonts w:ascii="Verdana" w:eastAsia="Times New Roman" w:hAnsi="Verdana" w:cs="Arial"/>
          <w:b/>
          <w:sz w:val="20"/>
          <w:szCs w:val="20"/>
          <w:lang w:val="ru-RU"/>
        </w:rPr>
        <w:t>правна лица достављају:</w:t>
      </w:r>
    </w:p>
    <w:p w:rsidR="004C6239" w:rsidRPr="00A405B6" w:rsidRDefault="004C6239" w:rsidP="00826E6C">
      <w:pPr>
        <w:numPr>
          <w:ilvl w:val="0"/>
          <w:numId w:val="11"/>
        </w:numPr>
        <w:spacing w:after="0" w:line="240" w:lineRule="auto"/>
        <w:jc w:val="both"/>
        <w:rPr>
          <w:rFonts w:ascii="Verdana" w:eastAsia="Times New Roman" w:hAnsi="Verdana" w:cs="Arial"/>
          <w:b/>
          <w:sz w:val="20"/>
          <w:szCs w:val="20"/>
          <w:lang w:val="ru-RU"/>
        </w:rPr>
      </w:pPr>
      <w:r w:rsidRPr="00A405B6">
        <w:rPr>
          <w:rFonts w:ascii="Verdana" w:eastAsia="Times New Roman" w:hAnsi="Verdana" w:cs="Arial"/>
          <w:b/>
          <w:sz w:val="20"/>
          <w:szCs w:val="20"/>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r w:rsidRPr="00A405B6">
        <w:rPr>
          <w:rFonts w:ascii="Verdana" w:eastAsia="Times New Roman" w:hAnsi="Verdana" w:cs="Arial"/>
          <w:b/>
          <w:sz w:val="20"/>
          <w:szCs w:val="20"/>
          <w:lang w:val="sr-Cyrl-CS"/>
        </w:rPr>
        <w:t xml:space="preserve">Довољно је уверење  Основног суда ако се односи на кривична дела из надлежности Основног и Вишег суда.  Уколико у  потврди или уверењу издатом од стране Основног суда  стоји „из надлежности  Основног  суда“, обавезно је подношење потврде  од Вишег суда, за кривична дела из надлежности  Вишег суда. </w:t>
      </w:r>
    </w:p>
    <w:p w:rsidR="004C6239" w:rsidRPr="00A405B6" w:rsidRDefault="004C6239" w:rsidP="00826E6C">
      <w:pPr>
        <w:numPr>
          <w:ilvl w:val="0"/>
          <w:numId w:val="11"/>
        </w:numPr>
        <w:spacing w:after="0" w:line="240" w:lineRule="auto"/>
        <w:jc w:val="both"/>
        <w:rPr>
          <w:rFonts w:ascii="Verdana" w:eastAsia="Times New Roman" w:hAnsi="Verdana" w:cs="Arial"/>
          <w:b/>
          <w:sz w:val="20"/>
          <w:szCs w:val="20"/>
          <w:lang w:val="ru-RU"/>
        </w:rPr>
      </w:pPr>
      <w:r w:rsidRPr="00A405B6">
        <w:rPr>
          <w:rFonts w:ascii="Verdana" w:eastAsia="Times New Roman" w:hAnsi="Verdana" w:cs="Arial"/>
          <w:b/>
          <w:sz w:val="20"/>
          <w:szCs w:val="20"/>
          <w:lang w:val="ru-RU"/>
        </w:rPr>
        <w:t>извод из казнене евиденције Посебног одељења (за организовани криминал) Вишег суда у Београду;</w:t>
      </w:r>
    </w:p>
    <w:p w:rsidR="00A405B6" w:rsidRPr="00CE3E61" w:rsidRDefault="004C6239" w:rsidP="00CE3E61">
      <w:pPr>
        <w:spacing w:after="0" w:line="240" w:lineRule="auto"/>
        <w:ind w:left="720"/>
        <w:jc w:val="both"/>
        <w:rPr>
          <w:rFonts w:ascii="Verdana" w:hAnsi="Verdana"/>
          <w:sz w:val="20"/>
          <w:szCs w:val="20"/>
        </w:rPr>
      </w:pPr>
      <w:r w:rsidRPr="00A405B6">
        <w:rPr>
          <w:rFonts w:ascii="Verdana" w:eastAsia="Times New Roman" w:hAnsi="Verdana" w:cs="Arial"/>
          <w:sz w:val="20"/>
          <w:szCs w:val="20"/>
          <w:lang w:val="ru-RU"/>
        </w:rPr>
        <w:t xml:space="preserve">С тим у вези на интернет страници Вишег суда у Београду објављено је  обавештење </w:t>
      </w:r>
      <w:hyperlink r:id="rId12" w:history="1">
        <w:r w:rsidRPr="00A405B6">
          <w:rPr>
            <w:rFonts w:ascii="Verdana" w:eastAsia="Times New Roman" w:hAnsi="Verdana" w:cs="Arial"/>
            <w:color w:val="0000FF"/>
            <w:sz w:val="20"/>
            <w:szCs w:val="20"/>
            <w:lang w:val="ru-RU"/>
          </w:rPr>
          <w:t>http://www.bg.vi.sud.rs/lt/articles/o-visem-sudu/obavestenje-ke-za-pravna-lica.html</w:t>
        </w:r>
      </w:hyperlink>
    </w:p>
    <w:p w:rsidR="004C6239" w:rsidRPr="00A405B6" w:rsidRDefault="004C6239" w:rsidP="00826E6C">
      <w:pPr>
        <w:numPr>
          <w:ilvl w:val="0"/>
          <w:numId w:val="11"/>
        </w:numPr>
        <w:spacing w:after="0" w:line="240" w:lineRule="auto"/>
        <w:jc w:val="both"/>
        <w:rPr>
          <w:rFonts w:ascii="Verdana" w:eastAsia="Times New Roman" w:hAnsi="Verdana" w:cs="Arial"/>
          <w:b/>
          <w:color w:val="FF0000"/>
          <w:sz w:val="20"/>
          <w:szCs w:val="20"/>
          <w:lang w:val="ru-RU"/>
        </w:rPr>
      </w:pPr>
      <w:r w:rsidRPr="00A405B6">
        <w:rPr>
          <w:rFonts w:ascii="Verdana" w:eastAsia="Times New Roman" w:hAnsi="Verdana" w:cs="Arial"/>
          <w:b/>
          <w:sz w:val="20"/>
          <w:szCs w:val="20"/>
          <w:lang w:val="ru-RU"/>
        </w:rPr>
        <w:t xml:space="preserve">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w:t>
      </w:r>
      <w:r w:rsidRPr="00A405B6">
        <w:rPr>
          <w:rFonts w:ascii="Verdana" w:eastAsia="Times New Roman" w:hAnsi="Verdana" w:cs="Arial"/>
          <w:sz w:val="20"/>
          <w:szCs w:val="20"/>
          <w:lang w:val="ru-RU"/>
        </w:rPr>
        <w:t>(сходно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r w:rsidRPr="00A405B6">
        <w:rPr>
          <w:rFonts w:ascii="Verdana" w:eastAsia="Times New Roman" w:hAnsi="Verdana" w:cs="Arial"/>
          <w:b/>
          <w:sz w:val="20"/>
          <w:szCs w:val="20"/>
          <w:lang w:val="ru-RU"/>
        </w:rPr>
        <w:t>), али и према месту пребивалишта.</w:t>
      </w:r>
    </w:p>
    <w:p w:rsidR="004C6239" w:rsidRDefault="004C6239" w:rsidP="004C6239">
      <w:pPr>
        <w:spacing w:after="0" w:line="240" w:lineRule="auto"/>
        <w:ind w:left="720"/>
        <w:jc w:val="both"/>
        <w:rPr>
          <w:rFonts w:ascii="Verdana" w:eastAsia="Times New Roman" w:hAnsi="Verdana" w:cs="Arial"/>
          <w:sz w:val="20"/>
          <w:szCs w:val="20"/>
          <w:lang w:val="ru-RU"/>
        </w:rPr>
      </w:pPr>
      <w:r w:rsidRPr="00A405B6">
        <w:rPr>
          <w:rFonts w:ascii="Verdana" w:eastAsia="Times New Roman" w:hAnsi="Verdana" w:cs="Arial"/>
          <w:sz w:val="20"/>
          <w:szCs w:val="20"/>
          <w:lang w:val="ru-RU"/>
        </w:rPr>
        <w:lastRenderedPageBreak/>
        <w:t>Ако је више законских заступника   за сваког  се доставља уверење из казнене евиденције.</w:t>
      </w:r>
    </w:p>
    <w:p w:rsidR="00E446B9" w:rsidRPr="00A405B6" w:rsidRDefault="00E446B9" w:rsidP="00CE3E61">
      <w:pPr>
        <w:spacing w:after="0" w:line="240" w:lineRule="auto"/>
        <w:jc w:val="both"/>
        <w:rPr>
          <w:rFonts w:ascii="Verdana" w:eastAsia="Times New Roman" w:hAnsi="Verdana" w:cs="Arial"/>
          <w:color w:val="FF0000"/>
          <w:sz w:val="20"/>
          <w:szCs w:val="20"/>
          <w:lang w:val="ru-RU"/>
        </w:rPr>
      </w:pPr>
    </w:p>
    <w:p w:rsidR="004C6239" w:rsidRPr="00A405B6" w:rsidRDefault="004C6239" w:rsidP="004C6239">
      <w:pPr>
        <w:spacing w:after="0" w:line="240" w:lineRule="auto"/>
        <w:jc w:val="both"/>
        <w:rPr>
          <w:rFonts w:ascii="Verdana" w:eastAsia="Times New Roman" w:hAnsi="Verdana" w:cs="Arial"/>
          <w:b/>
          <w:sz w:val="20"/>
          <w:szCs w:val="20"/>
          <w:lang w:val="ru-RU"/>
        </w:rPr>
      </w:pPr>
      <w:r w:rsidRPr="00A405B6">
        <w:rPr>
          <w:rFonts w:ascii="Verdana" w:eastAsia="Times New Roman" w:hAnsi="Verdana" w:cs="Arial"/>
          <w:b/>
          <w:sz w:val="20"/>
          <w:szCs w:val="20"/>
          <w:lang w:val="ru-RU"/>
        </w:rPr>
        <w:t>Физичка лица/Предузетник</w:t>
      </w:r>
    </w:p>
    <w:p w:rsidR="004C6239" w:rsidRPr="00A405B6" w:rsidRDefault="004C6239" w:rsidP="004C6239">
      <w:pPr>
        <w:spacing w:after="0" w:line="240" w:lineRule="auto"/>
        <w:jc w:val="both"/>
        <w:rPr>
          <w:rFonts w:ascii="Verdana" w:eastAsia="Times New Roman" w:hAnsi="Verdana" w:cs="Arial"/>
          <w:sz w:val="20"/>
          <w:szCs w:val="20"/>
          <w:lang w:val="ru-RU"/>
        </w:rPr>
      </w:pPr>
      <w:r w:rsidRPr="00A405B6">
        <w:rPr>
          <w:rFonts w:ascii="Verdana" w:eastAsia="Times New Roman" w:hAnsi="Verdana" w:cs="Arial"/>
          <w:sz w:val="20"/>
          <w:szCs w:val="20"/>
          <w:lang w:val="ru-RU"/>
        </w:rPr>
        <w:t>Предузетник као понуђач и физичко лице као понуђач доставља:</w:t>
      </w:r>
    </w:p>
    <w:p w:rsidR="004C6239" w:rsidRPr="00A405B6" w:rsidRDefault="004C6239" w:rsidP="004C6239">
      <w:pPr>
        <w:spacing w:after="0" w:line="240" w:lineRule="auto"/>
        <w:ind w:firstLine="720"/>
        <w:jc w:val="both"/>
        <w:rPr>
          <w:rFonts w:ascii="Verdana" w:eastAsia="Times New Roman" w:hAnsi="Verdana" w:cs="Arial"/>
          <w:b/>
          <w:sz w:val="20"/>
          <w:szCs w:val="20"/>
          <w:lang w:val="sr-Latn-CS"/>
        </w:rPr>
      </w:pPr>
      <w:r w:rsidRPr="00A405B6">
        <w:rPr>
          <w:rFonts w:ascii="Verdana" w:eastAsia="Times New Roman" w:hAnsi="Verdana" w:cs="Arial"/>
          <w:b/>
          <w:sz w:val="20"/>
          <w:szCs w:val="20"/>
          <w:lang w:val="ru-RU"/>
        </w:rPr>
        <w:t xml:space="preserve">-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w:t>
      </w:r>
      <w:r w:rsidRPr="00A405B6">
        <w:rPr>
          <w:rFonts w:ascii="Verdana" w:eastAsia="Times New Roman" w:hAnsi="Verdana" w:cs="Arial"/>
          <w:sz w:val="20"/>
          <w:szCs w:val="20"/>
          <w:lang w:val="ru-RU"/>
        </w:rPr>
        <w:t>(сходно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r w:rsidRPr="00A405B6">
        <w:rPr>
          <w:rFonts w:ascii="Verdana" w:eastAsia="Times New Roman" w:hAnsi="Verdana" w:cs="Arial"/>
          <w:b/>
          <w:sz w:val="20"/>
          <w:szCs w:val="20"/>
          <w:lang w:val="ru-RU"/>
        </w:rPr>
        <w:t>), али и према месту пребивалишта.</w:t>
      </w:r>
    </w:p>
    <w:p w:rsidR="004C6239" w:rsidRPr="00A405B6" w:rsidRDefault="004C6239" w:rsidP="004C6239">
      <w:pPr>
        <w:spacing w:after="0" w:line="240" w:lineRule="auto"/>
        <w:jc w:val="both"/>
        <w:rPr>
          <w:rFonts w:ascii="Verdana" w:eastAsia="Times New Roman" w:hAnsi="Verdana" w:cs="Arial"/>
          <w:b/>
          <w:sz w:val="20"/>
          <w:szCs w:val="20"/>
          <w:lang w:val="sr-Cyrl-CS"/>
        </w:rPr>
      </w:pPr>
      <w:r w:rsidRPr="00A405B6">
        <w:rPr>
          <w:rFonts w:ascii="Verdana" w:eastAsia="Times New Roman" w:hAnsi="Verdana" w:cs="Arial"/>
          <w:b/>
          <w:sz w:val="20"/>
          <w:szCs w:val="20"/>
          <w:lang w:val="sr-Cyrl-CS"/>
        </w:rPr>
        <w:t>Одредбе из члана 77. Закона о јавним набавкама се сходно примењују и  на физичка лица као понуђаче сагласно члану 77. став 9. Закона о јавним набавкама.</w:t>
      </w:r>
    </w:p>
    <w:p w:rsidR="004C6239" w:rsidRPr="00A405B6" w:rsidRDefault="004C6239" w:rsidP="004C6239">
      <w:pPr>
        <w:spacing w:after="0" w:line="210" w:lineRule="atLeast"/>
        <w:ind w:firstLine="480"/>
        <w:jc w:val="both"/>
        <w:rPr>
          <w:rFonts w:ascii="Verdana" w:eastAsia="Times New Roman" w:hAnsi="Verdana" w:cs="Arial"/>
          <w:sz w:val="20"/>
          <w:szCs w:val="20"/>
          <w:lang w:val="sr-Cyrl-CS"/>
        </w:rPr>
      </w:pPr>
      <w:r w:rsidRPr="00A405B6">
        <w:rPr>
          <w:rFonts w:ascii="Verdana" w:eastAsia="Times New Roman" w:hAnsi="Verdana" w:cs="Arial"/>
          <w:sz w:val="20"/>
          <w:szCs w:val="20"/>
        </w:rPr>
        <w:t>Испуњеност обавезних услова за учешће у поступку јавне набавке, физичко лице као понуђач,  доказује достављањем следећих доказа:1)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каочлан организоване криминалне групе,да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C6239" w:rsidRPr="00A405B6" w:rsidRDefault="004C6239" w:rsidP="004C6239">
      <w:pPr>
        <w:spacing w:after="0" w:line="210" w:lineRule="atLeast"/>
        <w:ind w:firstLine="480"/>
        <w:jc w:val="both"/>
        <w:rPr>
          <w:rFonts w:ascii="Verdana" w:eastAsia="Times New Roman" w:hAnsi="Verdana" w:cs="Arial"/>
          <w:sz w:val="20"/>
          <w:szCs w:val="20"/>
          <w:lang w:val="sr-Cyrl-CS"/>
        </w:rPr>
      </w:pPr>
      <w:r w:rsidRPr="00A405B6">
        <w:rPr>
          <w:rFonts w:ascii="Verdana" w:eastAsia="Times New Roman" w:hAnsi="Verdana" w:cs="Arial"/>
          <w:sz w:val="20"/>
          <w:szCs w:val="20"/>
        </w:rPr>
        <w:t>2) 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4C6239" w:rsidRPr="00A405B6" w:rsidRDefault="004C6239" w:rsidP="004C6239">
      <w:pPr>
        <w:pBdr>
          <w:bottom w:val="single" w:sz="4" w:space="1" w:color="auto"/>
        </w:pBdr>
        <w:spacing w:after="0" w:line="240" w:lineRule="auto"/>
        <w:ind w:firstLine="454"/>
        <w:jc w:val="both"/>
        <w:rPr>
          <w:rFonts w:ascii="Verdana" w:eastAsia="Times New Roman" w:hAnsi="Verdana" w:cs="Arial"/>
          <w:b/>
          <w:sz w:val="20"/>
          <w:szCs w:val="20"/>
        </w:rPr>
      </w:pPr>
      <w:r w:rsidRPr="00A405B6">
        <w:rPr>
          <w:rFonts w:ascii="Verdana" w:eastAsia="Times New Roman" w:hAnsi="Verdana" w:cs="Arial"/>
          <w:sz w:val="20"/>
          <w:szCs w:val="20"/>
          <w:lang w:val="sr-Cyrl-CS"/>
        </w:rPr>
        <w:t>3)Изјаве на прописаном обрасцу из конкурсне документације да је при састављању понуда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4C6239" w:rsidRPr="00A405B6" w:rsidRDefault="004C6239" w:rsidP="004C6239">
      <w:pPr>
        <w:spacing w:after="0" w:line="240" w:lineRule="auto"/>
        <w:rPr>
          <w:rFonts w:ascii="Verdana" w:eastAsia="Times New Roman" w:hAnsi="Verdana" w:cs="Arial"/>
          <w:b/>
          <w:sz w:val="20"/>
          <w:szCs w:val="20"/>
          <w:lang w:val="sr-Cyrl-CS"/>
        </w:rPr>
      </w:pPr>
      <w:r w:rsidRPr="00A405B6">
        <w:rPr>
          <w:rFonts w:ascii="Verdana" w:eastAsia="Times New Roman" w:hAnsi="Verdana" w:cs="Arial"/>
          <w:b/>
          <w:sz w:val="20"/>
          <w:szCs w:val="20"/>
          <w:lang w:val="sr-Cyrl-CS"/>
        </w:rPr>
        <w:t>Понуда са подизвођачем:</w:t>
      </w:r>
    </w:p>
    <w:p w:rsidR="004C6239" w:rsidRPr="00A405B6" w:rsidRDefault="004C6239" w:rsidP="004C6239">
      <w:pPr>
        <w:spacing w:after="0" w:line="240" w:lineRule="auto"/>
        <w:jc w:val="both"/>
        <w:rPr>
          <w:rFonts w:ascii="Verdana" w:eastAsia="Times New Roman" w:hAnsi="Verdana" w:cs="Arial"/>
          <w:sz w:val="20"/>
          <w:szCs w:val="20"/>
          <w:lang w:val="sr-Cyrl-CS"/>
        </w:rPr>
      </w:pPr>
      <w:r w:rsidRPr="00A405B6">
        <w:rPr>
          <w:rFonts w:ascii="Verdana" w:eastAsia="Times New Roman" w:hAnsi="Verdana" w:cs="Arial"/>
          <w:sz w:val="20"/>
          <w:szCs w:val="20"/>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C6239" w:rsidRPr="00A405B6" w:rsidRDefault="004C6239" w:rsidP="004C6239">
      <w:pPr>
        <w:spacing w:after="0" w:line="240" w:lineRule="auto"/>
        <w:jc w:val="both"/>
        <w:rPr>
          <w:rFonts w:ascii="Verdana" w:eastAsia="Times New Roman" w:hAnsi="Verdana" w:cs="Arial"/>
          <w:sz w:val="20"/>
          <w:szCs w:val="20"/>
          <w:lang w:val="sr-Cyrl-CS"/>
        </w:rPr>
      </w:pPr>
      <w:r w:rsidRPr="00A405B6">
        <w:rPr>
          <w:rFonts w:ascii="Verdana" w:eastAsia="Times New Roman" w:hAnsi="Verdana" w:cs="Arial"/>
          <w:sz w:val="20"/>
          <w:szCs w:val="20"/>
          <w:lang w:val="sr-Cyrl-CS"/>
        </w:rPr>
        <w:t>Понуђач је дужан да наручиоцу, на његов захтев, омогући приступ код подизвођача ради утврђивања испуњености услова.</w:t>
      </w:r>
    </w:p>
    <w:p w:rsidR="004C6239" w:rsidRPr="00A405B6" w:rsidRDefault="004C6239" w:rsidP="004C6239">
      <w:pPr>
        <w:spacing w:after="0" w:line="240" w:lineRule="auto"/>
        <w:jc w:val="both"/>
        <w:rPr>
          <w:rFonts w:ascii="Verdana" w:eastAsia="Times New Roman" w:hAnsi="Verdana" w:cs="Arial"/>
          <w:sz w:val="20"/>
          <w:szCs w:val="20"/>
          <w:lang w:val="sr-Cyrl-CS"/>
        </w:rPr>
      </w:pPr>
      <w:r w:rsidRPr="00A405B6">
        <w:rPr>
          <w:rFonts w:ascii="Verdana" w:eastAsia="Times New Roman" w:hAnsi="Verdana" w:cs="Arial"/>
          <w:sz w:val="20"/>
          <w:szCs w:val="20"/>
          <w:lang w:val="sr-Cyrl-CS"/>
        </w:rPr>
        <w:t>Понуђач је дужан да за подизвођаче достави доказе о испуњености обавезних услова  тачке 1.,2.,</w:t>
      </w:r>
      <w:r w:rsidR="00995509">
        <w:rPr>
          <w:rFonts w:ascii="Verdana" w:eastAsia="Times New Roman" w:hAnsi="Verdana" w:cs="Arial"/>
          <w:sz w:val="20"/>
          <w:szCs w:val="20"/>
          <w:lang w:val="sr-Cyrl-CS"/>
        </w:rPr>
        <w:t>3</w:t>
      </w:r>
      <w:r w:rsidRPr="00A405B6">
        <w:rPr>
          <w:rFonts w:ascii="Verdana" w:eastAsia="Times New Roman" w:hAnsi="Verdana" w:cs="Arial"/>
          <w:sz w:val="20"/>
          <w:szCs w:val="20"/>
          <w:lang w:val="sr-Cyrl-CS"/>
        </w:rPr>
        <w:t>. и 6. табеле 4.1.</w:t>
      </w:r>
      <w:r w:rsidRPr="00A405B6">
        <w:rPr>
          <w:rFonts w:ascii="Verdana" w:eastAsia="Times New Roman" w:hAnsi="Verdana" w:cs="Arial"/>
          <w:sz w:val="20"/>
          <w:szCs w:val="20"/>
        </w:rPr>
        <w:t>.</w:t>
      </w:r>
    </w:p>
    <w:p w:rsidR="004C6239" w:rsidRPr="00A405B6" w:rsidRDefault="004C6239" w:rsidP="004C6239">
      <w:pPr>
        <w:spacing w:after="0" w:line="240" w:lineRule="auto"/>
        <w:jc w:val="both"/>
        <w:rPr>
          <w:rFonts w:ascii="Verdana" w:eastAsia="Times New Roman" w:hAnsi="Verdana" w:cs="Arial"/>
          <w:sz w:val="20"/>
          <w:szCs w:val="20"/>
          <w:lang w:val="sr-Cyrl-CS"/>
        </w:rPr>
      </w:pPr>
      <w:r w:rsidRPr="00A405B6">
        <w:rPr>
          <w:rFonts w:ascii="Verdana" w:eastAsia="Times New Roman" w:hAnsi="Verdana" w:cs="Arial"/>
          <w:sz w:val="20"/>
          <w:szCs w:val="20"/>
          <w:lang w:val="sr-Cyrl-CS"/>
        </w:rPr>
        <w:t>Додатне услове из члана 76. наведене у овој конкурсној документацији, у случају наступа са подизвођачем, понуђач мора испуњавати самостално.</w:t>
      </w:r>
    </w:p>
    <w:p w:rsidR="004C6239" w:rsidRPr="00A405B6" w:rsidRDefault="004C6239" w:rsidP="004C6239">
      <w:pPr>
        <w:spacing w:after="0" w:line="240" w:lineRule="auto"/>
        <w:jc w:val="both"/>
        <w:rPr>
          <w:rFonts w:ascii="Verdana" w:eastAsia="Times New Roman" w:hAnsi="Verdana" w:cs="Arial"/>
          <w:sz w:val="20"/>
          <w:szCs w:val="20"/>
          <w:lang w:val="sr-Cyrl-CS"/>
        </w:rPr>
      </w:pPr>
      <w:r w:rsidRPr="00A405B6">
        <w:rPr>
          <w:rFonts w:ascii="Verdana" w:eastAsia="Times New Roman" w:hAnsi="Verdana" w:cs="Arial"/>
          <w:sz w:val="20"/>
          <w:szCs w:val="20"/>
          <w:lang w:val="sr-Cyrl-CS"/>
        </w:rPr>
        <w:t xml:space="preserve">Понуђач, односно </w:t>
      </w:r>
      <w:r w:rsidR="00CE3E61">
        <w:rPr>
          <w:rFonts w:ascii="Verdana" w:eastAsia="Times New Roman" w:hAnsi="Verdana" w:cs="Arial"/>
          <w:sz w:val="20"/>
          <w:szCs w:val="20"/>
          <w:lang w:val="sr-Cyrl-CS"/>
        </w:rPr>
        <w:t>извођач</w:t>
      </w:r>
      <w:r w:rsidRPr="00A405B6">
        <w:rPr>
          <w:rFonts w:ascii="Verdana" w:eastAsia="Times New Roman" w:hAnsi="Verdana" w:cs="Arial"/>
          <w:sz w:val="20"/>
          <w:szCs w:val="20"/>
          <w:lang w:val="sr-Cyrl-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4C6239" w:rsidRPr="00F324E2" w:rsidRDefault="00331657" w:rsidP="004C6239">
      <w:pPr>
        <w:spacing w:after="0" w:line="240" w:lineRule="auto"/>
        <w:jc w:val="both"/>
        <w:rPr>
          <w:rFonts w:ascii="Verdana" w:eastAsia="Times New Roman" w:hAnsi="Verdana" w:cs="Arial"/>
          <w:sz w:val="20"/>
          <w:szCs w:val="20"/>
          <w:lang w:val="sr-Cyrl-CS"/>
        </w:rPr>
      </w:pPr>
      <w:r>
        <w:rPr>
          <w:rFonts w:ascii="Verdana" w:eastAsia="Times New Roman" w:hAnsi="Verdana" w:cs="Arial"/>
          <w:sz w:val="20"/>
          <w:szCs w:val="20"/>
          <w:lang w:val="sr-Cyrl-CS"/>
        </w:rPr>
        <w:t>Извођач</w:t>
      </w:r>
      <w:r w:rsidR="004C6239" w:rsidRPr="00F324E2">
        <w:rPr>
          <w:rFonts w:ascii="Verdana" w:eastAsia="Times New Roman" w:hAnsi="Verdana" w:cs="Arial"/>
          <w:sz w:val="20"/>
          <w:szCs w:val="20"/>
          <w:lang w:val="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У том  случају наручилац је дужан да обавести организацију надлежну за заштиту конкуренције.</w:t>
      </w:r>
    </w:p>
    <w:p w:rsidR="004C6239" w:rsidRPr="00F324E2" w:rsidRDefault="000B36DF" w:rsidP="004C6239">
      <w:pPr>
        <w:spacing w:after="0" w:line="240" w:lineRule="auto"/>
        <w:jc w:val="both"/>
        <w:rPr>
          <w:rFonts w:ascii="Verdana" w:eastAsia="Times New Roman" w:hAnsi="Verdana" w:cs="Arial"/>
          <w:sz w:val="20"/>
          <w:szCs w:val="20"/>
          <w:lang w:val="sr-Cyrl-CS"/>
        </w:rPr>
      </w:pPr>
      <w:r>
        <w:rPr>
          <w:rFonts w:ascii="Verdana" w:eastAsia="Times New Roman" w:hAnsi="Verdana" w:cs="Arial"/>
          <w:sz w:val="20"/>
          <w:szCs w:val="20"/>
          <w:lang w:val="sr-Cyrl-CS"/>
        </w:rPr>
        <w:lastRenderedPageBreak/>
        <w:t>Извођач</w:t>
      </w:r>
      <w:r w:rsidR="004C6239" w:rsidRPr="00F324E2">
        <w:rPr>
          <w:rFonts w:ascii="Verdana" w:eastAsia="Times New Roman" w:hAnsi="Verdana" w:cs="Arial"/>
          <w:sz w:val="20"/>
          <w:szCs w:val="20"/>
          <w:lang w:val="sr-Cyrl-C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C6239" w:rsidRPr="00F324E2" w:rsidRDefault="004C6239" w:rsidP="004C6239">
      <w:pPr>
        <w:spacing w:after="0" w:line="240" w:lineRule="auto"/>
        <w:jc w:val="both"/>
        <w:rPr>
          <w:rFonts w:ascii="Verdana" w:eastAsia="Times New Roman" w:hAnsi="Verdana" w:cs="Arial"/>
          <w:color w:val="FF0000"/>
          <w:sz w:val="20"/>
          <w:szCs w:val="20"/>
          <w:lang w:val="sr-Cyrl-CS"/>
        </w:rPr>
      </w:pPr>
    </w:p>
    <w:p w:rsidR="004C6239" w:rsidRPr="00F324E2" w:rsidRDefault="004C6239" w:rsidP="004C6239">
      <w:pPr>
        <w:spacing w:after="0" w:line="240" w:lineRule="auto"/>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Заједничка понуда:</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Сваки понуђач из групе понуђача мора да испуни обавезне услове из члана 75. наведених у овој конкурсној документацији.</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Додатне услове из члана 76., наведене у табели 4.2., услучају заједничк</w:t>
      </w:r>
      <w:r w:rsidRPr="00F324E2">
        <w:rPr>
          <w:rFonts w:ascii="Verdana" w:eastAsia="Times New Roman" w:hAnsi="Verdana" w:cs="Arial"/>
          <w:sz w:val="20"/>
          <w:szCs w:val="20"/>
        </w:rPr>
        <w:t xml:space="preserve">e </w:t>
      </w:r>
      <w:r w:rsidRPr="00F324E2">
        <w:rPr>
          <w:rFonts w:ascii="Verdana" w:eastAsia="Times New Roman" w:hAnsi="Verdana" w:cs="Arial"/>
          <w:sz w:val="20"/>
          <w:szCs w:val="20"/>
          <w:lang w:val="sr-Cyrl-CS"/>
        </w:rPr>
        <w:t>понуде, понуђачи испуњавају заједно.</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1) податке о члану групе који ће бити носилац посла, односно који ће поднети понуду и који ће заступати групу понуђача пред наручиоцем и</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2) опис послова сваког од понуђача из групе понуђача у извршењу уговора.</w:t>
      </w:r>
    </w:p>
    <w:p w:rsidR="004C6239"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Споразумом из става 4. овог члана уређују се и друга питања која наручилац одреди конкурсном документацијом.</w:t>
      </w:r>
    </w:p>
    <w:p w:rsidR="008F12C9" w:rsidRDefault="008F12C9" w:rsidP="004C6239">
      <w:pPr>
        <w:spacing w:after="0" w:line="240" w:lineRule="auto"/>
        <w:jc w:val="both"/>
        <w:rPr>
          <w:rFonts w:ascii="Verdana" w:eastAsia="Times New Roman" w:hAnsi="Verdana" w:cs="Arial"/>
          <w:sz w:val="20"/>
          <w:szCs w:val="20"/>
          <w:lang w:val="sr-Cyrl-CS"/>
        </w:rPr>
      </w:pPr>
    </w:p>
    <w:p w:rsidR="008F12C9" w:rsidRDefault="008F12C9" w:rsidP="004C6239">
      <w:pPr>
        <w:spacing w:after="0" w:line="240" w:lineRule="auto"/>
        <w:jc w:val="both"/>
        <w:rPr>
          <w:rFonts w:ascii="Verdana" w:eastAsia="Times New Roman" w:hAnsi="Verdana" w:cs="Arial"/>
          <w:sz w:val="20"/>
          <w:szCs w:val="20"/>
          <w:lang w:val="sr-Cyrl-CS"/>
        </w:rPr>
      </w:pPr>
    </w:p>
    <w:p w:rsidR="00E57F89" w:rsidRPr="00F324E2" w:rsidRDefault="00E57F89" w:rsidP="004C6239">
      <w:pPr>
        <w:spacing w:after="0" w:line="240" w:lineRule="auto"/>
        <w:jc w:val="both"/>
        <w:rPr>
          <w:rFonts w:ascii="Verdana" w:eastAsia="Times New Roman" w:hAnsi="Verdana" w:cs="Arial"/>
          <w:sz w:val="20"/>
          <w:szCs w:val="20"/>
          <w:lang w:val="sr-Cyrl-CS"/>
        </w:rPr>
      </w:pPr>
    </w:p>
    <w:p w:rsidR="004C6239" w:rsidRPr="00F324E2" w:rsidRDefault="004C6239" w:rsidP="004C6239">
      <w:pPr>
        <w:spacing w:after="0" w:line="240" w:lineRule="auto"/>
        <w:jc w:val="both"/>
        <w:rPr>
          <w:rFonts w:ascii="Verdana" w:eastAsia="Times New Roman" w:hAnsi="Verdana" w:cs="Arial"/>
          <w:sz w:val="20"/>
          <w:szCs w:val="20"/>
        </w:rPr>
      </w:pPr>
    </w:p>
    <w:p w:rsidR="004C6239" w:rsidRPr="00F324E2" w:rsidRDefault="004C6239" w:rsidP="004C6239">
      <w:pPr>
        <w:pBdr>
          <w:top w:val="single" w:sz="4" w:space="1" w:color="auto"/>
          <w:left w:val="single" w:sz="4" w:space="4" w:color="auto"/>
          <w:bottom w:val="single" w:sz="4" w:space="1" w:color="auto"/>
          <w:right w:val="single" w:sz="4" w:space="4" w:color="auto"/>
        </w:pBdr>
        <w:shd w:val="clear" w:color="auto" w:fill="DBE5F1"/>
        <w:tabs>
          <w:tab w:val="left" w:pos="1701"/>
        </w:tabs>
        <w:spacing w:after="0" w:line="240" w:lineRule="auto"/>
        <w:jc w:val="center"/>
        <w:rPr>
          <w:rFonts w:ascii="Verdana" w:eastAsia="TimesNewRomanPSMT" w:hAnsi="Verdana" w:cs="Arial"/>
          <w:sz w:val="20"/>
          <w:szCs w:val="20"/>
          <w:lang w:val="sr-Cyrl-CS"/>
        </w:rPr>
      </w:pPr>
      <w:r w:rsidRPr="00F324E2">
        <w:rPr>
          <w:rFonts w:ascii="Verdana" w:eastAsia="TimesNewRomanPSMT" w:hAnsi="Verdana" w:cs="Arial"/>
          <w:b/>
          <w:sz w:val="20"/>
          <w:szCs w:val="20"/>
          <w:lang w:val="sr-Cyrl-CS"/>
        </w:rPr>
        <w:t>5.КРИТЕРИЈУМ ЗА ДОДЕЛУ УГОВОРА</w:t>
      </w:r>
    </w:p>
    <w:p w:rsidR="004C6239" w:rsidRPr="00F324E2" w:rsidRDefault="004C6239" w:rsidP="004C6239">
      <w:pPr>
        <w:spacing w:after="120" w:line="240" w:lineRule="auto"/>
        <w:jc w:val="both"/>
        <w:rPr>
          <w:rFonts w:ascii="Verdana" w:eastAsia="Times New Roman" w:hAnsi="Verdana" w:cs="Arial"/>
          <w:b/>
          <w:sz w:val="20"/>
          <w:szCs w:val="20"/>
          <w:u w:val="single"/>
          <w:lang w:val="sr-Cyrl-CS"/>
        </w:rPr>
      </w:pPr>
      <w:r w:rsidRPr="00F324E2">
        <w:rPr>
          <w:rFonts w:ascii="Verdana" w:eastAsia="Times New Roman" w:hAnsi="Verdana" w:cs="Arial"/>
          <w:b/>
          <w:sz w:val="20"/>
          <w:szCs w:val="20"/>
          <w:lang w:val="sr-Cyrl-CS"/>
        </w:rPr>
        <w:t>5.1.</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Критеријум за доделу уговора је најнижа понуђена цена</w:t>
      </w:r>
      <w:r w:rsidR="008F12C9">
        <w:rPr>
          <w:rFonts w:ascii="Verdana" w:eastAsia="Times New Roman" w:hAnsi="Verdana" w:cs="Arial"/>
          <w:b/>
          <w:sz w:val="20"/>
          <w:szCs w:val="20"/>
          <w:u w:val="single"/>
          <w:lang w:val="sr-Cyrl-CS"/>
        </w:rPr>
        <w:t xml:space="preserve"> (и то најниже понуђена укупна цена)</w:t>
      </w:r>
      <w:r w:rsidRPr="00F324E2">
        <w:rPr>
          <w:rFonts w:ascii="Verdana" w:eastAsia="Times New Roman" w:hAnsi="Verdana" w:cs="Arial"/>
          <w:b/>
          <w:sz w:val="20"/>
          <w:szCs w:val="20"/>
          <w:u w:val="single"/>
          <w:lang w:val="sr-Cyrl-CS"/>
        </w:rPr>
        <w:t xml:space="preserve"> у динарима (РСД), без ПДВ-а која је дата у обрасцу Понуде </w:t>
      </w:r>
    </w:p>
    <w:p w:rsidR="004C6239" w:rsidRPr="00F324E2" w:rsidRDefault="004C6239" w:rsidP="004C6239">
      <w:pPr>
        <w:spacing w:after="120" w:line="240" w:lineRule="auto"/>
        <w:jc w:val="both"/>
        <w:rPr>
          <w:rFonts w:ascii="Verdana" w:eastAsia="Times New Roman" w:hAnsi="Verdana" w:cs="Arial"/>
          <w:b/>
          <w:sz w:val="20"/>
          <w:szCs w:val="20"/>
          <w:u w:val="single"/>
          <w:lang w:val="sr-Cyrl-CS"/>
        </w:rPr>
      </w:pPr>
      <w:r w:rsidRPr="00F324E2">
        <w:rPr>
          <w:rFonts w:ascii="Verdana" w:eastAsia="Times New Roman" w:hAnsi="Verdana" w:cs="Arial"/>
          <w:sz w:val="20"/>
          <w:szCs w:val="20"/>
        </w:rPr>
        <w:t>Наручилац има право да, сходно члану 92. Закона, одбије понуду због неуобичајено ниске цене.Неуобичајено ниска цена у смислу овог закона је понуђена цена која значајно одступа у односу на тржишно упоредиву ценуи изазива сумњу у могућност извршења јавне набавке у складу са понуђеним условима.</w:t>
      </w:r>
    </w:p>
    <w:p w:rsidR="004C6239"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b/>
          <w:sz w:val="20"/>
          <w:szCs w:val="20"/>
          <w:lang w:val="sr-Cyrl-CS"/>
        </w:rPr>
        <w:t>5.2.</w:t>
      </w:r>
      <w:r w:rsidRPr="00F324E2">
        <w:rPr>
          <w:rFonts w:ascii="Verdana" w:eastAsia="Times New Roman" w:hAnsi="Verdana" w:cs="Arial"/>
          <w:b/>
          <w:sz w:val="20"/>
          <w:szCs w:val="20"/>
        </w:rPr>
        <w:t>) 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4C6239" w:rsidRDefault="004C6239" w:rsidP="004C6239">
      <w:pPr>
        <w:spacing w:after="120" w:line="240" w:lineRule="auto"/>
        <w:jc w:val="both"/>
        <w:rPr>
          <w:rFonts w:ascii="Verdana" w:eastAsia="Times New Roman" w:hAnsi="Verdana" w:cs="Arial"/>
          <w:iCs/>
          <w:sz w:val="20"/>
          <w:szCs w:val="20"/>
          <w:lang w:val="sr-Cyrl-CS"/>
        </w:rPr>
      </w:pPr>
      <w:r w:rsidRPr="00F324E2">
        <w:rPr>
          <w:rFonts w:ascii="Verdana" w:eastAsia="Times New Roman" w:hAnsi="Verdana" w:cs="Arial"/>
          <w:iCs/>
          <w:sz w:val="20"/>
          <w:szCs w:val="20"/>
        </w:rPr>
        <w:t xml:space="preserve">Уколико две или више понуда имају исту најнижу понуђену цену, </w:t>
      </w:r>
      <w:r w:rsidRPr="00F324E2">
        <w:rPr>
          <w:rFonts w:ascii="Verdana" w:eastAsia="Times New Roman" w:hAnsi="Verdana" w:cs="Arial"/>
          <w:iCs/>
          <w:sz w:val="20"/>
          <w:szCs w:val="20"/>
          <w:lang w:val="sr-Cyrl-CS"/>
        </w:rPr>
        <w:t xml:space="preserve">уговор ће се доделити </w:t>
      </w:r>
      <w:r w:rsidRPr="00F324E2">
        <w:rPr>
          <w:rFonts w:ascii="Verdana" w:eastAsia="Times New Roman" w:hAnsi="Verdana" w:cs="Arial"/>
          <w:iCs/>
          <w:sz w:val="20"/>
          <w:szCs w:val="20"/>
        </w:rPr>
        <w:t xml:space="preserve"> понуђач</w:t>
      </w:r>
      <w:r w:rsidRPr="00F324E2">
        <w:rPr>
          <w:rFonts w:ascii="Verdana" w:eastAsia="Times New Roman" w:hAnsi="Verdana" w:cs="Arial"/>
          <w:iCs/>
          <w:sz w:val="20"/>
          <w:szCs w:val="20"/>
          <w:lang w:val="sr-Cyrl-CS"/>
        </w:rPr>
        <w:t>у</w:t>
      </w:r>
      <w:r w:rsidRPr="00F324E2">
        <w:rPr>
          <w:rFonts w:ascii="Verdana" w:eastAsia="Times New Roman" w:hAnsi="Verdana" w:cs="Arial"/>
          <w:iCs/>
          <w:sz w:val="20"/>
          <w:szCs w:val="20"/>
        </w:rPr>
        <w:t xml:space="preserve"> који је понудио </w:t>
      </w:r>
      <w:r w:rsidRPr="00F324E2">
        <w:rPr>
          <w:rFonts w:ascii="Verdana" w:eastAsia="Times New Roman" w:hAnsi="Verdana" w:cs="Arial"/>
          <w:iCs/>
          <w:sz w:val="20"/>
          <w:szCs w:val="20"/>
          <w:lang w:val="sr-Cyrl-CS"/>
        </w:rPr>
        <w:t xml:space="preserve">дужи рок важности понуде. </w:t>
      </w:r>
    </w:p>
    <w:p w:rsidR="008F12C9" w:rsidRDefault="008F12C9" w:rsidP="004C6239">
      <w:pPr>
        <w:spacing w:after="120" w:line="240" w:lineRule="auto"/>
        <w:jc w:val="both"/>
        <w:rPr>
          <w:rFonts w:ascii="Verdana" w:eastAsia="Times New Roman" w:hAnsi="Verdana" w:cs="Arial"/>
          <w:iCs/>
          <w:sz w:val="20"/>
          <w:szCs w:val="20"/>
          <w:lang w:val="sr-Cyrl-CS"/>
        </w:rPr>
      </w:pPr>
    </w:p>
    <w:p w:rsidR="008F12C9" w:rsidRDefault="008F12C9" w:rsidP="004C6239">
      <w:pPr>
        <w:spacing w:after="120" w:line="240" w:lineRule="auto"/>
        <w:jc w:val="both"/>
        <w:rPr>
          <w:rFonts w:ascii="Verdana" w:eastAsia="Times New Roman" w:hAnsi="Verdana" w:cs="Arial"/>
          <w:iCs/>
          <w:sz w:val="20"/>
          <w:szCs w:val="20"/>
          <w:lang w:val="sr-Cyrl-CS"/>
        </w:rPr>
      </w:pPr>
    </w:p>
    <w:p w:rsidR="008F12C9" w:rsidRDefault="008F12C9" w:rsidP="004C6239">
      <w:pPr>
        <w:spacing w:after="120" w:line="240" w:lineRule="auto"/>
        <w:jc w:val="both"/>
        <w:rPr>
          <w:rFonts w:ascii="Verdana" w:eastAsia="Times New Roman" w:hAnsi="Verdana" w:cs="Arial"/>
          <w:iCs/>
          <w:sz w:val="20"/>
          <w:szCs w:val="20"/>
          <w:lang w:val="sr-Cyrl-CS"/>
        </w:rPr>
      </w:pPr>
    </w:p>
    <w:p w:rsidR="00845EA2" w:rsidRDefault="00845EA2" w:rsidP="004C6239">
      <w:pPr>
        <w:spacing w:after="120" w:line="240" w:lineRule="auto"/>
        <w:jc w:val="both"/>
        <w:rPr>
          <w:rFonts w:ascii="Verdana" w:eastAsia="Times New Roman" w:hAnsi="Verdana" w:cs="Arial"/>
          <w:iCs/>
          <w:sz w:val="20"/>
          <w:szCs w:val="20"/>
          <w:lang w:val="sr-Cyrl-CS"/>
        </w:rPr>
      </w:pPr>
    </w:p>
    <w:p w:rsidR="00845EA2" w:rsidRDefault="00845EA2" w:rsidP="004C6239">
      <w:pPr>
        <w:spacing w:after="120" w:line="240" w:lineRule="auto"/>
        <w:jc w:val="both"/>
        <w:rPr>
          <w:rFonts w:ascii="Verdana" w:eastAsia="Times New Roman" w:hAnsi="Verdana" w:cs="Arial"/>
          <w:iCs/>
          <w:sz w:val="20"/>
          <w:szCs w:val="20"/>
          <w:lang w:val="sr-Cyrl-CS"/>
        </w:rPr>
      </w:pPr>
    </w:p>
    <w:p w:rsidR="008F12C9" w:rsidRPr="000E044D" w:rsidRDefault="008F12C9" w:rsidP="004C6239">
      <w:pPr>
        <w:spacing w:after="120" w:line="240" w:lineRule="auto"/>
        <w:jc w:val="both"/>
        <w:rPr>
          <w:rFonts w:ascii="Verdana" w:eastAsia="Times New Roman" w:hAnsi="Verdana" w:cs="Arial"/>
          <w:iCs/>
          <w:sz w:val="20"/>
          <w:szCs w:val="20"/>
        </w:rPr>
      </w:pPr>
    </w:p>
    <w:p w:rsidR="004C6239" w:rsidRPr="00F324E2" w:rsidRDefault="004C6239" w:rsidP="004C6239">
      <w:pPr>
        <w:pBdr>
          <w:top w:val="single" w:sz="4" w:space="1" w:color="auto"/>
          <w:left w:val="single" w:sz="4" w:space="4" w:color="auto"/>
          <w:bottom w:val="single" w:sz="4" w:space="1" w:color="auto"/>
          <w:right w:val="single" w:sz="4" w:space="4" w:color="auto"/>
        </w:pBdr>
        <w:shd w:val="clear" w:color="auto" w:fill="DBE5F1"/>
        <w:spacing w:after="120" w:line="240" w:lineRule="auto"/>
        <w:ind w:firstLine="720"/>
        <w:jc w:val="center"/>
        <w:rPr>
          <w:rFonts w:ascii="Verdana" w:eastAsia="Times New Roman" w:hAnsi="Verdana" w:cs="Arial"/>
          <w:b/>
          <w:iCs/>
          <w:sz w:val="20"/>
          <w:szCs w:val="20"/>
          <w:lang w:val="sr-Cyrl-CS"/>
        </w:rPr>
      </w:pPr>
      <w:r w:rsidRPr="00F324E2">
        <w:rPr>
          <w:rFonts w:ascii="Verdana" w:eastAsia="Times New Roman" w:hAnsi="Verdana" w:cs="Arial"/>
          <w:b/>
          <w:iCs/>
          <w:sz w:val="20"/>
          <w:szCs w:val="20"/>
          <w:lang w:val="sr-Cyrl-CS"/>
        </w:rPr>
        <w:lastRenderedPageBreak/>
        <w:t>6.ОБРАСЦИ КОЈИ ЧИНЕ САСТАВНИ ДЕО ПОНУДЕ</w:t>
      </w:r>
    </w:p>
    <w:p w:rsidR="004C6239"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Понуда, мора садржати попуњене, потписане и оверене следеће обрасце:</w:t>
      </w:r>
    </w:p>
    <w:p w:rsidR="000B01CA" w:rsidRDefault="0013383E" w:rsidP="004C6239">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6.1</w:t>
      </w:r>
      <w:r w:rsidR="004C6239" w:rsidRPr="00F324E2">
        <w:rPr>
          <w:rFonts w:ascii="Verdana" w:eastAsia="Times New Roman" w:hAnsi="Verdana" w:cs="Arial"/>
          <w:iCs/>
          <w:sz w:val="20"/>
          <w:szCs w:val="20"/>
        </w:rPr>
        <w:t>.</w:t>
      </w:r>
      <w:r w:rsidR="004C6239" w:rsidRPr="00F324E2">
        <w:rPr>
          <w:rFonts w:ascii="Verdana" w:eastAsia="Times New Roman" w:hAnsi="Verdana" w:cs="Arial"/>
          <w:iCs/>
          <w:sz w:val="20"/>
          <w:szCs w:val="20"/>
          <w:lang w:val="sr-Cyrl-CS"/>
        </w:rPr>
        <w:t>Образац изјаве о поштовању обавеза које произилазе из важећих прописа о заштити на раду, запошљавању и условима рада, заштити животне средине, као ида понуђачнема забрану обављања делатности која је на снази у време подношења понуде</w:t>
      </w:r>
    </w:p>
    <w:p w:rsidR="004C6239" w:rsidRPr="00F324E2" w:rsidRDefault="0013383E" w:rsidP="004C6239">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lang w:val="sr-Cyrl-CS"/>
        </w:rPr>
        <w:t>6.2</w:t>
      </w:r>
      <w:r w:rsidR="004C6239" w:rsidRPr="00F324E2">
        <w:rPr>
          <w:rFonts w:ascii="Verdana" w:eastAsia="Times New Roman" w:hAnsi="Verdana" w:cs="Arial"/>
          <w:iCs/>
          <w:sz w:val="20"/>
          <w:szCs w:val="20"/>
          <w:lang w:val="sr-Cyrl-CS"/>
        </w:rPr>
        <w:t>.Образац понуде</w:t>
      </w:r>
      <w:r w:rsidR="004C6239" w:rsidRPr="00F324E2">
        <w:rPr>
          <w:rFonts w:ascii="Verdana" w:eastAsia="Times New Roman" w:hAnsi="Verdana" w:cs="Arial"/>
          <w:iCs/>
          <w:sz w:val="20"/>
          <w:szCs w:val="20"/>
        </w:rPr>
        <w:t xml:space="preserve"> са структуром цене и упутством за попуњавање</w:t>
      </w:r>
    </w:p>
    <w:p w:rsidR="004C6239" w:rsidRPr="00F324E2" w:rsidRDefault="0013383E" w:rsidP="004C6239">
      <w:pPr>
        <w:spacing w:after="0" w:line="240" w:lineRule="auto"/>
        <w:jc w:val="both"/>
        <w:rPr>
          <w:rFonts w:ascii="Verdana" w:eastAsia="Times New Roman" w:hAnsi="Verdana" w:cs="Arial"/>
          <w:iCs/>
          <w:sz w:val="20"/>
          <w:szCs w:val="20"/>
          <w:lang w:val="sr-Cyrl-CS"/>
        </w:rPr>
      </w:pPr>
      <w:r>
        <w:rPr>
          <w:rFonts w:ascii="Verdana" w:eastAsia="Times New Roman" w:hAnsi="Verdana" w:cs="Arial"/>
          <w:iCs/>
          <w:sz w:val="20"/>
          <w:szCs w:val="20"/>
          <w:lang w:val="sr-Cyrl-CS"/>
        </w:rPr>
        <w:t>6.3</w:t>
      </w:r>
      <w:r w:rsidR="004C6239" w:rsidRPr="00F324E2">
        <w:rPr>
          <w:rFonts w:ascii="Verdana" w:eastAsia="Times New Roman" w:hAnsi="Verdana" w:cs="Arial"/>
          <w:iCs/>
          <w:sz w:val="20"/>
          <w:szCs w:val="20"/>
          <w:lang w:val="sr-Cyrl-CS"/>
        </w:rPr>
        <w:t>.Образац трошкова припреме понуде</w:t>
      </w:r>
    </w:p>
    <w:p w:rsidR="004C6239" w:rsidRPr="00F324E2" w:rsidRDefault="004C6239" w:rsidP="004C6239">
      <w:pPr>
        <w:spacing w:after="0" w:line="240" w:lineRule="auto"/>
        <w:jc w:val="both"/>
        <w:rPr>
          <w:rFonts w:ascii="Verdana" w:eastAsia="Times New Roman" w:hAnsi="Verdana" w:cs="Arial"/>
          <w:iCs/>
          <w:sz w:val="20"/>
          <w:szCs w:val="20"/>
          <w:lang w:val="sr-Cyrl-CS"/>
        </w:rPr>
      </w:pPr>
      <w:r w:rsidRPr="00F324E2">
        <w:rPr>
          <w:rFonts w:ascii="Verdana" w:eastAsia="Times New Roman" w:hAnsi="Verdana" w:cs="Arial"/>
          <w:iCs/>
          <w:sz w:val="20"/>
          <w:szCs w:val="20"/>
          <w:lang w:val="sr-Cyrl-CS"/>
        </w:rPr>
        <w:t>6.</w:t>
      </w:r>
      <w:r w:rsidR="0013383E">
        <w:rPr>
          <w:rFonts w:ascii="Verdana" w:eastAsia="Times New Roman" w:hAnsi="Verdana" w:cs="Arial"/>
          <w:iCs/>
          <w:sz w:val="20"/>
          <w:szCs w:val="20"/>
          <w:lang w:val="sr-Cyrl-CS"/>
        </w:rPr>
        <w:t>4</w:t>
      </w:r>
      <w:r w:rsidRPr="00F324E2">
        <w:rPr>
          <w:rFonts w:ascii="Verdana" w:eastAsia="Times New Roman" w:hAnsi="Verdana" w:cs="Arial"/>
          <w:iCs/>
          <w:sz w:val="20"/>
          <w:szCs w:val="20"/>
          <w:lang w:val="sr-Cyrl-CS"/>
        </w:rPr>
        <w:t>.Образац изјаве о независној понуди</w:t>
      </w:r>
    </w:p>
    <w:p w:rsidR="004C6239" w:rsidRPr="00E80777" w:rsidRDefault="0013383E" w:rsidP="004C6239">
      <w:pPr>
        <w:tabs>
          <w:tab w:val="left" w:pos="-5387"/>
        </w:tabs>
        <w:spacing w:after="0" w:line="240" w:lineRule="auto"/>
        <w:ind w:right="-22"/>
        <w:rPr>
          <w:rFonts w:ascii="Verdana" w:eastAsia="Times New Roman" w:hAnsi="Verdana" w:cs="Arial"/>
          <w:sz w:val="20"/>
          <w:szCs w:val="20"/>
        </w:rPr>
      </w:pPr>
      <w:r>
        <w:rPr>
          <w:rFonts w:ascii="Verdana" w:eastAsia="Times New Roman" w:hAnsi="Verdana" w:cs="Arial"/>
          <w:sz w:val="20"/>
          <w:szCs w:val="20"/>
        </w:rPr>
        <w:t>6.5</w:t>
      </w:r>
      <w:r w:rsidR="004C6239" w:rsidRPr="00E80777">
        <w:rPr>
          <w:rFonts w:ascii="Verdana" w:eastAsia="Times New Roman" w:hAnsi="Verdana" w:cs="Arial"/>
          <w:sz w:val="20"/>
          <w:szCs w:val="20"/>
        </w:rPr>
        <w:t>.Модел уговора</w:t>
      </w:r>
    </w:p>
    <w:p w:rsidR="004C6239" w:rsidRPr="00E80777" w:rsidRDefault="0013383E" w:rsidP="004C6239">
      <w:pPr>
        <w:spacing w:after="0" w:line="240" w:lineRule="auto"/>
        <w:rPr>
          <w:rFonts w:ascii="Verdana" w:eastAsia="Times New Roman" w:hAnsi="Verdana" w:cs="Arial"/>
          <w:sz w:val="20"/>
          <w:szCs w:val="20"/>
          <w:lang w:val="sr-Cyrl-CS"/>
        </w:rPr>
      </w:pPr>
      <w:r>
        <w:rPr>
          <w:rFonts w:ascii="Verdana" w:eastAsia="Times New Roman" w:hAnsi="Verdana" w:cs="Arial"/>
          <w:sz w:val="20"/>
          <w:szCs w:val="20"/>
        </w:rPr>
        <w:t>6.</w:t>
      </w:r>
      <w:r w:rsidR="004225EC">
        <w:rPr>
          <w:rFonts w:ascii="Verdana" w:eastAsia="Times New Roman" w:hAnsi="Verdana" w:cs="Arial"/>
          <w:sz w:val="20"/>
          <w:szCs w:val="20"/>
        </w:rPr>
        <w:t>6</w:t>
      </w:r>
      <w:r w:rsidR="004C6239" w:rsidRPr="00E80777">
        <w:rPr>
          <w:rFonts w:ascii="Verdana" w:eastAsia="Times New Roman" w:hAnsi="Verdana" w:cs="Arial"/>
          <w:sz w:val="20"/>
          <w:szCs w:val="20"/>
        </w:rPr>
        <w:t>.</w:t>
      </w:r>
      <w:r w:rsidR="004C6239" w:rsidRPr="00E80777">
        <w:rPr>
          <w:rFonts w:ascii="Verdana" w:eastAsia="Times New Roman" w:hAnsi="Verdana" w:cs="Arial"/>
          <w:sz w:val="20"/>
          <w:szCs w:val="20"/>
          <w:lang w:val="sr-Cyrl-CS"/>
        </w:rPr>
        <w:t>Модел меничног овлашћења за озбиљност понуде</w:t>
      </w:r>
    </w:p>
    <w:p w:rsidR="004C6239" w:rsidRDefault="004C6239" w:rsidP="004C6239">
      <w:pPr>
        <w:spacing w:after="0" w:line="240" w:lineRule="auto"/>
        <w:rPr>
          <w:rFonts w:ascii="Verdana" w:eastAsia="Times New Roman" w:hAnsi="Verdana" w:cs="Arial"/>
          <w:sz w:val="20"/>
          <w:szCs w:val="20"/>
        </w:rPr>
      </w:pPr>
      <w:r w:rsidRPr="00E80777">
        <w:rPr>
          <w:rFonts w:ascii="Verdana" w:eastAsia="Times New Roman" w:hAnsi="Verdana" w:cs="Arial"/>
          <w:sz w:val="20"/>
          <w:szCs w:val="20"/>
          <w:lang w:val="sr-Cyrl-CS"/>
        </w:rPr>
        <w:t>6.</w:t>
      </w:r>
      <w:r w:rsidR="004225EC">
        <w:rPr>
          <w:rFonts w:ascii="Verdana" w:eastAsia="Times New Roman" w:hAnsi="Verdana" w:cs="Arial"/>
          <w:sz w:val="20"/>
          <w:szCs w:val="20"/>
        </w:rPr>
        <w:t>7</w:t>
      </w:r>
      <w:r w:rsidRPr="00E80777">
        <w:rPr>
          <w:rFonts w:ascii="Verdana" w:eastAsia="Times New Roman" w:hAnsi="Verdana" w:cs="Arial"/>
          <w:sz w:val="20"/>
          <w:szCs w:val="20"/>
        </w:rPr>
        <w:t>.</w:t>
      </w:r>
      <w:r w:rsidRPr="00E80777">
        <w:rPr>
          <w:rFonts w:ascii="Verdana" w:eastAsia="Times New Roman" w:hAnsi="Verdana" w:cs="Arial"/>
          <w:sz w:val="20"/>
          <w:szCs w:val="20"/>
          <w:lang w:val="sr-Cyrl-CS"/>
        </w:rPr>
        <w:t>Модел</w:t>
      </w:r>
      <w:r w:rsidRPr="00F324E2">
        <w:rPr>
          <w:rFonts w:ascii="Verdana" w:eastAsia="Times New Roman" w:hAnsi="Verdana" w:cs="Arial"/>
          <w:sz w:val="20"/>
          <w:szCs w:val="20"/>
          <w:lang w:val="sr-Cyrl-CS"/>
        </w:rPr>
        <w:t xml:space="preserve"> меничног овлашћења за </w:t>
      </w:r>
      <w:r w:rsidRPr="00F324E2">
        <w:rPr>
          <w:rFonts w:ascii="Verdana" w:eastAsia="Times New Roman" w:hAnsi="Verdana" w:cs="Arial"/>
          <w:sz w:val="20"/>
          <w:szCs w:val="20"/>
        </w:rPr>
        <w:t>добро извршење посла</w:t>
      </w:r>
    </w:p>
    <w:p w:rsidR="00BE6671" w:rsidRPr="00BE6671" w:rsidRDefault="00BE6671" w:rsidP="004C6239">
      <w:pPr>
        <w:spacing w:after="0" w:line="240" w:lineRule="auto"/>
        <w:rPr>
          <w:rFonts w:ascii="Verdana" w:eastAsia="Times New Roman" w:hAnsi="Verdana" w:cs="Arial"/>
          <w:sz w:val="20"/>
          <w:szCs w:val="20"/>
        </w:rPr>
      </w:pPr>
    </w:p>
    <w:p w:rsidR="000E044D" w:rsidRDefault="004C6239" w:rsidP="009941E7">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Поред горе наведених образаца понуђачи су дужни да доставе и следеће Прилоге,односно доказе, да би се понуда могла сматрати прихватљивом:</w:t>
      </w:r>
    </w:p>
    <w:p w:rsidR="009941E7" w:rsidRDefault="004C6239" w:rsidP="009941E7">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b/>
          <w:sz w:val="20"/>
          <w:szCs w:val="20"/>
          <w:u w:val="single"/>
          <w:lang w:val="sr-Cyrl-CS"/>
        </w:rPr>
        <w:t>- Доказе о испуњености услова из члана 75. и 76.</w:t>
      </w:r>
      <w:r w:rsidRPr="00F324E2">
        <w:rPr>
          <w:rFonts w:ascii="Verdana" w:eastAsia="Times New Roman" w:hAnsi="Verdana" w:cs="Arial"/>
          <w:sz w:val="20"/>
          <w:szCs w:val="20"/>
          <w:lang w:val="sr-Cyrl-CS"/>
        </w:rPr>
        <w:t xml:space="preserve"> Закона о јавним набавкама, наведене у упутству како се доказује испуњеност услова, а које је саставни део конкурсне документације.</w:t>
      </w:r>
    </w:p>
    <w:p w:rsidR="004C6239" w:rsidRPr="009941E7" w:rsidRDefault="004C6239" w:rsidP="009941E7">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b/>
          <w:sz w:val="20"/>
          <w:szCs w:val="20"/>
          <w:lang w:val="sr-Cyrl-CS"/>
        </w:rPr>
        <w:t>-</w:t>
      </w:r>
      <w:r w:rsidRPr="00F324E2">
        <w:rPr>
          <w:rFonts w:ascii="Verdana" w:eastAsia="Times New Roman" w:hAnsi="Verdana" w:cs="Arial"/>
          <w:b/>
          <w:sz w:val="20"/>
          <w:szCs w:val="20"/>
          <w:lang w:val="ru-RU"/>
        </w:rPr>
        <w:t>СПОРАЗУМ групе понуђача,</w:t>
      </w:r>
      <w:r w:rsidRPr="00F324E2">
        <w:rPr>
          <w:rFonts w:ascii="Verdana" w:eastAsia="Times New Roman" w:hAnsi="Verdana" w:cs="Arial"/>
          <w:sz w:val="20"/>
          <w:szCs w:val="20"/>
          <w:lang w:val="ru-RU"/>
        </w:rPr>
        <w:t xml:space="preserve"> у складу са чланом 81. став 4. ЗЈН,којим се понуђачи из групе међусобно и према наручиоцу обавезују на извршење јавне набавке. </w:t>
      </w:r>
      <w:r w:rsidRPr="00F324E2">
        <w:rPr>
          <w:rFonts w:ascii="Verdana" w:eastAsia="Times New Roman" w:hAnsi="Verdana" w:cs="Arial"/>
          <w:b/>
          <w:sz w:val="20"/>
          <w:szCs w:val="20"/>
          <w:lang w:val="ru-RU"/>
        </w:rPr>
        <w:t>(Доставља се уколико је у питању заједничка понуда).</w:t>
      </w:r>
    </w:p>
    <w:p w:rsidR="004C6239" w:rsidRPr="00F324E2" w:rsidRDefault="004C6239" w:rsidP="004C6239">
      <w:pPr>
        <w:spacing w:after="0" w:line="240" w:lineRule="auto"/>
        <w:jc w:val="both"/>
        <w:rPr>
          <w:rFonts w:ascii="Verdana" w:eastAsia="Times New Roman" w:hAnsi="Verdana" w:cs="Arial"/>
          <w:b/>
          <w:sz w:val="20"/>
          <w:szCs w:val="20"/>
        </w:rPr>
      </w:pPr>
      <w:r w:rsidRPr="00F324E2">
        <w:rPr>
          <w:rFonts w:ascii="Verdana" w:eastAsia="Calibri" w:hAnsi="Verdana" w:cs="Arial"/>
          <w:sz w:val="20"/>
          <w:szCs w:val="20"/>
          <w:lang w:val="sr-Cyrl-CS"/>
        </w:rPr>
        <w:t xml:space="preserve">-Прилог 1.- </w:t>
      </w:r>
      <w:r w:rsidRPr="00F324E2">
        <w:rPr>
          <w:rFonts w:ascii="Verdana" w:eastAsia="Times New Roman" w:hAnsi="Verdana" w:cs="Arial"/>
          <w:sz w:val="20"/>
          <w:szCs w:val="20"/>
        </w:rPr>
        <w:t>Бланко соло меница, за озбиљност понуде</w:t>
      </w:r>
      <w:r w:rsidRPr="00F324E2">
        <w:rPr>
          <w:rFonts w:ascii="Verdana" w:eastAsia="Times New Roman" w:hAnsi="Verdana" w:cs="Arial"/>
          <w:b/>
          <w:sz w:val="20"/>
          <w:szCs w:val="20"/>
        </w:rPr>
        <w:t>,</w:t>
      </w:r>
      <w:r w:rsidRPr="00F324E2">
        <w:rPr>
          <w:rFonts w:ascii="Verdana" w:eastAsia="Times New Roman" w:hAnsi="Verdana" w:cs="Arial"/>
          <w:sz w:val="20"/>
          <w:szCs w:val="20"/>
        </w:rPr>
        <w:t xml:space="preserve"> регистрована у Регистру Народне банке Србије са меничним овлашћењем</w:t>
      </w:r>
      <w:r w:rsidR="00FF23A8">
        <w:rPr>
          <w:rFonts w:ascii="Verdana" w:eastAsia="Times New Roman" w:hAnsi="Verdana" w:cs="Arial"/>
          <w:sz w:val="20"/>
          <w:szCs w:val="20"/>
        </w:rPr>
        <w:t xml:space="preserve"> (у два примерка)</w:t>
      </w:r>
      <w:r w:rsidRPr="00F324E2">
        <w:rPr>
          <w:rFonts w:ascii="Verdana" w:eastAsia="Times New Roman" w:hAnsi="Verdana" w:cs="Arial"/>
          <w:sz w:val="20"/>
          <w:szCs w:val="20"/>
        </w:rPr>
        <w:t>, на износ 10% врeднoсти пoнудe без ПДВ, која ће бити наплаћена у случају да:</w:t>
      </w:r>
    </w:p>
    <w:p w:rsidR="004C6239" w:rsidRPr="00F324E2" w:rsidRDefault="004C6239" w:rsidP="004C6239">
      <w:pPr>
        <w:spacing w:after="0" w:line="240" w:lineRule="auto"/>
        <w:ind w:right="-22"/>
        <w:contextualSpacing/>
        <w:jc w:val="both"/>
        <w:rPr>
          <w:rFonts w:ascii="Verdana" w:eastAsia="Times New Roman" w:hAnsi="Verdana" w:cs="Arial"/>
          <w:sz w:val="20"/>
          <w:szCs w:val="20"/>
        </w:rPr>
      </w:pPr>
      <w:r w:rsidRPr="00F324E2">
        <w:rPr>
          <w:rFonts w:ascii="Verdana" w:eastAsia="Times New Roman" w:hAnsi="Verdana" w:cs="Arial"/>
          <w:sz w:val="20"/>
          <w:szCs w:val="20"/>
        </w:rPr>
        <w:t xml:space="preserve"> - понуђач измени или опозове понуду за време трајања важности понуде, без сагласности наручиоца,</w:t>
      </w:r>
    </w:p>
    <w:p w:rsidR="004C6239" w:rsidRPr="00F324E2" w:rsidRDefault="004C6239" w:rsidP="004C6239">
      <w:pPr>
        <w:tabs>
          <w:tab w:val="left" w:pos="9072"/>
        </w:tabs>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 xml:space="preserve"> - понуђач, </w:t>
      </w:r>
      <w:r w:rsidRPr="00F324E2">
        <w:rPr>
          <w:rFonts w:ascii="Verdana" w:eastAsia="Times New Roman" w:hAnsi="Verdana" w:cs="Arial"/>
          <w:b/>
          <w:sz w:val="20"/>
          <w:szCs w:val="20"/>
        </w:rPr>
        <w:t>после доношења одлуке о додели уговора и пријема потписаног уговора од стране наручиоца</w:t>
      </w:r>
      <w:r w:rsidRPr="00F324E2">
        <w:rPr>
          <w:rFonts w:ascii="Verdana" w:eastAsia="Times New Roman" w:hAnsi="Verdana" w:cs="Arial"/>
          <w:sz w:val="20"/>
          <w:szCs w:val="20"/>
        </w:rPr>
        <w:t>, не потпише уговор у року од 5 дана, или одбије да потпише уговор,</w:t>
      </w:r>
    </w:p>
    <w:p w:rsidR="004C6239" w:rsidRPr="00FC0A54" w:rsidRDefault="004C6239" w:rsidP="000E044D">
      <w:pPr>
        <w:spacing w:after="120" w:line="240" w:lineRule="auto"/>
        <w:ind w:right="-23"/>
        <w:jc w:val="both"/>
        <w:rPr>
          <w:rFonts w:ascii="Verdana" w:eastAsia="Times New Roman" w:hAnsi="Verdana" w:cs="Arial"/>
          <w:sz w:val="20"/>
          <w:szCs w:val="20"/>
          <w:lang w:val="sr-Cyrl-CS"/>
        </w:rPr>
      </w:pPr>
      <w:r w:rsidRPr="00FF23A8">
        <w:rPr>
          <w:rFonts w:ascii="Verdana" w:eastAsia="Times New Roman" w:hAnsi="Verdana" w:cs="Arial"/>
          <w:bCs/>
          <w:sz w:val="20"/>
          <w:szCs w:val="20"/>
          <w:lang w:eastAsia="en-GB"/>
        </w:rPr>
        <w:t xml:space="preserve">Понуђач је, обавезан да уз меницу достави и </w:t>
      </w:r>
      <w:r w:rsidR="00D2072C">
        <w:rPr>
          <w:rFonts w:ascii="Verdana" w:hAnsi="Verdana"/>
          <w:noProof/>
          <w:sz w:val="20"/>
          <w:szCs w:val="20"/>
          <w:lang w:val="sr-Cyrl-CS"/>
        </w:rPr>
        <w:t>потписано менично овлашћење у 2 (два) примерка, копију ОП обрасца, копију</w:t>
      </w:r>
      <w:r w:rsidR="00FB74F8" w:rsidRPr="004000E5">
        <w:rPr>
          <w:rFonts w:ascii="Verdana" w:hAnsi="Verdana"/>
          <w:noProof/>
          <w:sz w:val="20"/>
          <w:szCs w:val="20"/>
          <w:lang w:val="sr-Cyrl-CS"/>
        </w:rPr>
        <w:t xml:space="preserve"> картона депонованих потписа (оверен од с</w:t>
      </w:r>
      <w:r w:rsidR="00D2072C">
        <w:rPr>
          <w:rFonts w:ascii="Verdana" w:hAnsi="Verdana"/>
          <w:noProof/>
          <w:sz w:val="20"/>
          <w:szCs w:val="20"/>
          <w:lang w:val="sr-Cyrl-CS"/>
        </w:rPr>
        <w:t>тране пословне банке) и потврду</w:t>
      </w:r>
      <w:r w:rsidR="00FB74F8" w:rsidRPr="004000E5">
        <w:rPr>
          <w:rFonts w:ascii="Verdana" w:hAnsi="Verdana"/>
          <w:noProof/>
          <w:sz w:val="20"/>
          <w:szCs w:val="20"/>
          <w:lang w:val="sr-Cyrl-CS"/>
        </w:rPr>
        <w:t xml:space="preserve"> о регистрацији менице код НБС.</w:t>
      </w:r>
      <w:r w:rsidRPr="00F324E2">
        <w:rPr>
          <w:rFonts w:ascii="Verdana" w:eastAsia="Times New Roman" w:hAnsi="Verdana" w:cs="Arial"/>
          <w:sz w:val="20"/>
          <w:szCs w:val="20"/>
          <w:lang w:val="sr-Cyrl-CS"/>
        </w:rPr>
        <w:t>Ако понуду подноси понуђач самостално, понуду потписује и оверава печатом овлашћено лице или лице овлашћено за потписивање понуде (у овом случају овлашћење мора бити поднето уз понуду).Ако понуду подноси понуђач са подизвођачем/чима све обрасце копирати како би потписали и понуђач и подизвођач без обзира на њихов број, осим обрасца понуде и њему припадајућих образаца и модела уговора (њих потписује понуђач).Ако понуду подноси група понуђача, понуду потписује члан који је у споразуму који је обавезан део понуде одређен за то, осим изјаве о независној понуди, изјаве о испуњености услова из члана 75 Закона,  изјаве о поштовању обавеза које произилазе из важећих прописа о заштити на раду, запошљавању и условима рада, заштити живитне средине, као и да немају забрану обављања делатности која је на снази у време подношења понуда (њих је потребно копирати и неопходно је да их потпише сваки понуђач из групе понуђача).</w:t>
      </w:r>
    </w:p>
    <w:p w:rsidR="004C6239" w:rsidRPr="00F324E2" w:rsidRDefault="00A92C7F" w:rsidP="004C6239">
      <w:pPr>
        <w:spacing w:after="0" w:line="210" w:lineRule="atLeast"/>
        <w:ind w:right="-22"/>
        <w:jc w:val="center"/>
        <w:rPr>
          <w:rFonts w:ascii="Verdana" w:eastAsia="Times New Roman" w:hAnsi="Verdana" w:cs="Arial"/>
          <w:b/>
          <w:sz w:val="20"/>
          <w:szCs w:val="20"/>
        </w:rPr>
      </w:pPr>
      <w:r>
        <w:rPr>
          <w:rFonts w:ascii="Verdana" w:eastAsia="Times New Roman" w:hAnsi="Verdana" w:cs="Arial"/>
          <w:b/>
          <w:sz w:val="20"/>
          <w:szCs w:val="20"/>
        </w:rPr>
        <w:lastRenderedPageBreak/>
        <w:t>6.1</w:t>
      </w:r>
      <w:r w:rsidR="004C6239" w:rsidRPr="00F324E2">
        <w:rPr>
          <w:rFonts w:ascii="Verdana" w:eastAsia="Times New Roman" w:hAnsi="Verdana" w:cs="Arial"/>
          <w:b/>
          <w:sz w:val="20"/>
          <w:szCs w:val="20"/>
        </w:rPr>
        <w:t xml:space="preserve">. ИЗЈАВА </w:t>
      </w:r>
      <w:r w:rsidR="004C6239" w:rsidRPr="00F324E2">
        <w:rPr>
          <w:rFonts w:ascii="Verdana" w:eastAsia="Times New Roman" w:hAnsi="Verdana" w:cs="Arial"/>
          <w:b/>
          <w:sz w:val="20"/>
          <w:szCs w:val="20"/>
          <w:lang w:val="ru-RU"/>
        </w:rPr>
        <w:t>УС</w:t>
      </w:r>
      <w:r w:rsidR="004C6239" w:rsidRPr="00F324E2">
        <w:rPr>
          <w:rFonts w:ascii="Verdana" w:eastAsia="Times New Roman" w:hAnsi="Verdana" w:cs="Arial"/>
          <w:b/>
          <w:spacing w:val="-1"/>
          <w:sz w:val="20"/>
          <w:szCs w:val="20"/>
          <w:lang w:val="ru-RU"/>
        </w:rPr>
        <w:t>К</w:t>
      </w:r>
      <w:r w:rsidR="004C6239" w:rsidRPr="00F324E2">
        <w:rPr>
          <w:rFonts w:ascii="Verdana" w:eastAsia="Times New Roman" w:hAnsi="Verdana" w:cs="Arial"/>
          <w:b/>
          <w:spacing w:val="1"/>
          <w:sz w:val="20"/>
          <w:szCs w:val="20"/>
          <w:lang w:val="ru-RU"/>
        </w:rPr>
        <w:t>Л</w:t>
      </w:r>
      <w:r w:rsidR="004C6239" w:rsidRPr="00F324E2">
        <w:rPr>
          <w:rFonts w:ascii="Verdana" w:eastAsia="Times New Roman" w:hAnsi="Verdana" w:cs="Arial"/>
          <w:b/>
          <w:sz w:val="20"/>
          <w:szCs w:val="20"/>
          <w:lang w:val="ru-RU"/>
        </w:rPr>
        <w:t>А</w:t>
      </w:r>
      <w:r w:rsidR="004C6239" w:rsidRPr="00F324E2">
        <w:rPr>
          <w:rFonts w:ascii="Verdana" w:eastAsia="Times New Roman" w:hAnsi="Verdana" w:cs="Arial"/>
          <w:b/>
          <w:spacing w:val="4"/>
          <w:sz w:val="20"/>
          <w:szCs w:val="20"/>
          <w:lang w:val="ru-RU"/>
        </w:rPr>
        <w:t>Д</w:t>
      </w:r>
      <w:r w:rsidR="004C6239" w:rsidRPr="00F324E2">
        <w:rPr>
          <w:rFonts w:ascii="Verdana" w:eastAsia="Times New Roman" w:hAnsi="Verdana" w:cs="Arial"/>
          <w:b/>
          <w:sz w:val="20"/>
          <w:szCs w:val="20"/>
          <w:lang w:val="ru-RU"/>
        </w:rPr>
        <w:t>УСАЧ</w:t>
      </w:r>
      <w:r w:rsidR="004C6239" w:rsidRPr="00F324E2">
        <w:rPr>
          <w:rFonts w:ascii="Verdana" w:eastAsia="Times New Roman" w:hAnsi="Verdana" w:cs="Arial"/>
          <w:b/>
          <w:spacing w:val="-1"/>
          <w:sz w:val="20"/>
          <w:szCs w:val="20"/>
          <w:lang w:val="ru-RU"/>
        </w:rPr>
        <w:t>Л</w:t>
      </w:r>
      <w:r w:rsidR="004C6239" w:rsidRPr="00F324E2">
        <w:rPr>
          <w:rFonts w:ascii="Verdana" w:eastAsia="Times New Roman" w:hAnsi="Verdana" w:cs="Arial"/>
          <w:b/>
          <w:spacing w:val="2"/>
          <w:sz w:val="20"/>
          <w:szCs w:val="20"/>
          <w:lang w:val="ru-RU"/>
        </w:rPr>
        <w:t>А</w:t>
      </w:r>
      <w:r w:rsidR="004C6239" w:rsidRPr="00F324E2">
        <w:rPr>
          <w:rFonts w:ascii="Verdana" w:eastAsia="Times New Roman" w:hAnsi="Verdana" w:cs="Arial"/>
          <w:b/>
          <w:sz w:val="20"/>
          <w:szCs w:val="20"/>
          <w:lang w:val="ru-RU"/>
        </w:rPr>
        <w:t>Н</w:t>
      </w:r>
      <w:r w:rsidR="004C6239" w:rsidRPr="00F324E2">
        <w:rPr>
          <w:rFonts w:ascii="Verdana" w:eastAsia="Times New Roman" w:hAnsi="Verdana" w:cs="Arial"/>
          <w:b/>
          <w:spacing w:val="-2"/>
          <w:sz w:val="20"/>
          <w:szCs w:val="20"/>
          <w:lang w:val="ru-RU"/>
        </w:rPr>
        <w:t>О</w:t>
      </w:r>
      <w:r w:rsidR="004C6239" w:rsidRPr="00F324E2">
        <w:rPr>
          <w:rFonts w:ascii="Verdana" w:eastAsia="Times New Roman" w:hAnsi="Verdana" w:cs="Arial"/>
          <w:b/>
          <w:sz w:val="20"/>
          <w:szCs w:val="20"/>
          <w:lang w:val="ru-RU"/>
        </w:rPr>
        <w:t>М 75</w:t>
      </w:r>
      <w:r w:rsidR="004C6239" w:rsidRPr="00F324E2">
        <w:rPr>
          <w:rFonts w:ascii="Verdana" w:eastAsia="Times New Roman" w:hAnsi="Verdana" w:cs="Arial"/>
          <w:b/>
          <w:spacing w:val="-2"/>
          <w:sz w:val="20"/>
          <w:szCs w:val="20"/>
          <w:lang w:val="ru-RU"/>
        </w:rPr>
        <w:t>. СТАВ 2. ЗАКОНА О ЈАВНИМ НАБАВКАМА</w:t>
      </w:r>
    </w:p>
    <w:p w:rsidR="004C6239" w:rsidRPr="00F324E2" w:rsidRDefault="004C6239" w:rsidP="004C6239">
      <w:pPr>
        <w:spacing w:after="0" w:line="210" w:lineRule="atLeast"/>
        <w:ind w:right="-22"/>
        <w:jc w:val="center"/>
        <w:rPr>
          <w:rFonts w:ascii="Verdana" w:eastAsia="Times New Roman" w:hAnsi="Verdana" w:cs="Arial"/>
          <w:b/>
          <w:sz w:val="20"/>
          <w:szCs w:val="20"/>
        </w:rPr>
      </w:pPr>
    </w:p>
    <w:p w:rsidR="004C6239" w:rsidRPr="00F324E2" w:rsidRDefault="004C6239" w:rsidP="004C6239">
      <w:pPr>
        <w:spacing w:after="0" w:line="210" w:lineRule="atLeast"/>
        <w:ind w:right="-22"/>
        <w:jc w:val="center"/>
        <w:rPr>
          <w:rFonts w:ascii="Verdana" w:eastAsia="Times New Roman" w:hAnsi="Verdana" w:cs="Arial"/>
          <w:b/>
          <w:sz w:val="20"/>
          <w:szCs w:val="20"/>
        </w:rPr>
      </w:pPr>
    </w:p>
    <w:p w:rsidR="004C6239" w:rsidRPr="00F324E2" w:rsidRDefault="004C6239" w:rsidP="004C6239">
      <w:pPr>
        <w:spacing w:after="0" w:line="210" w:lineRule="atLeast"/>
        <w:ind w:right="-22"/>
        <w:jc w:val="center"/>
        <w:rPr>
          <w:rFonts w:ascii="Verdana" w:eastAsia="Times New Roman" w:hAnsi="Verdana" w:cs="Arial"/>
          <w:b/>
          <w:sz w:val="20"/>
          <w:szCs w:val="20"/>
        </w:rPr>
      </w:pPr>
    </w:p>
    <w:p w:rsidR="004C6239" w:rsidRPr="00F324E2" w:rsidRDefault="004C6239" w:rsidP="004C6239">
      <w:pPr>
        <w:spacing w:after="0" w:line="210" w:lineRule="atLeast"/>
        <w:ind w:right="-22"/>
        <w:jc w:val="center"/>
        <w:rPr>
          <w:rFonts w:ascii="Verdana" w:eastAsia="Times New Roman" w:hAnsi="Verdana" w:cs="Arial"/>
          <w:b/>
          <w:sz w:val="20"/>
          <w:szCs w:val="20"/>
        </w:rPr>
      </w:pPr>
    </w:p>
    <w:p w:rsidR="004C6239" w:rsidRPr="00F324E2" w:rsidRDefault="004C6239" w:rsidP="004C6239">
      <w:pPr>
        <w:spacing w:after="0" w:line="210" w:lineRule="atLeast"/>
        <w:ind w:right="-22"/>
        <w:jc w:val="center"/>
        <w:rPr>
          <w:rFonts w:ascii="Verdana" w:eastAsia="Times New Roman" w:hAnsi="Verdana" w:cs="Arial"/>
          <w:b/>
          <w:sz w:val="20"/>
          <w:szCs w:val="20"/>
          <w:lang w:val="sr-Cyrl-CS"/>
        </w:rPr>
      </w:pPr>
      <w:r w:rsidRPr="00F324E2">
        <w:rPr>
          <w:rFonts w:ascii="Verdana" w:eastAsia="Times New Roman" w:hAnsi="Verdana" w:cs="Arial"/>
          <w:b/>
          <w:sz w:val="20"/>
          <w:szCs w:val="20"/>
        </w:rPr>
        <w:t>ИЗЈАВА</w:t>
      </w:r>
    </w:p>
    <w:p w:rsidR="004C6239" w:rsidRPr="00F324E2" w:rsidRDefault="004C6239" w:rsidP="004C6239">
      <w:pPr>
        <w:spacing w:after="0" w:line="210" w:lineRule="atLeast"/>
        <w:ind w:right="-22"/>
        <w:jc w:val="center"/>
        <w:rPr>
          <w:rFonts w:ascii="Verdana" w:eastAsia="Times New Roman" w:hAnsi="Verdana" w:cs="Arial"/>
          <w:b/>
          <w:sz w:val="20"/>
          <w:szCs w:val="20"/>
          <w:lang w:val="sr-Cyrl-CS"/>
        </w:rPr>
      </w:pPr>
    </w:p>
    <w:p w:rsidR="004C6239" w:rsidRPr="00995236" w:rsidRDefault="004C6239" w:rsidP="00995236">
      <w:pPr>
        <w:autoSpaceDE w:val="0"/>
        <w:autoSpaceDN w:val="0"/>
        <w:adjustRightInd w:val="0"/>
        <w:rPr>
          <w:rFonts w:ascii="Verdana" w:hAnsi="Verdana"/>
          <w:b/>
          <w:bCs/>
          <w:sz w:val="20"/>
          <w:szCs w:val="20"/>
          <w:lang w:bidi="sa-IN"/>
        </w:rPr>
      </w:pPr>
      <w:r w:rsidRPr="00F324E2">
        <w:rPr>
          <w:rFonts w:ascii="Verdana" w:eastAsia="Times New Roman" w:hAnsi="Verdana" w:cs="Arial"/>
          <w:sz w:val="20"/>
          <w:szCs w:val="20"/>
          <w:lang w:val="ru-RU"/>
        </w:rPr>
        <w:t>Ус</w:t>
      </w:r>
      <w:r w:rsidRPr="00F324E2">
        <w:rPr>
          <w:rFonts w:ascii="Verdana" w:eastAsia="Times New Roman" w:hAnsi="Verdana" w:cs="Arial"/>
          <w:spacing w:val="-1"/>
          <w:sz w:val="20"/>
          <w:szCs w:val="20"/>
          <w:lang w:val="ru-RU"/>
        </w:rPr>
        <w:t>к</w:t>
      </w:r>
      <w:r w:rsidRPr="00F324E2">
        <w:rPr>
          <w:rFonts w:ascii="Verdana" w:eastAsia="Times New Roman" w:hAnsi="Verdana" w:cs="Arial"/>
          <w:spacing w:val="1"/>
          <w:sz w:val="20"/>
          <w:szCs w:val="20"/>
          <w:lang w:val="ru-RU"/>
        </w:rPr>
        <w:t>л</w:t>
      </w:r>
      <w:r w:rsidRPr="00F324E2">
        <w:rPr>
          <w:rFonts w:ascii="Verdana" w:eastAsia="Times New Roman" w:hAnsi="Verdana" w:cs="Arial"/>
          <w:sz w:val="20"/>
          <w:szCs w:val="20"/>
          <w:lang w:val="ru-RU"/>
        </w:rPr>
        <w:t>а</w:t>
      </w:r>
      <w:r w:rsidRPr="00F324E2">
        <w:rPr>
          <w:rFonts w:ascii="Verdana" w:eastAsia="Times New Roman" w:hAnsi="Verdana" w:cs="Arial"/>
          <w:spacing w:val="4"/>
          <w:sz w:val="20"/>
          <w:szCs w:val="20"/>
          <w:lang w:val="ru-RU"/>
        </w:rPr>
        <w:t>д</w:t>
      </w:r>
      <w:r w:rsidRPr="00F324E2">
        <w:rPr>
          <w:rFonts w:ascii="Verdana" w:eastAsia="Times New Roman" w:hAnsi="Verdana" w:cs="Arial"/>
          <w:sz w:val="20"/>
          <w:szCs w:val="20"/>
          <w:lang w:val="ru-RU"/>
        </w:rPr>
        <w:t>усач</w:t>
      </w:r>
      <w:r w:rsidRPr="00F324E2">
        <w:rPr>
          <w:rFonts w:ascii="Verdana" w:eastAsia="Times New Roman" w:hAnsi="Verdana" w:cs="Arial"/>
          <w:spacing w:val="-1"/>
          <w:sz w:val="20"/>
          <w:szCs w:val="20"/>
          <w:lang w:val="ru-RU"/>
        </w:rPr>
        <w:t>л</w:t>
      </w:r>
      <w:r w:rsidRPr="00F324E2">
        <w:rPr>
          <w:rFonts w:ascii="Verdana" w:eastAsia="Times New Roman" w:hAnsi="Verdana" w:cs="Arial"/>
          <w:spacing w:val="2"/>
          <w:sz w:val="20"/>
          <w:szCs w:val="20"/>
          <w:lang w:val="ru-RU"/>
        </w:rPr>
        <w:t>а</w:t>
      </w:r>
      <w:r w:rsidRPr="00F324E2">
        <w:rPr>
          <w:rFonts w:ascii="Verdana" w:eastAsia="Times New Roman" w:hAnsi="Verdana" w:cs="Arial"/>
          <w:sz w:val="20"/>
          <w:szCs w:val="20"/>
          <w:lang w:val="ru-RU"/>
        </w:rPr>
        <w:t>н</w:t>
      </w:r>
      <w:r w:rsidRPr="00F324E2">
        <w:rPr>
          <w:rFonts w:ascii="Verdana" w:eastAsia="Times New Roman" w:hAnsi="Verdana" w:cs="Arial"/>
          <w:spacing w:val="-2"/>
          <w:sz w:val="20"/>
          <w:szCs w:val="20"/>
          <w:lang w:val="ru-RU"/>
        </w:rPr>
        <w:t>о</w:t>
      </w:r>
      <w:r w:rsidRPr="00F324E2">
        <w:rPr>
          <w:rFonts w:ascii="Verdana" w:eastAsia="Times New Roman" w:hAnsi="Verdana" w:cs="Arial"/>
          <w:sz w:val="20"/>
          <w:szCs w:val="20"/>
          <w:lang w:val="ru-RU"/>
        </w:rPr>
        <w:t>м 75</w:t>
      </w:r>
      <w:r w:rsidRPr="00F324E2">
        <w:rPr>
          <w:rFonts w:ascii="Verdana" w:eastAsia="Times New Roman" w:hAnsi="Verdana" w:cs="Arial"/>
          <w:spacing w:val="-2"/>
          <w:sz w:val="20"/>
          <w:szCs w:val="20"/>
          <w:lang w:val="ru-RU"/>
        </w:rPr>
        <w:t xml:space="preserve">. став 2. Закона о јавним набавкама </w:t>
      </w:r>
      <w:r w:rsidRPr="00F324E2">
        <w:rPr>
          <w:rFonts w:ascii="Verdana" w:eastAsia="TimesNewRomanPSMT" w:hAnsi="Verdana" w:cs="Arial"/>
          <w:kern w:val="1"/>
          <w:sz w:val="20"/>
          <w:szCs w:val="20"/>
          <w:lang w:eastAsia="ar-SA"/>
        </w:rPr>
        <w:t>(„Сл. гласник РС” бр. 124/2012, 14/2015 и 68/2015)</w:t>
      </w:r>
      <w:r w:rsidRPr="00F324E2">
        <w:rPr>
          <w:rFonts w:ascii="Verdana" w:eastAsia="Times New Roman" w:hAnsi="Verdana" w:cs="Arial"/>
          <w:sz w:val="20"/>
          <w:szCs w:val="20"/>
          <w:lang w:val="ru-RU"/>
        </w:rPr>
        <w:t>,</w:t>
      </w:r>
      <w:r w:rsidRPr="00F324E2">
        <w:rPr>
          <w:rFonts w:ascii="Verdana" w:eastAsia="Times New Roman" w:hAnsi="Verdana" w:cs="Arial"/>
          <w:spacing w:val="-2"/>
          <w:sz w:val="20"/>
          <w:szCs w:val="20"/>
          <w:lang w:val="ru-RU"/>
        </w:rPr>
        <w:t xml:space="preserve"> изјављујем </w:t>
      </w:r>
      <w:r w:rsidRPr="00F324E2">
        <w:rPr>
          <w:rFonts w:ascii="Verdana" w:eastAsia="Times New Roman" w:hAnsi="Verdana" w:cs="Arial"/>
          <w:position w:val="-1"/>
          <w:sz w:val="20"/>
          <w:szCs w:val="20"/>
          <w:lang w:val="ru-RU"/>
        </w:rPr>
        <w:t>п</w:t>
      </w:r>
      <w:r w:rsidRPr="00F324E2">
        <w:rPr>
          <w:rFonts w:ascii="Verdana" w:eastAsia="Times New Roman" w:hAnsi="Verdana" w:cs="Arial"/>
          <w:spacing w:val="1"/>
          <w:position w:val="-1"/>
          <w:sz w:val="20"/>
          <w:szCs w:val="20"/>
          <w:lang w:val="ru-RU"/>
        </w:rPr>
        <w:t>о</w:t>
      </w:r>
      <w:r w:rsidRPr="00F324E2">
        <w:rPr>
          <w:rFonts w:ascii="Verdana" w:eastAsia="Times New Roman" w:hAnsi="Verdana" w:cs="Arial"/>
          <w:position w:val="-1"/>
          <w:sz w:val="20"/>
          <w:szCs w:val="20"/>
          <w:lang w:val="ru-RU"/>
        </w:rPr>
        <w:t>дп</w:t>
      </w:r>
      <w:r w:rsidRPr="00F324E2">
        <w:rPr>
          <w:rFonts w:ascii="Verdana" w:eastAsia="Times New Roman" w:hAnsi="Verdana" w:cs="Arial"/>
          <w:spacing w:val="-2"/>
          <w:position w:val="-1"/>
          <w:sz w:val="20"/>
          <w:szCs w:val="20"/>
          <w:lang w:val="ru-RU"/>
        </w:rPr>
        <w:t>у</w:t>
      </w:r>
      <w:r w:rsidRPr="00F324E2">
        <w:rPr>
          <w:rFonts w:ascii="Verdana" w:eastAsia="Times New Roman" w:hAnsi="Verdana" w:cs="Arial"/>
          <w:position w:val="-1"/>
          <w:sz w:val="20"/>
          <w:szCs w:val="20"/>
          <w:lang w:val="ru-RU"/>
        </w:rPr>
        <w:t>н</w:t>
      </w:r>
      <w:r w:rsidRPr="00F324E2">
        <w:rPr>
          <w:rFonts w:ascii="Verdana" w:eastAsia="Times New Roman" w:hAnsi="Verdana" w:cs="Arial"/>
          <w:spacing w:val="1"/>
          <w:position w:val="-1"/>
          <w:sz w:val="20"/>
          <w:szCs w:val="20"/>
          <w:lang w:val="ru-RU"/>
        </w:rPr>
        <w:t>о</w:t>
      </w:r>
      <w:r w:rsidRPr="00F324E2">
        <w:rPr>
          <w:rFonts w:ascii="Verdana" w:eastAsia="Times New Roman" w:hAnsi="Verdana" w:cs="Arial"/>
          <w:position w:val="-1"/>
          <w:sz w:val="20"/>
          <w:szCs w:val="20"/>
          <w:lang w:val="ru-RU"/>
        </w:rPr>
        <w:t>м</w:t>
      </w:r>
      <w:r w:rsidRPr="00F324E2">
        <w:rPr>
          <w:rFonts w:ascii="Verdana" w:eastAsia="Times New Roman" w:hAnsi="Verdana" w:cs="Arial"/>
          <w:spacing w:val="-1"/>
          <w:w w:val="101"/>
          <w:position w:val="-1"/>
          <w:sz w:val="20"/>
          <w:szCs w:val="20"/>
          <w:lang w:val="ru-RU"/>
        </w:rPr>
        <w:t>м</w:t>
      </w:r>
      <w:r w:rsidRPr="00F324E2">
        <w:rPr>
          <w:rFonts w:ascii="Verdana" w:eastAsia="Times New Roman" w:hAnsi="Verdana" w:cs="Arial"/>
          <w:spacing w:val="2"/>
          <w:w w:val="101"/>
          <w:position w:val="-1"/>
          <w:sz w:val="20"/>
          <w:szCs w:val="20"/>
          <w:lang w:val="ru-RU"/>
        </w:rPr>
        <w:t>а</w:t>
      </w:r>
      <w:r w:rsidRPr="00F324E2">
        <w:rPr>
          <w:rFonts w:ascii="Verdana" w:eastAsia="Times New Roman" w:hAnsi="Verdana" w:cs="Arial"/>
          <w:spacing w:val="-1"/>
          <w:w w:val="101"/>
          <w:position w:val="-1"/>
          <w:sz w:val="20"/>
          <w:szCs w:val="20"/>
          <w:lang w:val="ru-RU"/>
        </w:rPr>
        <w:t>те</w:t>
      </w:r>
      <w:r w:rsidRPr="00F324E2">
        <w:rPr>
          <w:rFonts w:ascii="Verdana" w:eastAsia="Times New Roman" w:hAnsi="Verdana" w:cs="Arial"/>
          <w:spacing w:val="1"/>
          <w:w w:val="101"/>
          <w:position w:val="-1"/>
          <w:sz w:val="20"/>
          <w:szCs w:val="20"/>
          <w:lang w:val="ru-RU"/>
        </w:rPr>
        <w:t>р</w:t>
      </w:r>
      <w:r w:rsidRPr="00F324E2">
        <w:rPr>
          <w:rFonts w:ascii="Verdana" w:eastAsia="Times New Roman" w:hAnsi="Verdana" w:cs="Arial"/>
          <w:w w:val="101"/>
          <w:position w:val="-1"/>
          <w:sz w:val="20"/>
          <w:szCs w:val="20"/>
          <w:lang w:val="ru-RU"/>
        </w:rPr>
        <w:t>ија</w:t>
      </w:r>
      <w:r w:rsidRPr="00F324E2">
        <w:rPr>
          <w:rFonts w:ascii="Verdana" w:eastAsia="Times New Roman" w:hAnsi="Verdana" w:cs="Arial"/>
          <w:spacing w:val="-1"/>
          <w:w w:val="101"/>
          <w:position w:val="-1"/>
          <w:sz w:val="20"/>
          <w:szCs w:val="20"/>
          <w:lang w:val="ru-RU"/>
        </w:rPr>
        <w:t>л</w:t>
      </w:r>
      <w:r w:rsidRPr="00F324E2">
        <w:rPr>
          <w:rFonts w:ascii="Verdana" w:eastAsia="Times New Roman" w:hAnsi="Verdana" w:cs="Arial"/>
          <w:w w:val="101"/>
          <w:position w:val="-1"/>
          <w:sz w:val="20"/>
          <w:szCs w:val="20"/>
          <w:lang w:val="ru-RU"/>
        </w:rPr>
        <w:t>н</w:t>
      </w:r>
      <w:r w:rsidRPr="00F324E2">
        <w:rPr>
          <w:rFonts w:ascii="Verdana" w:eastAsia="Times New Roman" w:hAnsi="Verdana" w:cs="Arial"/>
          <w:spacing w:val="1"/>
          <w:w w:val="101"/>
          <w:position w:val="-1"/>
          <w:sz w:val="20"/>
          <w:szCs w:val="20"/>
          <w:lang w:val="ru-RU"/>
        </w:rPr>
        <w:t>о</w:t>
      </w:r>
      <w:r w:rsidRPr="00F324E2">
        <w:rPr>
          <w:rFonts w:ascii="Verdana" w:eastAsia="Times New Roman" w:hAnsi="Verdana" w:cs="Arial"/>
          <w:w w:val="101"/>
          <w:position w:val="-1"/>
          <w:sz w:val="20"/>
          <w:szCs w:val="20"/>
          <w:lang w:val="ru-RU"/>
        </w:rPr>
        <w:t xml:space="preserve">м и </w:t>
      </w:r>
      <w:r w:rsidRPr="00F324E2">
        <w:rPr>
          <w:rFonts w:ascii="Verdana" w:eastAsia="Times New Roman" w:hAnsi="Verdana" w:cs="Arial"/>
          <w:position w:val="-1"/>
          <w:sz w:val="20"/>
          <w:szCs w:val="20"/>
          <w:lang w:val="sr-Cyrl-CS"/>
        </w:rPr>
        <w:t>к</w:t>
      </w:r>
      <w:r w:rsidRPr="00F324E2">
        <w:rPr>
          <w:rFonts w:ascii="Verdana" w:eastAsia="Times New Roman" w:hAnsi="Verdana" w:cs="Arial"/>
          <w:spacing w:val="3"/>
          <w:position w:val="-1"/>
          <w:sz w:val="20"/>
          <w:szCs w:val="20"/>
          <w:lang w:val="ru-RU"/>
        </w:rPr>
        <w:t>р</w:t>
      </w:r>
      <w:r w:rsidRPr="00F324E2">
        <w:rPr>
          <w:rFonts w:ascii="Verdana" w:eastAsia="Times New Roman" w:hAnsi="Verdana" w:cs="Arial"/>
          <w:position w:val="-1"/>
          <w:sz w:val="20"/>
          <w:szCs w:val="20"/>
          <w:lang w:val="ru-RU"/>
        </w:rPr>
        <w:t>и</w:t>
      </w:r>
      <w:r w:rsidRPr="00F324E2">
        <w:rPr>
          <w:rFonts w:ascii="Verdana" w:eastAsia="Times New Roman" w:hAnsi="Verdana" w:cs="Arial"/>
          <w:spacing w:val="-2"/>
          <w:position w:val="-1"/>
          <w:sz w:val="20"/>
          <w:szCs w:val="20"/>
          <w:lang w:val="ru-RU"/>
        </w:rPr>
        <w:t>в</w:t>
      </w:r>
      <w:r w:rsidRPr="00F324E2">
        <w:rPr>
          <w:rFonts w:ascii="Verdana" w:eastAsia="Times New Roman" w:hAnsi="Verdana" w:cs="Arial"/>
          <w:spacing w:val="2"/>
          <w:position w:val="-1"/>
          <w:sz w:val="20"/>
          <w:szCs w:val="20"/>
          <w:lang w:val="ru-RU"/>
        </w:rPr>
        <w:t>и</w:t>
      </w:r>
      <w:r w:rsidRPr="00F324E2">
        <w:rPr>
          <w:rFonts w:ascii="Verdana" w:eastAsia="Times New Roman" w:hAnsi="Verdana" w:cs="Arial"/>
          <w:spacing w:val="-2"/>
          <w:position w:val="-1"/>
          <w:sz w:val="20"/>
          <w:szCs w:val="20"/>
          <w:lang w:val="ru-RU"/>
        </w:rPr>
        <w:t>ч</w:t>
      </w:r>
      <w:r w:rsidRPr="00F324E2">
        <w:rPr>
          <w:rFonts w:ascii="Verdana" w:eastAsia="Times New Roman" w:hAnsi="Verdana" w:cs="Arial"/>
          <w:position w:val="-1"/>
          <w:sz w:val="20"/>
          <w:szCs w:val="20"/>
          <w:lang w:val="ru-RU"/>
        </w:rPr>
        <w:t>н</w:t>
      </w:r>
      <w:r w:rsidRPr="00F324E2">
        <w:rPr>
          <w:rFonts w:ascii="Verdana" w:eastAsia="Times New Roman" w:hAnsi="Verdana" w:cs="Arial"/>
          <w:spacing w:val="1"/>
          <w:position w:val="-1"/>
          <w:sz w:val="20"/>
          <w:szCs w:val="20"/>
          <w:lang w:val="ru-RU"/>
        </w:rPr>
        <w:t>о</w:t>
      </w:r>
      <w:r w:rsidRPr="00F324E2">
        <w:rPr>
          <w:rFonts w:ascii="Verdana" w:eastAsia="Times New Roman" w:hAnsi="Verdana" w:cs="Arial"/>
          <w:position w:val="-1"/>
          <w:sz w:val="20"/>
          <w:szCs w:val="20"/>
          <w:lang w:val="ru-RU"/>
        </w:rPr>
        <w:t>м</w:t>
      </w:r>
      <w:r w:rsidRPr="00F324E2">
        <w:rPr>
          <w:rFonts w:ascii="Verdana" w:eastAsia="Times New Roman" w:hAnsi="Verdana" w:cs="Arial"/>
          <w:spacing w:val="1"/>
          <w:w w:val="101"/>
          <w:position w:val="-1"/>
          <w:sz w:val="20"/>
          <w:szCs w:val="20"/>
          <w:lang w:val="ru-RU"/>
        </w:rPr>
        <w:t>о</w:t>
      </w:r>
      <w:r w:rsidRPr="00F324E2">
        <w:rPr>
          <w:rFonts w:ascii="Verdana" w:eastAsia="Times New Roman" w:hAnsi="Verdana" w:cs="Arial"/>
          <w:spacing w:val="1"/>
          <w:w w:val="101"/>
          <w:position w:val="-1"/>
          <w:sz w:val="20"/>
          <w:szCs w:val="20"/>
        </w:rPr>
        <w:t>дго</w:t>
      </w:r>
      <w:r w:rsidRPr="00F324E2">
        <w:rPr>
          <w:rFonts w:ascii="Verdana" w:eastAsia="Times New Roman" w:hAnsi="Verdana" w:cs="Arial"/>
          <w:w w:val="101"/>
          <w:position w:val="-1"/>
          <w:sz w:val="20"/>
          <w:szCs w:val="20"/>
          <w:lang w:val="ru-RU"/>
        </w:rPr>
        <w:t>в</w:t>
      </w:r>
      <w:r w:rsidRPr="00F324E2">
        <w:rPr>
          <w:rFonts w:ascii="Verdana" w:eastAsia="Times New Roman" w:hAnsi="Verdana" w:cs="Arial"/>
          <w:spacing w:val="-2"/>
          <w:w w:val="101"/>
          <w:position w:val="-1"/>
          <w:sz w:val="20"/>
          <w:szCs w:val="20"/>
          <w:lang w:val="ru-RU"/>
        </w:rPr>
        <w:t>о</w:t>
      </w:r>
      <w:r w:rsidRPr="00F324E2">
        <w:rPr>
          <w:rFonts w:ascii="Verdana" w:eastAsia="Times New Roman" w:hAnsi="Verdana" w:cs="Arial"/>
          <w:spacing w:val="3"/>
          <w:w w:val="101"/>
          <w:position w:val="-1"/>
          <w:sz w:val="20"/>
          <w:szCs w:val="20"/>
          <w:lang w:val="ru-RU"/>
        </w:rPr>
        <w:t>р</w:t>
      </w:r>
      <w:r w:rsidRPr="00F324E2">
        <w:rPr>
          <w:rFonts w:ascii="Verdana" w:eastAsia="Times New Roman" w:hAnsi="Verdana" w:cs="Arial"/>
          <w:w w:val="101"/>
          <w:position w:val="-1"/>
          <w:sz w:val="20"/>
          <w:szCs w:val="20"/>
          <w:lang w:val="ru-RU"/>
        </w:rPr>
        <w:t>н</w:t>
      </w:r>
      <w:r w:rsidRPr="00F324E2">
        <w:rPr>
          <w:rFonts w:ascii="Verdana" w:eastAsia="Times New Roman" w:hAnsi="Verdana" w:cs="Arial"/>
          <w:spacing w:val="-2"/>
          <w:w w:val="101"/>
          <w:position w:val="-1"/>
          <w:sz w:val="20"/>
          <w:szCs w:val="20"/>
          <w:lang w:val="ru-RU"/>
        </w:rPr>
        <w:t>о</w:t>
      </w:r>
      <w:r w:rsidRPr="00F324E2">
        <w:rPr>
          <w:rFonts w:ascii="Verdana" w:eastAsia="Times New Roman" w:hAnsi="Verdana" w:cs="Arial"/>
          <w:w w:val="101"/>
          <w:position w:val="-1"/>
          <w:sz w:val="20"/>
          <w:szCs w:val="20"/>
          <w:lang w:val="ru-RU"/>
        </w:rPr>
        <w:t>ш</w:t>
      </w:r>
      <w:r w:rsidRPr="00F324E2">
        <w:rPr>
          <w:rFonts w:ascii="Verdana" w:eastAsia="Times New Roman" w:hAnsi="Verdana" w:cs="Arial"/>
          <w:spacing w:val="6"/>
          <w:w w:val="101"/>
          <w:position w:val="-1"/>
          <w:sz w:val="20"/>
          <w:szCs w:val="20"/>
          <w:lang w:val="ru-RU"/>
        </w:rPr>
        <w:t>ћ</w:t>
      </w:r>
      <w:r w:rsidRPr="00F324E2">
        <w:rPr>
          <w:rFonts w:ascii="Verdana" w:eastAsia="Times New Roman" w:hAnsi="Verdana" w:cs="Arial"/>
          <w:w w:val="101"/>
          <w:position w:val="-1"/>
          <w:sz w:val="20"/>
          <w:szCs w:val="20"/>
          <w:lang w:val="ru-RU"/>
        </w:rPr>
        <w:t>у да сам</w:t>
      </w:r>
      <w:r w:rsidRPr="00F324E2">
        <w:rPr>
          <w:rFonts w:ascii="Verdana" w:eastAsia="Times New Roman" w:hAnsi="Verdana" w:cs="Arial"/>
          <w:sz w:val="20"/>
          <w:szCs w:val="20"/>
          <w:lang w:val="ru-RU"/>
        </w:rPr>
        <w:t xml:space="preserve"> при састављању понуд</w:t>
      </w:r>
      <w:r w:rsidRPr="00F324E2">
        <w:rPr>
          <w:rFonts w:ascii="Verdana" w:eastAsia="Times New Roman" w:hAnsi="Verdana" w:cs="Arial"/>
          <w:sz w:val="20"/>
          <w:szCs w:val="20"/>
        </w:rPr>
        <w:t xml:space="preserve">е ради учешћа </w:t>
      </w:r>
      <w:r w:rsidRPr="00F324E2">
        <w:rPr>
          <w:rFonts w:ascii="Verdana" w:eastAsia="Arial Unicode MS" w:hAnsi="Verdana" w:cs="Arial"/>
          <w:color w:val="000000"/>
          <w:kern w:val="1"/>
          <w:sz w:val="20"/>
          <w:szCs w:val="20"/>
          <w:lang w:eastAsia="ar-SA"/>
        </w:rPr>
        <w:t>у отвореном поступку јавне набавке:</w:t>
      </w:r>
      <w:r w:rsidRPr="00F324E2">
        <w:rPr>
          <w:rFonts w:ascii="Verdana" w:eastAsia="Arial Unicode MS" w:hAnsi="Verdana" w:cs="Arial"/>
          <w:bCs/>
          <w:color w:val="000000"/>
          <w:kern w:val="1"/>
          <w:sz w:val="20"/>
          <w:szCs w:val="20"/>
          <w:lang w:eastAsia="ar-SA"/>
        </w:rPr>
        <w:t>Н</w:t>
      </w:r>
      <w:r w:rsidRPr="00F324E2">
        <w:rPr>
          <w:rFonts w:ascii="Verdana" w:eastAsia="Arial Unicode MS" w:hAnsi="Verdana" w:cs="Arial"/>
          <w:bCs/>
          <w:color w:val="000000"/>
          <w:kern w:val="1"/>
          <w:sz w:val="20"/>
          <w:szCs w:val="20"/>
          <w:lang w:val="sr-Cyrl-CS" w:eastAsia="ar-SA"/>
        </w:rPr>
        <w:t xml:space="preserve">абавка </w:t>
      </w:r>
      <w:r w:rsidR="00995236">
        <w:rPr>
          <w:rFonts w:ascii="Verdana" w:eastAsia="Arial Unicode MS" w:hAnsi="Verdana" w:cs="Arial"/>
          <w:bCs/>
          <w:color w:val="000000"/>
          <w:kern w:val="1"/>
          <w:sz w:val="20"/>
          <w:szCs w:val="20"/>
          <w:lang w:val="sr-Cyrl-CS" w:eastAsia="ar-SA"/>
        </w:rPr>
        <w:t>радова</w:t>
      </w:r>
      <w:r w:rsidRPr="00F324E2">
        <w:rPr>
          <w:rFonts w:ascii="Verdana" w:eastAsia="Arial Unicode MS" w:hAnsi="Verdana" w:cs="Arial"/>
          <w:bCs/>
          <w:color w:val="000000"/>
          <w:kern w:val="1"/>
          <w:sz w:val="20"/>
          <w:szCs w:val="20"/>
          <w:lang w:eastAsia="ar-SA"/>
        </w:rPr>
        <w:t>-</w:t>
      </w:r>
      <w:r w:rsidR="00995236" w:rsidRPr="00107011">
        <w:rPr>
          <w:rFonts w:ascii="Verdana" w:hAnsi="Verdana"/>
          <w:bCs/>
          <w:sz w:val="20"/>
          <w:szCs w:val="20"/>
          <w:lang w:bidi="sa-IN"/>
        </w:rPr>
        <w:t>Извођење радова на објектима Центра дечјих летовалишта и опоравилишта града Београда</w:t>
      </w:r>
      <w:r w:rsidRPr="00F324E2">
        <w:rPr>
          <w:rFonts w:ascii="Verdana" w:eastAsia="Arial Unicode MS" w:hAnsi="Verdana" w:cs="Arial"/>
          <w:bCs/>
          <w:color w:val="000000"/>
          <w:kern w:val="1"/>
          <w:sz w:val="20"/>
          <w:szCs w:val="20"/>
          <w:lang w:eastAsia="ar-SA"/>
        </w:rPr>
        <w:t xml:space="preserve">, </w:t>
      </w:r>
      <w:r w:rsidR="00995236">
        <w:rPr>
          <w:rFonts w:ascii="Verdana" w:eastAsia="Arial Unicode MS" w:hAnsi="Verdana" w:cs="Arial"/>
          <w:color w:val="000000"/>
          <w:kern w:val="1"/>
          <w:sz w:val="20"/>
          <w:szCs w:val="20"/>
          <w:lang w:eastAsia="ar-SA"/>
        </w:rPr>
        <w:t>број 21</w:t>
      </w:r>
      <w:r w:rsidR="00E92DB2">
        <w:rPr>
          <w:rFonts w:ascii="Verdana" w:eastAsia="Arial Unicode MS" w:hAnsi="Verdana" w:cs="Arial"/>
          <w:color w:val="000000"/>
          <w:kern w:val="1"/>
          <w:sz w:val="20"/>
          <w:szCs w:val="20"/>
          <w:lang w:eastAsia="ar-SA"/>
        </w:rPr>
        <w:t>/2017</w:t>
      </w:r>
    </w:p>
    <w:p w:rsidR="004C6239" w:rsidRPr="00F324E2" w:rsidRDefault="004C6239" w:rsidP="004C6239">
      <w:pPr>
        <w:spacing w:after="0" w:line="240" w:lineRule="auto"/>
        <w:ind w:firstLine="720"/>
        <w:jc w:val="both"/>
        <w:rPr>
          <w:rFonts w:ascii="Verdana" w:eastAsia="Times New Roman" w:hAnsi="Verdana" w:cs="Arial"/>
          <w:sz w:val="20"/>
          <w:szCs w:val="20"/>
          <w:lang w:val="ru-RU"/>
        </w:rPr>
      </w:pPr>
      <w:r w:rsidRPr="00F324E2">
        <w:rPr>
          <w:rFonts w:ascii="Verdana" w:eastAsia="Times New Roman" w:hAnsi="Verdana" w:cs="Arial"/>
          <w:b/>
          <w:sz w:val="20"/>
          <w:szCs w:val="20"/>
          <w:lang w:val="ru-RU"/>
        </w:rPr>
        <w:t xml:space="preserve">а) </w:t>
      </w:r>
      <w:r w:rsidRPr="00F324E2">
        <w:rPr>
          <w:rFonts w:ascii="Verdana" w:eastAsia="Times New Roman" w:hAnsi="Verdana" w:cs="Arial"/>
          <w:sz w:val="20"/>
          <w:szCs w:val="20"/>
          <w:lang w:val="ru-RU"/>
        </w:rPr>
        <w:t>поштова</w:t>
      </w:r>
      <w:r w:rsidRPr="00F324E2">
        <w:rPr>
          <w:rFonts w:ascii="Verdana" w:eastAsia="Times New Roman" w:hAnsi="Verdana" w:cs="Arial"/>
          <w:sz w:val="20"/>
          <w:szCs w:val="20"/>
        </w:rPr>
        <w:t>о</w:t>
      </w:r>
      <w:r w:rsidRPr="00F324E2">
        <w:rPr>
          <w:rFonts w:ascii="Verdana" w:eastAsia="Times New Roman" w:hAnsi="Verdana" w:cs="Arial"/>
          <w:sz w:val="20"/>
          <w:szCs w:val="20"/>
          <w:lang w:val="ru-RU"/>
        </w:rPr>
        <w:t xml:space="preserve"> обавезе које произлазе из важећих прописа о заштити на раду, запошљавању и условима рада</w:t>
      </w:r>
      <w:r w:rsidRPr="00F324E2">
        <w:rPr>
          <w:rFonts w:ascii="Verdana" w:eastAsia="Times New Roman" w:hAnsi="Verdana" w:cs="Arial"/>
          <w:sz w:val="20"/>
          <w:szCs w:val="20"/>
        </w:rPr>
        <w:t xml:space="preserve"> и</w:t>
      </w:r>
      <w:r w:rsidRPr="00F324E2">
        <w:rPr>
          <w:rFonts w:ascii="Verdana" w:eastAsia="Times New Roman" w:hAnsi="Verdana" w:cs="Arial"/>
          <w:sz w:val="20"/>
          <w:szCs w:val="20"/>
          <w:lang w:val="ru-RU"/>
        </w:rPr>
        <w:t xml:space="preserve"> заштити животне средине и</w:t>
      </w:r>
    </w:p>
    <w:p w:rsidR="004C6239" w:rsidRPr="00F324E2" w:rsidRDefault="004C6239" w:rsidP="004C6239">
      <w:pPr>
        <w:spacing w:after="0" w:line="240" w:lineRule="auto"/>
        <w:ind w:firstLine="720"/>
        <w:jc w:val="both"/>
        <w:rPr>
          <w:rFonts w:ascii="Verdana" w:eastAsia="Times New Roman" w:hAnsi="Verdana" w:cs="Arial"/>
          <w:b/>
          <w:sz w:val="20"/>
          <w:szCs w:val="20"/>
          <w:lang w:val="ru-RU"/>
        </w:rPr>
      </w:pPr>
    </w:p>
    <w:p w:rsidR="004C6239" w:rsidRPr="00F324E2" w:rsidRDefault="004C6239" w:rsidP="004C6239">
      <w:pPr>
        <w:spacing w:after="0" w:line="240" w:lineRule="auto"/>
        <w:ind w:firstLine="720"/>
        <w:jc w:val="both"/>
        <w:rPr>
          <w:rFonts w:ascii="Verdana" w:eastAsia="Times New Roman" w:hAnsi="Verdana" w:cs="Arial"/>
          <w:b/>
          <w:sz w:val="20"/>
          <w:szCs w:val="20"/>
          <w:lang w:val="sr-Cyrl-CS" w:eastAsia="en-GB"/>
        </w:rPr>
      </w:pPr>
      <w:r w:rsidRPr="00F324E2">
        <w:rPr>
          <w:rFonts w:ascii="Verdana" w:eastAsia="Times New Roman" w:hAnsi="Verdana" w:cs="Arial"/>
          <w:b/>
          <w:sz w:val="20"/>
          <w:szCs w:val="20"/>
          <w:lang w:val="ru-RU"/>
        </w:rPr>
        <w:t>б)</w:t>
      </w:r>
      <w:r w:rsidRPr="00F324E2">
        <w:rPr>
          <w:rFonts w:ascii="Verdana" w:eastAsia="Times New Roman" w:hAnsi="Verdana" w:cs="Arial"/>
          <w:sz w:val="20"/>
          <w:szCs w:val="20"/>
        </w:rPr>
        <w:t>да немам забрану обављања делатности која је на снази у време подношења понуде.</w:t>
      </w:r>
    </w:p>
    <w:p w:rsidR="004C6239" w:rsidRPr="00F324E2" w:rsidRDefault="004C6239" w:rsidP="007D2CD0">
      <w:pPr>
        <w:widowControl w:val="0"/>
        <w:autoSpaceDE w:val="0"/>
        <w:autoSpaceDN w:val="0"/>
        <w:adjustRightInd w:val="0"/>
        <w:spacing w:after="0" w:line="241" w:lineRule="auto"/>
        <w:jc w:val="both"/>
        <w:rPr>
          <w:rFonts w:ascii="Verdana" w:eastAsia="Times New Roman" w:hAnsi="Verdana" w:cs="Arial"/>
          <w:sz w:val="20"/>
          <w:szCs w:val="20"/>
          <w:lang w:val="sr-Cyrl-CS"/>
        </w:rPr>
      </w:pPr>
    </w:p>
    <w:p w:rsidR="004C6239" w:rsidRPr="00F324E2" w:rsidRDefault="004C6239" w:rsidP="004C6239">
      <w:pPr>
        <w:tabs>
          <w:tab w:val="left" w:pos="5760"/>
        </w:tabs>
        <w:spacing w:before="100" w:beforeAutospacing="1" w:after="0" w:line="210" w:lineRule="atLeast"/>
        <w:ind w:right="-22"/>
        <w:rPr>
          <w:rFonts w:ascii="Verdana" w:eastAsia="Times New Roman" w:hAnsi="Verdana" w:cs="Arial"/>
          <w:sz w:val="20"/>
          <w:szCs w:val="20"/>
        </w:rPr>
      </w:pPr>
    </w:p>
    <w:p w:rsidR="004C6239" w:rsidRPr="00F324E2" w:rsidRDefault="00FC25B7" w:rsidP="004C6239">
      <w:pPr>
        <w:tabs>
          <w:tab w:val="left" w:pos="5760"/>
        </w:tabs>
        <w:spacing w:before="100" w:beforeAutospacing="1" w:after="0" w:line="210" w:lineRule="atLeast"/>
        <w:ind w:right="-22"/>
        <w:rPr>
          <w:rFonts w:ascii="Verdana" w:eastAsia="Times New Roman" w:hAnsi="Verdana" w:cs="Arial"/>
          <w:sz w:val="20"/>
          <w:szCs w:val="20"/>
        </w:rPr>
      </w:pPr>
      <w:r w:rsidRPr="00F324E2">
        <w:rPr>
          <w:rFonts w:ascii="Verdana" w:eastAsia="Times New Roman" w:hAnsi="Verdana" w:cs="Arial"/>
          <w:sz w:val="20"/>
          <w:szCs w:val="20"/>
        </w:rPr>
        <w:t>Датум: _____________</w:t>
      </w:r>
      <w:r>
        <w:rPr>
          <w:rFonts w:ascii="Verdana" w:eastAsia="Times New Roman" w:hAnsi="Verdana" w:cs="Arial"/>
          <w:sz w:val="20"/>
          <w:szCs w:val="20"/>
        </w:rPr>
        <w:t>_____</w:t>
      </w:r>
      <w:r w:rsidR="00E92DB2">
        <w:rPr>
          <w:rFonts w:ascii="Verdana" w:eastAsia="Times New Roman" w:hAnsi="Verdana" w:cs="Arial"/>
          <w:sz w:val="20"/>
          <w:szCs w:val="20"/>
        </w:rPr>
        <w:tab/>
      </w:r>
      <w:r w:rsidR="004C6239" w:rsidRPr="00F324E2">
        <w:rPr>
          <w:rFonts w:ascii="Verdana" w:eastAsia="Times New Roman" w:hAnsi="Verdana" w:cs="Arial"/>
          <w:sz w:val="20"/>
          <w:szCs w:val="20"/>
        </w:rPr>
        <w:t xml:space="preserve"> Овлашћено лице</w:t>
      </w:r>
    </w:p>
    <w:p w:rsidR="004C6239" w:rsidRPr="00FC25B7" w:rsidRDefault="004C6239" w:rsidP="00FC25B7">
      <w:pPr>
        <w:tabs>
          <w:tab w:val="left" w:pos="5760"/>
        </w:tabs>
        <w:spacing w:before="100" w:beforeAutospacing="1" w:after="0" w:line="210" w:lineRule="atLeast"/>
        <w:ind w:right="-22"/>
        <w:rPr>
          <w:rFonts w:ascii="Verdana" w:eastAsia="Times New Roman" w:hAnsi="Verdana" w:cs="Arial"/>
          <w:sz w:val="20"/>
          <w:szCs w:val="20"/>
        </w:rPr>
      </w:pPr>
      <w:r w:rsidRPr="00F324E2">
        <w:rPr>
          <w:rFonts w:ascii="Verdana" w:eastAsia="Times New Roman" w:hAnsi="Verdana" w:cs="Arial"/>
          <w:sz w:val="20"/>
          <w:szCs w:val="20"/>
        </w:rPr>
        <w:t xml:space="preserve"> М.П.   </w:t>
      </w:r>
      <w:r w:rsidR="00FC25B7" w:rsidRPr="00F324E2">
        <w:rPr>
          <w:rFonts w:ascii="Verdana" w:eastAsia="Times New Roman" w:hAnsi="Verdana" w:cs="Arial"/>
          <w:sz w:val="20"/>
          <w:szCs w:val="20"/>
        </w:rPr>
        <w:t>_____________</w:t>
      </w:r>
      <w:r w:rsidR="00FC25B7">
        <w:rPr>
          <w:rFonts w:ascii="Verdana" w:eastAsia="Times New Roman" w:hAnsi="Verdana" w:cs="Arial"/>
          <w:sz w:val="20"/>
          <w:szCs w:val="20"/>
        </w:rPr>
        <w:t>_____</w:t>
      </w:r>
    </w:p>
    <w:p w:rsidR="004C6239" w:rsidRPr="00F324E2" w:rsidRDefault="004C6239" w:rsidP="004C6239">
      <w:pPr>
        <w:spacing w:before="100" w:beforeAutospacing="1" w:after="0" w:line="210" w:lineRule="atLeast"/>
        <w:ind w:right="-22"/>
        <w:rPr>
          <w:rFonts w:ascii="Verdana" w:eastAsia="Times New Roman" w:hAnsi="Verdana" w:cs="Arial"/>
          <w:sz w:val="20"/>
          <w:szCs w:val="20"/>
        </w:rPr>
      </w:pPr>
    </w:p>
    <w:p w:rsidR="004C6239" w:rsidRPr="00F324E2" w:rsidRDefault="004C6239" w:rsidP="00826E6C">
      <w:pPr>
        <w:numPr>
          <w:ilvl w:val="0"/>
          <w:numId w:val="13"/>
        </w:numPr>
        <w:suppressAutoHyphens/>
        <w:spacing w:after="0" w:line="100" w:lineRule="atLeast"/>
        <w:ind w:left="0" w:right="-22" w:firstLine="0"/>
        <w:jc w:val="both"/>
        <w:rPr>
          <w:rFonts w:ascii="Verdana" w:eastAsia="Arial Unicode MS" w:hAnsi="Verdana" w:cs="Arial"/>
          <w:color w:val="000000"/>
          <w:kern w:val="1"/>
          <w:sz w:val="20"/>
          <w:szCs w:val="20"/>
          <w:lang w:val="sr-Cyrl-CS" w:eastAsia="ar-SA"/>
        </w:rPr>
      </w:pPr>
      <w:r w:rsidRPr="00F324E2">
        <w:rPr>
          <w:rFonts w:ascii="Verdana" w:eastAsia="Times New Roman" w:hAnsi="Verdana" w:cs="Arial"/>
          <w:sz w:val="20"/>
          <w:szCs w:val="20"/>
          <w:lang w:val="sr-Latn-CS" w:eastAsia="sr-Latn-CS"/>
        </w:rPr>
        <w:t xml:space="preserve">За понуђача који подноси понуду самостално, или са подизвођачем, изјаву даје и потписује одговорно лице понуђача, </w:t>
      </w:r>
    </w:p>
    <w:p w:rsidR="004C6239" w:rsidRPr="007D2CD0" w:rsidRDefault="004C6239" w:rsidP="00826E6C">
      <w:pPr>
        <w:numPr>
          <w:ilvl w:val="0"/>
          <w:numId w:val="13"/>
        </w:numPr>
        <w:suppressAutoHyphens/>
        <w:spacing w:after="0" w:line="100" w:lineRule="atLeast"/>
        <w:ind w:left="0" w:right="-22" w:firstLine="0"/>
        <w:jc w:val="both"/>
        <w:rPr>
          <w:rFonts w:ascii="Verdana" w:eastAsia="Arial Unicode MS" w:hAnsi="Verdana" w:cs="Arial"/>
          <w:color w:val="000000"/>
          <w:kern w:val="1"/>
          <w:sz w:val="20"/>
          <w:szCs w:val="20"/>
          <w:lang w:val="sr-Cyrl-CS" w:eastAsia="ar-SA"/>
        </w:rPr>
      </w:pPr>
      <w:r w:rsidRPr="00F324E2">
        <w:rPr>
          <w:rFonts w:ascii="Verdana" w:eastAsia="Arial Unicode MS" w:hAnsi="Verdana" w:cs="Arial"/>
          <w:iCs/>
          <w:kern w:val="1"/>
          <w:sz w:val="20"/>
          <w:szCs w:val="20"/>
          <w:u w:val="single"/>
          <w:lang w:val="sr-Latn-CS" w:eastAsia="ar-SA"/>
        </w:rPr>
        <w:t>Уколико понуду подноси група понуђача</w:t>
      </w:r>
      <w:r w:rsidRPr="00F324E2">
        <w:rPr>
          <w:rFonts w:ascii="Verdana" w:eastAsia="Arial Unicode MS" w:hAnsi="Verdana" w:cs="Arial"/>
          <w:iCs/>
          <w:kern w:val="1"/>
          <w:sz w:val="20"/>
          <w:szCs w:val="20"/>
          <w:lang w:val="sr-Latn-CS" w:eastAsia="ar-SA"/>
        </w:rPr>
        <w:t xml:space="preserve">, Изјава мора бити потписана од стране овлашћеног лица сваког понуђача из групе понуђача и оверена печатом. </w:t>
      </w:r>
    </w:p>
    <w:p w:rsidR="007D2CD0" w:rsidRPr="007D2CD0" w:rsidRDefault="007D2CD0" w:rsidP="007D2CD0">
      <w:pPr>
        <w:suppressAutoHyphens/>
        <w:spacing w:after="0" w:line="100" w:lineRule="atLeast"/>
        <w:ind w:right="-22"/>
        <w:jc w:val="both"/>
        <w:rPr>
          <w:rFonts w:ascii="Verdana" w:eastAsia="Arial Unicode MS" w:hAnsi="Verdana" w:cs="Arial"/>
          <w:color w:val="000000"/>
          <w:kern w:val="1"/>
          <w:sz w:val="20"/>
          <w:szCs w:val="20"/>
          <w:lang w:val="sr-Cyrl-CS" w:eastAsia="ar-SA"/>
        </w:rPr>
      </w:pPr>
    </w:p>
    <w:p w:rsidR="004C6239" w:rsidRPr="00F324E2" w:rsidRDefault="004C6239" w:rsidP="004C6239">
      <w:pPr>
        <w:spacing w:after="0" w:line="210" w:lineRule="atLeast"/>
        <w:ind w:right="-22"/>
        <w:jc w:val="both"/>
        <w:rPr>
          <w:rFonts w:ascii="Verdana" w:eastAsia="Times New Roman" w:hAnsi="Verdana" w:cs="Arial"/>
          <w:b/>
          <w:sz w:val="20"/>
          <w:szCs w:val="20"/>
        </w:rPr>
      </w:pPr>
      <w:r w:rsidRPr="00F324E2">
        <w:rPr>
          <w:rFonts w:ascii="Verdana" w:eastAsia="Times New Roman" w:hAnsi="Verdana" w:cs="Arial"/>
          <w:b/>
          <w:sz w:val="20"/>
          <w:szCs w:val="20"/>
        </w:rPr>
        <w:t xml:space="preserve">За групу понуђача:  </w:t>
      </w:r>
    </w:p>
    <w:p w:rsidR="004C6239" w:rsidRPr="00F324E2" w:rsidRDefault="004C6239" w:rsidP="004C6239">
      <w:pPr>
        <w:spacing w:after="0" w:line="210" w:lineRule="atLeast"/>
        <w:ind w:right="-22"/>
        <w:jc w:val="center"/>
        <w:rPr>
          <w:rFonts w:ascii="Verdana" w:eastAsia="Times New Roman" w:hAnsi="Verdana" w:cs="Arial"/>
          <w:b/>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b/>
          <w:sz w:val="20"/>
          <w:szCs w:val="20"/>
        </w:rPr>
        <w:t>____________________________ , ___</w:t>
      </w:r>
      <w:r w:rsidR="007D2CD0">
        <w:rPr>
          <w:rFonts w:ascii="Verdana" w:eastAsia="Times New Roman" w:hAnsi="Verdana" w:cs="Arial"/>
          <w:b/>
          <w:sz w:val="20"/>
          <w:szCs w:val="20"/>
        </w:rPr>
        <w:t>__________________________</w:t>
      </w:r>
      <w:r w:rsidRPr="00F324E2">
        <w:rPr>
          <w:rFonts w:ascii="Verdana" w:eastAsia="Times New Roman" w:hAnsi="Verdana" w:cs="Arial"/>
          <w:b/>
          <w:sz w:val="20"/>
          <w:szCs w:val="20"/>
        </w:rPr>
        <w:t xml:space="preserve">, </w:t>
      </w:r>
      <w:r w:rsidRPr="00F324E2">
        <w:rPr>
          <w:rFonts w:ascii="Verdana" w:eastAsia="Times New Roman" w:hAnsi="Verdana" w:cs="Arial"/>
          <w:sz w:val="20"/>
          <w:szCs w:val="20"/>
        </w:rPr>
        <w:t>МП</w:t>
      </w: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(име и презиме одговорног лица)                 (потпис)</w:t>
      </w:r>
    </w:p>
    <w:p w:rsidR="004C6239" w:rsidRPr="00F324E2" w:rsidRDefault="004C6239" w:rsidP="004C6239">
      <w:pPr>
        <w:spacing w:after="0" w:line="210" w:lineRule="atLeast"/>
        <w:ind w:right="-22"/>
        <w:jc w:val="center"/>
        <w:rPr>
          <w:rFonts w:ascii="Verdana" w:eastAsia="Times New Roman" w:hAnsi="Verdana" w:cs="Arial"/>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____________________________ , ___________________________________, МП</w:t>
      </w: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(име и презиме одговорног лица)                 (потпис)</w:t>
      </w:r>
    </w:p>
    <w:p w:rsidR="004C6239" w:rsidRPr="00F324E2" w:rsidRDefault="004C6239" w:rsidP="004C6239">
      <w:pPr>
        <w:spacing w:after="0" w:line="210" w:lineRule="atLeast"/>
        <w:ind w:right="-22"/>
        <w:jc w:val="center"/>
        <w:rPr>
          <w:rFonts w:ascii="Verdana" w:eastAsia="Times New Roman" w:hAnsi="Verdana" w:cs="Arial"/>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____________________________ , ___________________________________, МП</w:t>
      </w: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(име и презиме одговорног лица)                 (потпис)</w:t>
      </w:r>
    </w:p>
    <w:p w:rsidR="004C6239" w:rsidRPr="00F324E2" w:rsidRDefault="004C6239" w:rsidP="004C6239">
      <w:pPr>
        <w:spacing w:after="120" w:line="240" w:lineRule="auto"/>
        <w:ind w:firstLine="720"/>
        <w:jc w:val="both"/>
        <w:rPr>
          <w:rFonts w:ascii="Verdana" w:eastAsia="Times New Roman" w:hAnsi="Verdana" w:cs="Arial"/>
          <w:iCs/>
          <w:sz w:val="20"/>
          <w:szCs w:val="20"/>
          <w:lang w:val="sr-Cyrl-CS"/>
        </w:rPr>
      </w:pPr>
    </w:p>
    <w:p w:rsidR="004C6239" w:rsidRPr="00F324E2" w:rsidRDefault="004C6239" w:rsidP="004C6239">
      <w:pPr>
        <w:spacing w:after="120" w:line="240" w:lineRule="auto"/>
        <w:jc w:val="both"/>
        <w:rPr>
          <w:rFonts w:ascii="Verdana" w:eastAsia="Times New Roman" w:hAnsi="Verdana" w:cs="Arial"/>
          <w:iCs/>
          <w:sz w:val="20"/>
          <w:szCs w:val="20"/>
          <w:lang w:val="sr-Cyrl-CS"/>
        </w:rPr>
      </w:pPr>
    </w:p>
    <w:p w:rsidR="004C6239" w:rsidRPr="001607E0" w:rsidRDefault="00A92C7F" w:rsidP="004C6239">
      <w:pPr>
        <w:pBdr>
          <w:top w:val="single" w:sz="4" w:space="1" w:color="auto"/>
          <w:left w:val="single" w:sz="4" w:space="4" w:color="auto"/>
          <w:bottom w:val="single" w:sz="4" w:space="1" w:color="auto"/>
          <w:right w:val="single" w:sz="4" w:space="4" w:color="auto"/>
        </w:pBdr>
        <w:shd w:val="clear" w:color="auto" w:fill="DBE5F1"/>
        <w:spacing w:after="0" w:line="240" w:lineRule="auto"/>
        <w:rPr>
          <w:rFonts w:ascii="Verdana" w:eastAsia="Times New Roman" w:hAnsi="Verdana" w:cs="Arial"/>
          <w:b/>
          <w:sz w:val="20"/>
          <w:szCs w:val="20"/>
          <w:lang w:val="ru-RU"/>
        </w:rPr>
      </w:pPr>
      <w:r>
        <w:rPr>
          <w:rFonts w:ascii="Verdana" w:eastAsia="Times New Roman" w:hAnsi="Verdana" w:cs="Arial"/>
          <w:b/>
          <w:sz w:val="20"/>
          <w:szCs w:val="20"/>
        </w:rPr>
        <w:t>6.2</w:t>
      </w:r>
      <w:r w:rsidR="004C6239" w:rsidRPr="001607E0">
        <w:rPr>
          <w:rFonts w:ascii="Verdana" w:eastAsia="Times New Roman" w:hAnsi="Verdana" w:cs="Arial"/>
          <w:b/>
          <w:sz w:val="20"/>
          <w:szCs w:val="20"/>
        </w:rPr>
        <w:t xml:space="preserve">. </w:t>
      </w:r>
      <w:r w:rsidR="004C6239" w:rsidRPr="001607E0">
        <w:rPr>
          <w:rFonts w:ascii="Verdana" w:eastAsia="Times New Roman" w:hAnsi="Verdana" w:cs="Arial"/>
          <w:b/>
          <w:sz w:val="20"/>
          <w:szCs w:val="20"/>
          <w:lang w:val="ru-RU"/>
        </w:rPr>
        <w:t>ОБРАЗАЦ  ПОНУДЕ СА СТРУКТУРОМ ЦЕНЕ И УПУТСТВОМ ЗА ПОПУЊАВАЊЕ</w:t>
      </w:r>
    </w:p>
    <w:p w:rsidR="004C6239" w:rsidRPr="001607E0" w:rsidRDefault="004C6239" w:rsidP="004C6239">
      <w:pPr>
        <w:pBdr>
          <w:top w:val="single" w:sz="4" w:space="1" w:color="auto"/>
          <w:left w:val="single" w:sz="4" w:space="4" w:color="auto"/>
          <w:bottom w:val="single" w:sz="4" w:space="1" w:color="auto"/>
          <w:right w:val="single" w:sz="4" w:space="4" w:color="auto"/>
        </w:pBdr>
        <w:shd w:val="clear" w:color="auto" w:fill="DBE5F1"/>
        <w:spacing w:after="120" w:line="240" w:lineRule="auto"/>
        <w:jc w:val="center"/>
        <w:rPr>
          <w:rFonts w:ascii="Verdana" w:eastAsia="Times New Roman" w:hAnsi="Verdana" w:cs="Arial"/>
          <w:b/>
          <w:sz w:val="20"/>
          <w:szCs w:val="20"/>
          <w:lang w:val="ru-RU"/>
        </w:rPr>
      </w:pPr>
      <w:r w:rsidRPr="001607E0">
        <w:rPr>
          <w:rFonts w:ascii="Verdana" w:eastAsia="Times New Roman" w:hAnsi="Verdana" w:cs="Arial"/>
          <w:b/>
          <w:sz w:val="20"/>
          <w:szCs w:val="20"/>
          <w:lang w:val="ru-RU"/>
        </w:rPr>
        <w:t xml:space="preserve"> (Набавка </w:t>
      </w:r>
      <w:r w:rsidR="009E2A27">
        <w:rPr>
          <w:rFonts w:ascii="Verdana" w:eastAsia="Times New Roman" w:hAnsi="Verdana" w:cs="Arial"/>
          <w:b/>
          <w:sz w:val="20"/>
          <w:szCs w:val="20"/>
          <w:lang w:val="ru-RU"/>
        </w:rPr>
        <w:t>радова</w:t>
      </w:r>
      <w:r w:rsidRPr="001607E0">
        <w:rPr>
          <w:rFonts w:ascii="Verdana" w:eastAsia="Times New Roman" w:hAnsi="Verdana" w:cs="Arial"/>
          <w:b/>
          <w:sz w:val="20"/>
          <w:szCs w:val="20"/>
          <w:lang w:val="ru-RU"/>
        </w:rPr>
        <w:t>-</w:t>
      </w:r>
      <w:r w:rsidR="000C7839">
        <w:rPr>
          <w:rFonts w:ascii="Verdana" w:eastAsia="Times New Roman" w:hAnsi="Verdana" w:cs="Arial"/>
          <w:b/>
          <w:sz w:val="20"/>
          <w:szCs w:val="20"/>
          <w:lang w:val="ru-RU"/>
        </w:rPr>
        <w:t>Извођење радова на објектима Центра дечјих летовалишта и опоравилишта града Београда</w:t>
      </w:r>
      <w:r w:rsidRPr="001607E0">
        <w:rPr>
          <w:rFonts w:ascii="Verdana" w:eastAsia="Times New Roman" w:hAnsi="Verdana" w:cs="Arial"/>
          <w:b/>
          <w:sz w:val="20"/>
          <w:szCs w:val="20"/>
          <w:lang w:val="ru-RU"/>
        </w:rPr>
        <w:t>)</w:t>
      </w:r>
    </w:p>
    <w:p w:rsidR="004C6239" w:rsidRPr="00F324E2" w:rsidRDefault="004C6239" w:rsidP="004C6239">
      <w:pPr>
        <w:spacing w:after="0" w:line="240" w:lineRule="auto"/>
        <w:jc w:val="center"/>
        <w:rPr>
          <w:rFonts w:ascii="Verdana" w:eastAsia="Times New Roman" w:hAnsi="Verdana" w:cs="Arial"/>
          <w:b/>
          <w:sz w:val="20"/>
          <w:szCs w:val="20"/>
        </w:rPr>
      </w:pPr>
    </w:p>
    <w:p w:rsidR="004C6239" w:rsidRPr="009E2A27" w:rsidRDefault="004C6239" w:rsidP="009E2A27">
      <w:pPr>
        <w:autoSpaceDE w:val="0"/>
        <w:autoSpaceDN w:val="0"/>
        <w:adjustRightInd w:val="0"/>
        <w:rPr>
          <w:rFonts w:ascii="Verdana" w:hAnsi="Verdana"/>
          <w:b/>
          <w:bCs/>
          <w:sz w:val="20"/>
          <w:szCs w:val="20"/>
          <w:lang w:bidi="sa-IN"/>
        </w:rPr>
      </w:pPr>
      <w:r w:rsidRPr="00F324E2">
        <w:rPr>
          <w:rFonts w:ascii="Verdana" w:eastAsia="Times New Roman" w:hAnsi="Verdana" w:cs="Arial"/>
          <w:b/>
          <w:iCs/>
          <w:sz w:val="20"/>
          <w:szCs w:val="20"/>
        </w:rPr>
        <w:t>Понуда бр. ________________ од __________________ за јавну набавку</w:t>
      </w:r>
      <w:r w:rsidR="009E2A27">
        <w:rPr>
          <w:rFonts w:ascii="Verdana" w:eastAsia="Times New Roman" w:hAnsi="Verdana" w:cs="Arial"/>
          <w:b/>
          <w:iCs/>
          <w:sz w:val="20"/>
          <w:szCs w:val="20"/>
          <w:lang w:val="sr-Cyrl-CS"/>
        </w:rPr>
        <w:t>радова</w:t>
      </w:r>
      <w:r w:rsidRPr="00F324E2">
        <w:rPr>
          <w:rFonts w:ascii="Verdana" w:eastAsia="Times New Roman" w:hAnsi="Verdana" w:cs="Arial"/>
          <w:b/>
          <w:iCs/>
          <w:sz w:val="20"/>
          <w:szCs w:val="20"/>
        </w:rPr>
        <w:t>:</w:t>
      </w:r>
      <w:r w:rsidR="009E2A27" w:rsidRPr="009E2A27">
        <w:rPr>
          <w:rFonts w:ascii="Verdana" w:hAnsi="Verdana"/>
          <w:b/>
          <w:bCs/>
          <w:sz w:val="20"/>
          <w:szCs w:val="20"/>
          <w:lang w:bidi="sa-IN"/>
        </w:rPr>
        <w:t>Извођење радова на објектима Центра дечјих летовалишта и опоравилишта града Београда</w:t>
      </w:r>
      <w:r w:rsidRPr="009E2A27">
        <w:rPr>
          <w:rFonts w:ascii="Verdana" w:eastAsia="Times New Roman" w:hAnsi="Verdana" w:cs="Arial"/>
          <w:b/>
          <w:iCs/>
          <w:sz w:val="20"/>
          <w:szCs w:val="20"/>
          <w:lang w:val="sr-Cyrl-CS"/>
        </w:rPr>
        <w:t>, број</w:t>
      </w:r>
      <w:r w:rsidR="00392A1E" w:rsidRPr="009E2A27">
        <w:rPr>
          <w:rFonts w:ascii="Verdana" w:eastAsia="Times New Roman" w:hAnsi="Verdana" w:cs="Arial"/>
          <w:b/>
          <w:iCs/>
          <w:sz w:val="20"/>
          <w:szCs w:val="20"/>
          <w:lang w:val="sr-Cyrl-CS"/>
        </w:rPr>
        <w:t xml:space="preserve">ЈН </w:t>
      </w:r>
      <w:r w:rsidR="009E2A27" w:rsidRPr="009E2A27">
        <w:rPr>
          <w:rFonts w:ascii="Verdana" w:eastAsia="Times New Roman" w:hAnsi="Verdana" w:cs="Arial"/>
          <w:b/>
          <w:iCs/>
          <w:sz w:val="20"/>
          <w:szCs w:val="20"/>
          <w:lang w:val="sr-Cyrl-CS"/>
        </w:rPr>
        <w:t>21</w:t>
      </w:r>
      <w:r w:rsidR="008A0F12">
        <w:rPr>
          <w:rFonts w:ascii="Verdana" w:eastAsia="Times New Roman" w:hAnsi="Verdana" w:cs="Arial"/>
          <w:b/>
          <w:iCs/>
          <w:sz w:val="20"/>
          <w:szCs w:val="20"/>
          <w:lang w:val="sr-Cyrl-CS"/>
        </w:rPr>
        <w:t>/2017</w:t>
      </w:r>
    </w:p>
    <w:p w:rsidR="004C6239" w:rsidRPr="00F324E2" w:rsidRDefault="004C6239" w:rsidP="004C6239">
      <w:pPr>
        <w:spacing w:after="0" w:line="240" w:lineRule="auto"/>
        <w:jc w:val="both"/>
        <w:rPr>
          <w:rFonts w:ascii="Verdana" w:eastAsia="Times New Roman" w:hAnsi="Verdana" w:cs="Arial"/>
          <w:iCs/>
          <w:sz w:val="20"/>
          <w:szCs w:val="20"/>
        </w:rPr>
      </w:pPr>
    </w:p>
    <w:p w:rsidR="004C6239" w:rsidRPr="00F324E2" w:rsidRDefault="004C6239" w:rsidP="004C6239">
      <w:pPr>
        <w:spacing w:after="0" w:line="240" w:lineRule="auto"/>
        <w:rPr>
          <w:rFonts w:ascii="Verdana" w:eastAsia="Times New Roman" w:hAnsi="Verdana" w:cs="Arial"/>
          <w:b/>
          <w:bCs/>
          <w:iCs/>
          <w:sz w:val="20"/>
          <w:szCs w:val="20"/>
          <w:lang w:val="sr-Cyrl-CS"/>
        </w:rPr>
      </w:pPr>
      <w:r w:rsidRPr="00F324E2">
        <w:rPr>
          <w:rFonts w:ascii="Verdana" w:eastAsia="Times New Roman" w:hAnsi="Verdana" w:cs="Arial"/>
          <w:b/>
          <w:bCs/>
          <w:iCs/>
          <w:sz w:val="20"/>
          <w:szCs w:val="20"/>
        </w:rPr>
        <w:t>1)ОПШТИ ПОДАЦИ О ПОНУЂАЧУ</w:t>
      </w:r>
    </w:p>
    <w:p w:rsidR="004C6239" w:rsidRPr="00F324E2" w:rsidRDefault="004C6239" w:rsidP="004C6239">
      <w:pPr>
        <w:spacing w:after="0" w:line="240" w:lineRule="auto"/>
        <w:rPr>
          <w:rFonts w:ascii="Verdana" w:eastAsia="Times New Roman" w:hAnsi="Verdana" w:cs="Arial"/>
          <w:iCs/>
          <w:sz w:val="20"/>
          <w:szCs w:val="20"/>
          <w:lang w:val="sr-Cyrl-CS"/>
        </w:rPr>
      </w:pPr>
    </w:p>
    <w:tbl>
      <w:tblPr>
        <w:tblW w:w="0" w:type="auto"/>
        <w:tblInd w:w="-15" w:type="dxa"/>
        <w:tblLayout w:type="fixed"/>
        <w:tblLook w:val="0000"/>
      </w:tblPr>
      <w:tblGrid>
        <w:gridCol w:w="4943"/>
        <w:gridCol w:w="5103"/>
      </w:tblGrid>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rPr>
            </w:pPr>
            <w:r w:rsidRPr="00F324E2">
              <w:rPr>
                <w:rFonts w:ascii="Verdana" w:eastAsia="Times New Roman" w:hAnsi="Verdana" w:cs="Arial"/>
                <w:iCs/>
                <w:sz w:val="20"/>
                <w:szCs w:val="20"/>
              </w:rPr>
              <w:t>Назив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rPr>
            </w:pPr>
            <w:r w:rsidRPr="00F324E2">
              <w:rPr>
                <w:rFonts w:ascii="Verdana" w:eastAsia="Times New Roman" w:hAnsi="Verdana" w:cs="Arial"/>
                <w:iCs/>
                <w:sz w:val="20"/>
                <w:szCs w:val="20"/>
              </w:rPr>
              <w:t>Адреса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rPr>
            </w:pPr>
            <w:r w:rsidRPr="00F324E2">
              <w:rPr>
                <w:rFonts w:ascii="Verdana" w:eastAsia="Times New Roman" w:hAnsi="Verdana" w:cs="Arial"/>
                <w:iCs/>
                <w:sz w:val="20"/>
                <w:szCs w:val="20"/>
              </w:rPr>
              <w:t>Матични број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lang w:val="ru-RU"/>
              </w:rPr>
            </w:pPr>
            <w:r w:rsidRPr="00F324E2">
              <w:rPr>
                <w:rFonts w:ascii="Verdana" w:eastAsia="Times New Roman" w:hAnsi="Verdana" w:cs="Arial"/>
                <w:iCs/>
                <w:sz w:val="20"/>
                <w:szCs w:val="20"/>
                <w:lang w:val="ru-RU"/>
              </w:rPr>
              <w:t>Порески идентификациони број понуђача (ПИБ):</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rPr>
                <w:rFonts w:ascii="Verdana" w:eastAsia="Times New Roman" w:hAnsi="Verdana" w:cs="Arial"/>
                <w:b/>
                <w:bCs/>
                <w:iCs/>
                <w:sz w:val="20"/>
                <w:szCs w:val="20"/>
                <w:lang w:val="ru-RU"/>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rPr>
            </w:pPr>
            <w:r w:rsidRPr="00F324E2">
              <w:rPr>
                <w:rFonts w:ascii="Verdana" w:eastAsia="Times New Roman" w:hAnsi="Verdana" w:cs="Arial"/>
                <w:iCs/>
                <w:sz w:val="20"/>
                <w:szCs w:val="20"/>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lang w:val="ru-RU"/>
              </w:rPr>
            </w:pPr>
            <w:r w:rsidRPr="00F324E2">
              <w:rPr>
                <w:rFonts w:ascii="Verdana" w:eastAsia="Times New Roman" w:hAnsi="Verdana" w:cs="Arial"/>
                <w:iCs/>
                <w:sz w:val="20"/>
                <w:szCs w:val="20"/>
                <w:lang w:val="ru-RU"/>
              </w:rPr>
              <w:t>Електронска адреса понуђача (</w:t>
            </w:r>
            <w:r w:rsidRPr="00F324E2">
              <w:rPr>
                <w:rFonts w:ascii="Verdana" w:eastAsia="Times New Roman" w:hAnsi="Verdana" w:cs="Arial"/>
                <w:iCs/>
                <w:sz w:val="20"/>
                <w:szCs w:val="20"/>
              </w:rPr>
              <w:t>e</w:t>
            </w:r>
            <w:r w:rsidRPr="00F324E2">
              <w:rPr>
                <w:rFonts w:ascii="Verdana" w:eastAsia="Times New Roman" w:hAnsi="Verdana" w:cs="Arial"/>
                <w:iCs/>
                <w:sz w:val="20"/>
                <w:szCs w:val="20"/>
                <w:lang w:val="ru-RU"/>
              </w:rPr>
              <w:t>-</w:t>
            </w:r>
            <w:r w:rsidRPr="00F324E2">
              <w:rPr>
                <w:rFonts w:ascii="Verdana" w:eastAsia="Times New Roman" w:hAnsi="Verdana" w:cs="Arial"/>
                <w:iCs/>
                <w:sz w:val="20"/>
                <w:szCs w:val="20"/>
              </w:rPr>
              <w:t>mail</w:t>
            </w:r>
            <w:r w:rsidRPr="00F324E2">
              <w:rPr>
                <w:rFonts w:ascii="Verdana" w:eastAsia="Times New Roman" w:hAnsi="Verdana" w:cs="Arial"/>
                <w:iCs/>
                <w:sz w:val="20"/>
                <w:szCs w:val="20"/>
                <w:lang w:val="ru-RU"/>
              </w:rPr>
              <w:t>):</w:t>
            </w:r>
          </w:p>
          <w:p w:rsidR="004C6239" w:rsidRPr="00F324E2" w:rsidRDefault="004C6239" w:rsidP="00F05E30">
            <w:pPr>
              <w:spacing w:after="0" w:line="240" w:lineRule="auto"/>
              <w:jc w:val="both"/>
              <w:rPr>
                <w:rFonts w:ascii="Verdana" w:eastAsia="Times New Roman" w:hAnsi="Verdana" w:cs="Arial"/>
                <w:b/>
                <w:bCs/>
                <w:iCs/>
                <w:sz w:val="20"/>
                <w:szCs w:val="20"/>
                <w:lang w:val="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rPr>
                <w:rFonts w:ascii="Verdana" w:eastAsia="Times New Roman" w:hAnsi="Verdana" w:cs="Arial"/>
                <w:b/>
                <w:bCs/>
                <w:iCs/>
                <w:sz w:val="20"/>
                <w:szCs w:val="20"/>
                <w:lang w:val="ru-RU"/>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rPr>
            </w:pPr>
            <w:r w:rsidRPr="00F324E2">
              <w:rPr>
                <w:rFonts w:ascii="Verdana" w:eastAsia="Times New Roman" w:hAnsi="Verdana" w:cs="Arial"/>
                <w:iCs/>
                <w:sz w:val="20"/>
                <w:szCs w:val="20"/>
              </w:rPr>
              <w:t>Телефон:</w:t>
            </w:r>
          </w:p>
          <w:p w:rsidR="004C6239" w:rsidRPr="00F324E2" w:rsidRDefault="004C6239" w:rsidP="00F05E30">
            <w:pPr>
              <w:spacing w:after="0" w:line="240" w:lineRule="auto"/>
              <w:jc w:val="both"/>
              <w:rPr>
                <w:rFonts w:ascii="Verdana" w:eastAsia="Times New Roman" w:hAnsi="Verdana" w:cs="Arial"/>
                <w:b/>
                <w:bCs/>
                <w:iCs/>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rPr>
            </w:pPr>
            <w:r w:rsidRPr="00F324E2">
              <w:rPr>
                <w:rFonts w:ascii="Verdana" w:eastAsia="Times New Roman" w:hAnsi="Verdana" w:cs="Arial"/>
                <w:iCs/>
                <w:sz w:val="20"/>
                <w:szCs w:val="20"/>
              </w:rPr>
              <w:t>Телефакс:</w:t>
            </w:r>
          </w:p>
          <w:p w:rsidR="004C6239" w:rsidRPr="00F324E2" w:rsidRDefault="004C6239" w:rsidP="00F05E30">
            <w:pPr>
              <w:spacing w:after="0" w:line="240" w:lineRule="auto"/>
              <w:jc w:val="both"/>
              <w:rPr>
                <w:rFonts w:ascii="Verdana" w:eastAsia="Times New Roman" w:hAnsi="Verdana" w:cs="Arial"/>
                <w:b/>
                <w:bCs/>
                <w:iCs/>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lang w:val="ru-RU"/>
              </w:rPr>
            </w:pPr>
            <w:r w:rsidRPr="00F324E2">
              <w:rPr>
                <w:rFonts w:ascii="Verdana" w:eastAsia="Times New Roman" w:hAnsi="Verdana" w:cs="Arial"/>
                <w:iCs/>
                <w:sz w:val="20"/>
                <w:szCs w:val="20"/>
                <w:lang w:val="ru-RU"/>
              </w:rPr>
              <w:t>Број рачуна понуђача и назив банке:</w:t>
            </w:r>
          </w:p>
          <w:p w:rsidR="004C6239" w:rsidRPr="00F324E2" w:rsidRDefault="004C6239" w:rsidP="00F05E30">
            <w:pPr>
              <w:spacing w:after="0" w:line="240" w:lineRule="auto"/>
              <w:jc w:val="both"/>
              <w:rPr>
                <w:rFonts w:ascii="Verdana" w:eastAsia="Times New Roman" w:hAnsi="Verdana" w:cs="Arial"/>
                <w:b/>
                <w:bCs/>
                <w:iCs/>
                <w:sz w:val="20"/>
                <w:szCs w:val="20"/>
                <w:lang w:val="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rPr>
                <w:rFonts w:ascii="Verdana" w:eastAsia="Times New Roman" w:hAnsi="Verdana" w:cs="Arial"/>
                <w:b/>
                <w:bCs/>
                <w:iCs/>
                <w:sz w:val="20"/>
                <w:szCs w:val="20"/>
                <w:lang w:val="ru-RU"/>
              </w:rPr>
            </w:pPr>
          </w:p>
          <w:p w:rsidR="004C6239" w:rsidRPr="00F324E2" w:rsidRDefault="004C6239" w:rsidP="00F05E30">
            <w:pPr>
              <w:spacing w:after="0" w:line="240" w:lineRule="auto"/>
              <w:rPr>
                <w:rFonts w:ascii="Verdana" w:eastAsia="Times New Roman" w:hAnsi="Verdana" w:cs="Arial"/>
                <w:b/>
                <w:bCs/>
                <w:iCs/>
                <w:sz w:val="20"/>
                <w:szCs w:val="20"/>
                <w:lang w:val="ru-RU"/>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lang w:val="ru-RU"/>
              </w:rPr>
            </w:pPr>
            <w:r w:rsidRPr="00F324E2">
              <w:rPr>
                <w:rFonts w:ascii="Verdana" w:eastAsia="Times New Roman" w:hAnsi="Verdana" w:cs="Arial"/>
                <w:iCs/>
                <w:sz w:val="20"/>
                <w:szCs w:val="20"/>
                <w:lang w:val="ru-RU"/>
              </w:rPr>
              <w:t>Лице овлашћено за потписивање уговора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ind w:firstLine="708"/>
              <w:rPr>
                <w:rFonts w:ascii="Verdana" w:eastAsia="Times New Roman" w:hAnsi="Verdana" w:cs="Arial"/>
                <w:b/>
                <w:bCs/>
                <w:iCs/>
                <w:sz w:val="20"/>
                <w:szCs w:val="20"/>
                <w:lang w:val="ru-RU"/>
              </w:rPr>
            </w:pPr>
          </w:p>
          <w:p w:rsidR="004C6239" w:rsidRPr="00F324E2" w:rsidRDefault="004C6239" w:rsidP="00F05E30">
            <w:pPr>
              <w:spacing w:after="0" w:line="240" w:lineRule="auto"/>
              <w:ind w:firstLine="708"/>
              <w:rPr>
                <w:rFonts w:ascii="Verdana" w:eastAsia="Times New Roman" w:hAnsi="Verdana" w:cs="Arial"/>
                <w:b/>
                <w:bCs/>
                <w:iCs/>
                <w:sz w:val="20"/>
                <w:szCs w:val="20"/>
                <w:lang w:val="ru-RU"/>
              </w:rPr>
            </w:pPr>
          </w:p>
        </w:tc>
      </w:tr>
    </w:tbl>
    <w:p w:rsidR="004C6239" w:rsidRPr="00F324E2" w:rsidRDefault="004C6239" w:rsidP="004C6239">
      <w:pPr>
        <w:spacing w:after="0" w:line="240" w:lineRule="auto"/>
        <w:rPr>
          <w:rFonts w:ascii="Verdana" w:eastAsia="Times New Roman" w:hAnsi="Verdana" w:cs="Arial"/>
          <w:b/>
          <w:bCs/>
          <w:iCs/>
          <w:sz w:val="20"/>
          <w:szCs w:val="20"/>
        </w:rPr>
      </w:pPr>
    </w:p>
    <w:p w:rsidR="004C6239" w:rsidRPr="00F324E2" w:rsidRDefault="004C6239" w:rsidP="004C6239">
      <w:pPr>
        <w:spacing w:after="0" w:line="240" w:lineRule="auto"/>
        <w:rPr>
          <w:rFonts w:ascii="Verdana" w:eastAsia="TimesNewRomanPSMT" w:hAnsi="Verdana" w:cs="Arial"/>
          <w:b/>
          <w:bCs/>
          <w:iCs/>
          <w:sz w:val="20"/>
          <w:szCs w:val="20"/>
          <w:lang w:val="sr-Cyrl-CS"/>
        </w:rPr>
      </w:pPr>
      <w:r w:rsidRPr="00F324E2">
        <w:rPr>
          <w:rFonts w:ascii="Verdana" w:eastAsia="TimesNewRomanPSMT" w:hAnsi="Verdana" w:cs="Arial"/>
          <w:b/>
          <w:bCs/>
          <w:iCs/>
          <w:sz w:val="20"/>
          <w:szCs w:val="20"/>
        </w:rPr>
        <w:t>2) ПОНУДУ ПОДНОСИ:</w:t>
      </w:r>
    </w:p>
    <w:p w:rsidR="004C6239" w:rsidRPr="00F324E2" w:rsidRDefault="004C6239" w:rsidP="004C6239">
      <w:pPr>
        <w:spacing w:after="0" w:line="240" w:lineRule="auto"/>
        <w:rPr>
          <w:rFonts w:ascii="Verdana" w:eastAsia="Times New Roman" w:hAnsi="Verdana" w:cs="Arial"/>
          <w:sz w:val="20"/>
          <w:szCs w:val="20"/>
        </w:rPr>
      </w:pPr>
    </w:p>
    <w:tbl>
      <w:tblPr>
        <w:tblW w:w="0" w:type="auto"/>
        <w:tblInd w:w="-15" w:type="dxa"/>
        <w:tblLayout w:type="fixed"/>
        <w:tblLook w:val="0000"/>
      </w:tblPr>
      <w:tblGrid>
        <w:gridCol w:w="9904"/>
      </w:tblGrid>
      <w:tr w:rsidR="004C6239" w:rsidRPr="00F324E2" w:rsidTr="00F05E30">
        <w:tc>
          <w:tcPr>
            <w:tcW w:w="9904"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center"/>
              <w:rPr>
                <w:rFonts w:ascii="Verdana" w:eastAsia="Times New Roman" w:hAnsi="Verdana" w:cs="Arial"/>
                <w:sz w:val="20"/>
                <w:szCs w:val="20"/>
              </w:rPr>
            </w:pPr>
          </w:p>
          <w:p w:rsidR="004C6239" w:rsidRPr="00F324E2" w:rsidRDefault="004C6239" w:rsidP="00F05E30">
            <w:pPr>
              <w:spacing w:after="0" w:line="240" w:lineRule="auto"/>
              <w:jc w:val="center"/>
              <w:rPr>
                <w:rFonts w:ascii="Verdana" w:eastAsia="TimesNewRomanPSMT" w:hAnsi="Verdana" w:cs="Arial"/>
                <w:b/>
                <w:bCs/>
                <w:sz w:val="20"/>
                <w:szCs w:val="20"/>
              </w:rPr>
            </w:pPr>
            <w:r w:rsidRPr="00F324E2">
              <w:rPr>
                <w:rFonts w:ascii="Verdana" w:eastAsia="TimesNewRomanPSMT" w:hAnsi="Verdana" w:cs="Arial"/>
                <w:b/>
                <w:bCs/>
                <w:sz w:val="20"/>
                <w:szCs w:val="20"/>
              </w:rPr>
              <w:t xml:space="preserve">А) САМОСТАЛНО </w:t>
            </w:r>
          </w:p>
        </w:tc>
      </w:tr>
      <w:tr w:rsidR="004C6239" w:rsidRPr="00F324E2" w:rsidTr="00F05E30">
        <w:tc>
          <w:tcPr>
            <w:tcW w:w="9904"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center"/>
              <w:rPr>
                <w:rFonts w:ascii="Verdana" w:eastAsia="TimesNewRomanPSMT" w:hAnsi="Verdana" w:cs="Arial"/>
                <w:b/>
                <w:bCs/>
                <w:sz w:val="20"/>
                <w:szCs w:val="20"/>
              </w:rPr>
            </w:pPr>
          </w:p>
          <w:p w:rsidR="004C6239" w:rsidRPr="00F324E2" w:rsidRDefault="004C6239" w:rsidP="00F05E30">
            <w:pPr>
              <w:spacing w:after="0" w:line="240" w:lineRule="auto"/>
              <w:jc w:val="center"/>
              <w:rPr>
                <w:rFonts w:ascii="Verdana" w:eastAsia="TimesNewRomanPSMT" w:hAnsi="Verdana" w:cs="Arial"/>
                <w:b/>
                <w:bCs/>
                <w:sz w:val="20"/>
                <w:szCs w:val="20"/>
              </w:rPr>
            </w:pPr>
            <w:r w:rsidRPr="00F324E2">
              <w:rPr>
                <w:rFonts w:ascii="Verdana" w:eastAsia="TimesNewRomanPSMT" w:hAnsi="Verdana" w:cs="Arial"/>
                <w:b/>
                <w:bCs/>
                <w:sz w:val="20"/>
                <w:szCs w:val="20"/>
              </w:rPr>
              <w:t>Б) СА ПОДИЗВОЂАЧЕМ</w:t>
            </w:r>
          </w:p>
        </w:tc>
      </w:tr>
      <w:tr w:rsidR="004C6239" w:rsidRPr="00F324E2" w:rsidTr="00F05E30">
        <w:tc>
          <w:tcPr>
            <w:tcW w:w="9904"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center"/>
              <w:rPr>
                <w:rFonts w:ascii="Verdana" w:eastAsia="TimesNewRomanPSMT" w:hAnsi="Verdana" w:cs="Arial"/>
                <w:b/>
                <w:bCs/>
                <w:sz w:val="20"/>
                <w:szCs w:val="20"/>
              </w:rPr>
            </w:pPr>
          </w:p>
          <w:p w:rsidR="004C6239" w:rsidRPr="00F324E2" w:rsidRDefault="004C6239" w:rsidP="00F05E30">
            <w:pPr>
              <w:spacing w:after="0" w:line="240" w:lineRule="auto"/>
              <w:jc w:val="center"/>
              <w:rPr>
                <w:rFonts w:ascii="Verdana" w:eastAsia="Times New Roman" w:hAnsi="Verdana" w:cs="Arial"/>
                <w:b/>
                <w:iCs/>
                <w:sz w:val="20"/>
                <w:szCs w:val="20"/>
                <w:lang w:val="ru-RU"/>
              </w:rPr>
            </w:pPr>
            <w:r w:rsidRPr="00F324E2">
              <w:rPr>
                <w:rFonts w:ascii="Verdana" w:eastAsia="TimesNewRomanPSMT" w:hAnsi="Verdana" w:cs="Arial"/>
                <w:b/>
                <w:bCs/>
                <w:sz w:val="20"/>
                <w:szCs w:val="20"/>
              </w:rPr>
              <w:t>В) КАО ЗАЈЕДНИЧКУ ПОНУДУ</w:t>
            </w:r>
          </w:p>
        </w:tc>
      </w:tr>
    </w:tbl>
    <w:p w:rsidR="004C6239" w:rsidRPr="00F324E2" w:rsidRDefault="004C6239" w:rsidP="004C6239">
      <w:pPr>
        <w:spacing w:after="0" w:line="240" w:lineRule="auto"/>
        <w:jc w:val="both"/>
        <w:rPr>
          <w:rFonts w:ascii="Verdana" w:eastAsia="Times New Roman" w:hAnsi="Verdana" w:cs="Arial"/>
          <w:b/>
          <w:iCs/>
          <w:sz w:val="20"/>
          <w:szCs w:val="20"/>
          <w:lang w:val="ru-RU"/>
        </w:rPr>
      </w:pPr>
    </w:p>
    <w:p w:rsidR="004C6239" w:rsidRPr="00F324E2" w:rsidRDefault="004C6239" w:rsidP="004C6239">
      <w:pPr>
        <w:spacing w:after="0" w:line="240" w:lineRule="auto"/>
        <w:jc w:val="both"/>
        <w:rPr>
          <w:rFonts w:ascii="Verdana" w:eastAsia="TimesNewRomanPSMT" w:hAnsi="Verdana" w:cs="Arial"/>
          <w:bCs/>
          <w:sz w:val="20"/>
          <w:szCs w:val="20"/>
        </w:rPr>
      </w:pPr>
      <w:r w:rsidRPr="00F324E2">
        <w:rPr>
          <w:rFonts w:ascii="Verdana" w:eastAsia="Times New Roman" w:hAnsi="Verdana" w:cs="Arial"/>
          <w:b/>
          <w:iCs/>
          <w:sz w:val="20"/>
          <w:szCs w:val="20"/>
          <w:lang w:val="ru-RU"/>
        </w:rPr>
        <w:t>Напомена:</w:t>
      </w:r>
      <w:r w:rsidRPr="00F324E2">
        <w:rPr>
          <w:rFonts w:ascii="Verdana" w:eastAsia="Times New Roman" w:hAnsi="Verdana" w:cs="Arial"/>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C6239" w:rsidRPr="00F324E2" w:rsidRDefault="004C6239" w:rsidP="004C6239">
      <w:pPr>
        <w:spacing w:after="0" w:line="240" w:lineRule="auto"/>
        <w:jc w:val="both"/>
        <w:rPr>
          <w:rFonts w:ascii="Verdana" w:eastAsia="TimesNewRomanPSMT" w:hAnsi="Verdana" w:cs="Arial"/>
          <w:bCs/>
          <w:sz w:val="20"/>
          <w:szCs w:val="20"/>
          <w:lang w:val="sr-Cyrl-CS"/>
        </w:rPr>
      </w:pPr>
    </w:p>
    <w:p w:rsidR="004C6239" w:rsidRPr="00F324E2" w:rsidRDefault="004C6239" w:rsidP="004C6239">
      <w:pPr>
        <w:spacing w:after="0" w:line="240" w:lineRule="auto"/>
        <w:jc w:val="both"/>
        <w:rPr>
          <w:rFonts w:ascii="Verdana" w:eastAsia="TimesNewRomanPSMT" w:hAnsi="Verdana" w:cs="Arial"/>
          <w:b/>
          <w:bCs/>
          <w:sz w:val="20"/>
          <w:szCs w:val="20"/>
        </w:rPr>
      </w:pPr>
      <w:r w:rsidRPr="00F324E2">
        <w:rPr>
          <w:rFonts w:ascii="Verdana" w:eastAsia="TimesNewRomanPSMT" w:hAnsi="Verdana" w:cs="Arial"/>
          <w:b/>
          <w:bCs/>
          <w:sz w:val="20"/>
          <w:szCs w:val="20"/>
          <w:lang w:val="sr-Cyrl-CS"/>
        </w:rPr>
        <w:t xml:space="preserve">3) </w:t>
      </w:r>
      <w:r w:rsidRPr="00F324E2">
        <w:rPr>
          <w:rFonts w:ascii="Verdana" w:eastAsia="TimesNewRomanPSMT" w:hAnsi="Verdana" w:cs="Arial"/>
          <w:b/>
          <w:bCs/>
          <w:sz w:val="20"/>
          <w:szCs w:val="20"/>
        </w:rPr>
        <w:t xml:space="preserve">ПОДАЦИ О ПОДИЗВОЂАЧУ </w:t>
      </w:r>
    </w:p>
    <w:p w:rsidR="004C6239" w:rsidRPr="00F324E2" w:rsidRDefault="004C6239" w:rsidP="004C6239">
      <w:pPr>
        <w:spacing w:after="0" w:line="240" w:lineRule="auto"/>
        <w:jc w:val="both"/>
        <w:rPr>
          <w:rFonts w:ascii="Verdana" w:eastAsia="Times New Roman" w:hAnsi="Verdana" w:cs="Arial"/>
          <w:sz w:val="20"/>
          <w:szCs w:val="20"/>
        </w:rPr>
      </w:pPr>
      <w:r w:rsidRPr="00F324E2">
        <w:rPr>
          <w:rFonts w:ascii="Verdana" w:eastAsia="TimesNewRomanPSMT" w:hAnsi="Verdana" w:cs="Arial"/>
          <w:b/>
          <w:bCs/>
          <w:sz w:val="20"/>
          <w:szCs w:val="20"/>
        </w:rPr>
        <w:tab/>
      </w:r>
    </w:p>
    <w:tbl>
      <w:tblPr>
        <w:tblW w:w="0" w:type="auto"/>
        <w:tblInd w:w="-15" w:type="dxa"/>
        <w:tblLayout w:type="fixed"/>
        <w:tblLook w:val="0000"/>
      </w:tblPr>
      <w:tblGrid>
        <w:gridCol w:w="465"/>
        <w:gridCol w:w="4219"/>
        <w:gridCol w:w="5220"/>
      </w:tblGrid>
      <w:tr w:rsidR="004C6239" w:rsidRPr="00F324E2" w:rsidTr="00F05E30">
        <w:trPr>
          <w:trHeight w:val="424"/>
        </w:trPr>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r w:rsidRPr="00F324E2">
              <w:rPr>
                <w:rFonts w:ascii="Verdana" w:eastAsia="TimesNewRomanPSMT" w:hAnsi="Verdana" w:cs="Arial"/>
                <w:bCs/>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Назив подизвођача: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rPr>
          <w:trHeight w:val="162"/>
        </w:trPr>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Адреса: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Cs/>
                <w:sz w:val="20"/>
                <w:szCs w:val="20"/>
                <w:lang w:val="ru-RU"/>
              </w:rPr>
              <w:t>Проценат укупне вредности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lang w:val="ru-RU"/>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Cs/>
                <w:sz w:val="20"/>
                <w:szCs w:val="20"/>
                <w:lang w:val="ru-RU"/>
              </w:rPr>
              <w:t>Део предмета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lang w:val="ru-RU"/>
              </w:rPr>
            </w:pPr>
          </w:p>
        </w:tc>
      </w:tr>
      <w:tr w:rsidR="004C6239" w:rsidRPr="00F324E2" w:rsidTr="00F05E30">
        <w:trPr>
          <w:trHeight w:val="413"/>
        </w:trPr>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r w:rsidRPr="00F324E2">
              <w:rPr>
                <w:rFonts w:ascii="Verdana" w:eastAsia="TimesNewRomanPSMT" w:hAnsi="Verdana" w:cs="Arial"/>
                <w:bCs/>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Назив подизвођача: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Адреса: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Cs/>
                <w:sz w:val="20"/>
                <w:szCs w:val="20"/>
                <w:lang w:val="ru-RU"/>
              </w:rPr>
              <w:t>Проценат укупне вредности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lang w:val="ru-RU"/>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Cs/>
                <w:sz w:val="20"/>
                <w:szCs w:val="20"/>
                <w:lang w:val="ru-RU"/>
              </w:rPr>
              <w:t>Део предмета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lang w:val="ru-RU"/>
              </w:rPr>
            </w:pPr>
          </w:p>
        </w:tc>
      </w:tr>
    </w:tbl>
    <w:p w:rsidR="004C6239" w:rsidRPr="00F324E2" w:rsidRDefault="004C6239" w:rsidP="004C6239">
      <w:pPr>
        <w:spacing w:after="0" w:line="240" w:lineRule="auto"/>
        <w:jc w:val="both"/>
        <w:rPr>
          <w:rFonts w:ascii="Verdana" w:eastAsia="Times New Roman" w:hAnsi="Verdana" w:cs="Arial"/>
          <w:b/>
          <w:bCs/>
          <w:iCs/>
          <w:sz w:val="20"/>
          <w:szCs w:val="20"/>
          <w:u w:val="single"/>
          <w:lang w:val="ru-RU"/>
        </w:rPr>
      </w:pPr>
    </w:p>
    <w:p w:rsidR="004C6239" w:rsidRPr="00F324E2" w:rsidRDefault="004C6239" w:rsidP="004C6239">
      <w:pPr>
        <w:spacing w:after="120" w:line="240" w:lineRule="auto"/>
        <w:jc w:val="both"/>
        <w:rPr>
          <w:rFonts w:ascii="Verdana" w:eastAsia="Times New Roman" w:hAnsi="Verdana" w:cs="Arial"/>
          <w:iCs/>
          <w:sz w:val="20"/>
          <w:szCs w:val="20"/>
          <w:lang w:val="ru-RU"/>
        </w:rPr>
      </w:pPr>
      <w:r w:rsidRPr="00F324E2">
        <w:rPr>
          <w:rFonts w:ascii="Verdana" w:eastAsia="Times New Roman" w:hAnsi="Verdana" w:cs="Arial"/>
          <w:b/>
          <w:bCs/>
          <w:iCs/>
          <w:sz w:val="20"/>
          <w:szCs w:val="20"/>
          <w:u w:val="single"/>
          <w:lang w:val="ru-RU"/>
        </w:rPr>
        <w:t>Напомене:</w:t>
      </w:r>
    </w:p>
    <w:p w:rsidR="004C6239" w:rsidRPr="00F324E2" w:rsidRDefault="004C6239" w:rsidP="004C6239">
      <w:pPr>
        <w:spacing w:after="120" w:line="240" w:lineRule="auto"/>
        <w:jc w:val="both"/>
        <w:rPr>
          <w:rFonts w:ascii="Verdana" w:eastAsia="Times New Roman" w:hAnsi="Verdana" w:cs="Arial"/>
          <w:iCs/>
          <w:sz w:val="20"/>
          <w:szCs w:val="20"/>
          <w:lang w:val="ru-RU"/>
        </w:rPr>
      </w:pPr>
      <w:r w:rsidRPr="00F324E2">
        <w:rPr>
          <w:rFonts w:ascii="Verdana" w:eastAsia="Times New Roman" w:hAnsi="Verdana" w:cs="Arial"/>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NewRomanPSMT" w:hAnsi="Verdana" w:cs="Arial"/>
          <w:b/>
          <w:bCs/>
          <w:sz w:val="20"/>
          <w:szCs w:val="20"/>
          <w:lang w:val="ru-RU"/>
        </w:rPr>
        <w:t>-</w:t>
      </w:r>
      <w:r w:rsidRPr="00F324E2">
        <w:rPr>
          <w:rFonts w:ascii="Verdana" w:eastAsia="Times New Roman" w:hAnsi="Verdana" w:cs="Arial"/>
          <w:sz w:val="20"/>
          <w:szCs w:val="20"/>
          <w:lang w:val="ru-RU"/>
        </w:rPr>
        <w:t xml:space="preserve"> Проценат укупне вредности јавне набавке, који понуђач поверава подизвођачу</w:t>
      </w:r>
      <w:r w:rsidRPr="00F324E2">
        <w:rPr>
          <w:rFonts w:ascii="Verdana" w:eastAsia="Times New Roman" w:hAnsi="Verdana" w:cs="Arial"/>
          <w:sz w:val="20"/>
          <w:szCs w:val="20"/>
        </w:rPr>
        <w:t>,</w:t>
      </w:r>
      <w:r w:rsidRPr="00F324E2">
        <w:rPr>
          <w:rFonts w:ascii="Verdana" w:eastAsia="Times New Roman" w:hAnsi="Verdana" w:cs="Arial"/>
          <w:sz w:val="20"/>
          <w:szCs w:val="20"/>
          <w:lang w:val="ru-RU"/>
        </w:rPr>
        <w:t xml:space="preserve">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(збирнозасв</w:t>
      </w:r>
      <w:r w:rsidRPr="00F324E2">
        <w:rPr>
          <w:rFonts w:ascii="Verdana" w:eastAsia="Times New Roman" w:hAnsi="Verdana" w:cs="Arial"/>
          <w:sz w:val="20"/>
          <w:szCs w:val="20"/>
        </w:rPr>
        <w:t xml:space="preserve">е </w:t>
      </w:r>
      <w:r w:rsidRPr="00F324E2">
        <w:rPr>
          <w:rFonts w:ascii="Verdana" w:eastAsia="Times New Roman" w:hAnsi="Verdana" w:cs="Arial"/>
          <w:sz w:val="20"/>
          <w:szCs w:val="20"/>
          <w:lang w:val="ru-RU"/>
        </w:rPr>
        <w:t>подизвођач</w:t>
      </w:r>
      <w:r w:rsidRPr="00F324E2">
        <w:rPr>
          <w:rFonts w:ascii="Verdana" w:eastAsia="Times New Roman" w:hAnsi="Verdana" w:cs="Arial"/>
          <w:sz w:val="20"/>
          <w:szCs w:val="20"/>
        </w:rPr>
        <w:t>е</w:t>
      </w:r>
      <w:r w:rsidRPr="00F324E2">
        <w:rPr>
          <w:rFonts w:ascii="Verdana" w:eastAsia="Times New Roman" w:hAnsi="Verdana" w:cs="Arial"/>
          <w:sz w:val="20"/>
          <w:szCs w:val="20"/>
          <w:lang w:val="ru-RU"/>
        </w:rPr>
        <w:t xml:space="preserve">) не може бити већи од 50%. </w:t>
      </w:r>
    </w:p>
    <w:p w:rsidR="004C6239" w:rsidRDefault="004C6239" w:rsidP="004C6239">
      <w:pPr>
        <w:spacing w:after="0" w:line="240" w:lineRule="auto"/>
        <w:jc w:val="both"/>
        <w:rPr>
          <w:rFonts w:ascii="Verdana" w:eastAsia="TimesNewRomanPSMT" w:hAnsi="Verdana" w:cs="Arial"/>
          <w:b/>
          <w:bCs/>
          <w:sz w:val="20"/>
          <w:szCs w:val="20"/>
          <w:lang w:val="ru-RU"/>
        </w:rPr>
      </w:pPr>
    </w:p>
    <w:p w:rsidR="005D4407" w:rsidRDefault="005D4407" w:rsidP="004C6239">
      <w:pPr>
        <w:spacing w:after="0" w:line="240" w:lineRule="auto"/>
        <w:jc w:val="both"/>
        <w:rPr>
          <w:rFonts w:ascii="Verdana" w:eastAsia="TimesNewRomanPSMT" w:hAnsi="Verdana" w:cs="Arial"/>
          <w:b/>
          <w:bCs/>
          <w:sz w:val="20"/>
          <w:szCs w:val="20"/>
          <w:lang w:val="ru-RU"/>
        </w:rPr>
      </w:pPr>
    </w:p>
    <w:p w:rsidR="005D4407" w:rsidRDefault="005D4407" w:rsidP="004C6239">
      <w:pPr>
        <w:spacing w:after="0" w:line="240" w:lineRule="auto"/>
        <w:jc w:val="both"/>
        <w:rPr>
          <w:rFonts w:ascii="Verdana" w:eastAsia="TimesNewRomanPSMT" w:hAnsi="Verdana" w:cs="Arial"/>
          <w:b/>
          <w:bCs/>
          <w:sz w:val="20"/>
          <w:szCs w:val="20"/>
          <w:lang w:val="ru-RU"/>
        </w:rPr>
      </w:pPr>
    </w:p>
    <w:p w:rsidR="005D4407" w:rsidRDefault="005D4407" w:rsidP="004C6239">
      <w:pPr>
        <w:spacing w:after="0" w:line="240" w:lineRule="auto"/>
        <w:jc w:val="both"/>
        <w:rPr>
          <w:rFonts w:ascii="Verdana" w:eastAsia="TimesNewRomanPSMT" w:hAnsi="Verdana" w:cs="Arial"/>
          <w:b/>
          <w:bCs/>
          <w:sz w:val="20"/>
          <w:szCs w:val="20"/>
          <w:lang w:val="ru-RU"/>
        </w:rPr>
      </w:pPr>
    </w:p>
    <w:p w:rsidR="005D4407" w:rsidRDefault="005D4407" w:rsidP="004C6239">
      <w:pPr>
        <w:spacing w:after="0" w:line="240" w:lineRule="auto"/>
        <w:jc w:val="both"/>
        <w:rPr>
          <w:rFonts w:ascii="Verdana" w:eastAsia="TimesNewRomanPSMT" w:hAnsi="Verdana" w:cs="Arial"/>
          <w:b/>
          <w:bCs/>
          <w:sz w:val="20"/>
          <w:szCs w:val="20"/>
          <w:lang w:val="ru-RU"/>
        </w:rPr>
      </w:pPr>
    </w:p>
    <w:p w:rsidR="005D4407" w:rsidRDefault="005D4407" w:rsidP="004C6239">
      <w:pPr>
        <w:spacing w:after="0" w:line="240" w:lineRule="auto"/>
        <w:jc w:val="both"/>
        <w:rPr>
          <w:rFonts w:ascii="Verdana" w:eastAsia="TimesNewRomanPSMT" w:hAnsi="Verdana" w:cs="Arial"/>
          <w:b/>
          <w:bCs/>
          <w:sz w:val="20"/>
          <w:szCs w:val="20"/>
          <w:lang w:val="ru-RU"/>
        </w:rPr>
      </w:pPr>
    </w:p>
    <w:p w:rsidR="005D4407" w:rsidRPr="00F324E2" w:rsidRDefault="005D4407" w:rsidP="004C6239">
      <w:pPr>
        <w:spacing w:after="0" w:line="240" w:lineRule="auto"/>
        <w:jc w:val="both"/>
        <w:rPr>
          <w:rFonts w:ascii="Verdana" w:eastAsia="TimesNewRomanPSMT" w:hAnsi="Verdana" w:cs="Arial"/>
          <w:b/>
          <w:bCs/>
          <w:sz w:val="20"/>
          <w:szCs w:val="20"/>
          <w:lang w:val="ru-RU"/>
        </w:rPr>
      </w:pPr>
    </w:p>
    <w:p w:rsidR="004C6239" w:rsidRPr="00F324E2" w:rsidRDefault="004C6239" w:rsidP="004C6239">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
          <w:bCs/>
          <w:sz w:val="20"/>
          <w:szCs w:val="20"/>
          <w:lang w:val="sr-Cyrl-CS"/>
        </w:rPr>
        <w:lastRenderedPageBreak/>
        <w:t xml:space="preserve">4) </w:t>
      </w:r>
      <w:r w:rsidRPr="00F324E2">
        <w:rPr>
          <w:rFonts w:ascii="Verdana" w:eastAsia="TimesNewRomanPSMT" w:hAnsi="Verdana" w:cs="Arial"/>
          <w:b/>
          <w:bCs/>
          <w:sz w:val="20"/>
          <w:szCs w:val="20"/>
          <w:lang w:val="ru-RU"/>
        </w:rPr>
        <w:t>ПОДАЦИ О УЧЕСНИКУ  У ЗАЈЕДНИЧКОЈ ПОНУДИ</w:t>
      </w:r>
    </w:p>
    <w:p w:rsidR="004C6239" w:rsidRPr="00F324E2" w:rsidRDefault="004C6239" w:rsidP="004C6239">
      <w:pPr>
        <w:spacing w:after="0" w:line="240" w:lineRule="auto"/>
        <w:jc w:val="both"/>
        <w:rPr>
          <w:rFonts w:ascii="Verdana" w:eastAsia="Times New Roman" w:hAnsi="Verdana" w:cs="Arial"/>
          <w:sz w:val="20"/>
          <w:szCs w:val="20"/>
        </w:rPr>
      </w:pPr>
      <w:r w:rsidRPr="00F324E2">
        <w:rPr>
          <w:rFonts w:ascii="Verdana" w:eastAsia="TimesNewRomanPSMT" w:hAnsi="Verdana" w:cs="Arial"/>
          <w:b/>
          <w:bCs/>
          <w:sz w:val="20"/>
          <w:szCs w:val="20"/>
          <w:lang w:val="ru-RU"/>
        </w:rPr>
        <w:tab/>
      </w:r>
    </w:p>
    <w:tbl>
      <w:tblPr>
        <w:tblW w:w="9904" w:type="dxa"/>
        <w:tblInd w:w="-15" w:type="dxa"/>
        <w:tblLayout w:type="fixed"/>
        <w:tblLook w:val="0000"/>
      </w:tblPr>
      <w:tblGrid>
        <w:gridCol w:w="465"/>
        <w:gridCol w:w="4219"/>
        <w:gridCol w:w="5220"/>
      </w:tblGrid>
      <w:tr w:rsidR="004C6239" w:rsidRPr="00F324E2" w:rsidTr="00F05E30">
        <w:trPr>
          <w:trHeight w:val="728"/>
        </w:trPr>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lang w:val="ru-RU"/>
              </w:rPr>
            </w:pPr>
            <w:r w:rsidRPr="00F324E2">
              <w:rPr>
                <w:rFonts w:ascii="Verdana" w:eastAsia="TimesNewRomanPSMT" w:hAnsi="Verdana" w:cs="Arial"/>
                <w:bCs/>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Cs/>
                <w:sz w:val="20"/>
                <w:szCs w:val="20"/>
                <w:lang w:val="ru-RU"/>
              </w:rPr>
              <w:t>Назив учесника у заједничкој понуди:</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lang w:val="ru-RU"/>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Адреса: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rPr>
          <w:trHeight w:val="698"/>
        </w:trPr>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lang w:val="ru-RU"/>
              </w:rPr>
            </w:pPr>
            <w:r w:rsidRPr="00F324E2">
              <w:rPr>
                <w:rFonts w:ascii="Verdana" w:eastAsia="TimesNewRomanPSMT" w:hAnsi="Verdana" w:cs="Arial"/>
                <w:bCs/>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Cs/>
                <w:sz w:val="20"/>
                <w:szCs w:val="20"/>
                <w:lang w:val="ru-RU"/>
              </w:rPr>
              <w:t>Назив учесника у заједничкој понуди:</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lang w:val="ru-RU"/>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Адреса: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rPr>
          <w:trHeight w:val="567"/>
        </w:trPr>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lang w:val="ru-RU"/>
              </w:rPr>
            </w:pPr>
            <w:r w:rsidRPr="00F324E2">
              <w:rPr>
                <w:rFonts w:ascii="Verdana" w:eastAsia="TimesNewRomanPSMT" w:hAnsi="Verdana" w:cs="Arial"/>
                <w:bCs/>
                <w:sz w:val="20"/>
                <w:szCs w:val="20"/>
                <w:lang w:val="sr-Cyrl-CS"/>
              </w:rPr>
              <w:t>3</w:t>
            </w:r>
            <w:r w:rsidRPr="00F324E2">
              <w:rPr>
                <w:rFonts w:ascii="Verdana" w:eastAsia="TimesNewRomanPSMT" w:hAnsi="Verdana" w:cs="Arial"/>
                <w:bCs/>
                <w:sz w:val="20"/>
                <w:szCs w:val="20"/>
              </w:rPr>
              <w:t>)</w:t>
            </w: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Cs/>
                <w:sz w:val="20"/>
                <w:szCs w:val="20"/>
                <w:lang w:val="ru-RU"/>
              </w:rPr>
              <w:t>Назив учесника у заједничкој понуди:</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Адреса: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bl>
    <w:p w:rsidR="004C6239" w:rsidRPr="00F324E2" w:rsidRDefault="004C6239" w:rsidP="004C6239">
      <w:pPr>
        <w:spacing w:after="0" w:line="240" w:lineRule="auto"/>
        <w:jc w:val="both"/>
        <w:rPr>
          <w:rFonts w:ascii="Verdana" w:eastAsia="Times New Roman" w:hAnsi="Verdana" w:cs="Arial"/>
          <w:b/>
          <w:bCs/>
          <w:iCs/>
          <w:sz w:val="20"/>
          <w:szCs w:val="20"/>
          <w:u w:val="single"/>
        </w:rPr>
      </w:pPr>
    </w:p>
    <w:p w:rsidR="004C6239" w:rsidRPr="00F324E2" w:rsidRDefault="004C6239" w:rsidP="004C6239">
      <w:pPr>
        <w:spacing w:after="0" w:line="240" w:lineRule="auto"/>
        <w:jc w:val="both"/>
        <w:rPr>
          <w:rFonts w:ascii="Verdana" w:eastAsia="Times New Roman" w:hAnsi="Verdana" w:cs="Arial"/>
          <w:iCs/>
          <w:sz w:val="20"/>
          <w:szCs w:val="20"/>
          <w:lang w:val="sr-Cyrl-CS"/>
        </w:rPr>
      </w:pPr>
      <w:r w:rsidRPr="00F324E2">
        <w:rPr>
          <w:rFonts w:ascii="Verdana" w:eastAsia="Times New Roman" w:hAnsi="Verdana" w:cs="Arial"/>
          <w:b/>
          <w:bCs/>
          <w:iCs/>
          <w:sz w:val="20"/>
          <w:szCs w:val="20"/>
          <w:u w:val="single"/>
        </w:rPr>
        <w:t>Напомена:</w:t>
      </w:r>
    </w:p>
    <w:p w:rsidR="004C6239" w:rsidRPr="00F324E2" w:rsidRDefault="004C6239" w:rsidP="004C6239">
      <w:pPr>
        <w:spacing w:after="0" w:line="240" w:lineRule="auto"/>
        <w:jc w:val="both"/>
        <w:rPr>
          <w:rFonts w:ascii="Verdana" w:eastAsia="Times New Roman" w:hAnsi="Verdana" w:cs="Arial"/>
          <w:iCs/>
          <w:sz w:val="20"/>
          <w:szCs w:val="20"/>
          <w:lang w:val="ru-RU"/>
        </w:rPr>
      </w:pPr>
      <w:r w:rsidRPr="00F324E2">
        <w:rPr>
          <w:rFonts w:ascii="Verdana" w:eastAsia="Times New Roman" w:hAnsi="Verdana" w:cs="Arial"/>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C6239" w:rsidRPr="00F324E2" w:rsidRDefault="004C6239" w:rsidP="004C6239">
      <w:pPr>
        <w:spacing w:after="0" w:line="240" w:lineRule="auto"/>
        <w:jc w:val="both"/>
        <w:rPr>
          <w:rFonts w:ascii="Verdana" w:eastAsia="TimesNewRomanPSMT" w:hAnsi="Verdana" w:cs="Arial"/>
          <w:b/>
          <w:bCs/>
          <w:sz w:val="20"/>
          <w:szCs w:val="20"/>
          <w:lang w:val="sr-Cyrl-CS"/>
        </w:rPr>
      </w:pPr>
    </w:p>
    <w:p w:rsidR="004C6239" w:rsidRPr="005D4407" w:rsidRDefault="004C6239" w:rsidP="005D4407">
      <w:pPr>
        <w:autoSpaceDE w:val="0"/>
        <w:autoSpaceDN w:val="0"/>
        <w:adjustRightInd w:val="0"/>
        <w:rPr>
          <w:rFonts w:ascii="Verdana" w:hAnsi="Verdana"/>
          <w:b/>
          <w:bCs/>
          <w:sz w:val="20"/>
          <w:szCs w:val="20"/>
          <w:lang w:bidi="sa-IN"/>
        </w:rPr>
      </w:pPr>
      <w:r w:rsidRPr="00F324E2">
        <w:rPr>
          <w:rFonts w:ascii="Verdana" w:eastAsia="TimesNewRomanPSMT" w:hAnsi="Verdana" w:cs="Arial"/>
          <w:b/>
          <w:bCs/>
          <w:sz w:val="20"/>
          <w:szCs w:val="20"/>
          <w:lang w:val="sr-Cyrl-CS"/>
        </w:rPr>
        <w:t xml:space="preserve">5) На основу дате спецификације </w:t>
      </w:r>
      <w:r w:rsidR="005D4407">
        <w:rPr>
          <w:rFonts w:ascii="Verdana" w:eastAsia="TimesNewRomanPSMT" w:hAnsi="Verdana" w:cs="Arial"/>
          <w:b/>
          <w:bCs/>
          <w:sz w:val="20"/>
          <w:szCs w:val="20"/>
          <w:lang w:val="sr-Cyrl-CS"/>
        </w:rPr>
        <w:t>радова</w:t>
      </w:r>
      <w:r w:rsidRPr="00F324E2">
        <w:rPr>
          <w:rFonts w:ascii="Verdana" w:eastAsia="Times New Roman" w:hAnsi="Verdana" w:cs="Arial"/>
          <w:b/>
          <w:iCs/>
          <w:sz w:val="20"/>
          <w:szCs w:val="20"/>
        </w:rPr>
        <w:t xml:space="preserve">: </w:t>
      </w:r>
      <w:r w:rsidR="005D4407" w:rsidRPr="005D4407">
        <w:rPr>
          <w:rFonts w:ascii="Verdana" w:hAnsi="Verdana"/>
          <w:b/>
          <w:bCs/>
          <w:sz w:val="20"/>
          <w:szCs w:val="20"/>
          <w:lang w:bidi="sa-IN"/>
        </w:rPr>
        <w:t>Извођење радова на објектима Центра дечјих летовалишта и опоравилишта града Београда</w:t>
      </w:r>
      <w:r w:rsidRPr="005D4407">
        <w:rPr>
          <w:rFonts w:ascii="Verdana" w:eastAsia="Times New Roman" w:hAnsi="Verdana" w:cs="Arial"/>
          <w:b/>
          <w:iCs/>
          <w:sz w:val="20"/>
          <w:szCs w:val="20"/>
          <w:lang w:val="sr-Cyrl-CS"/>
        </w:rPr>
        <w:t xml:space="preserve">, број </w:t>
      </w:r>
      <w:r w:rsidR="005D4407">
        <w:rPr>
          <w:rFonts w:ascii="Verdana" w:eastAsia="Times New Roman" w:hAnsi="Verdana" w:cs="Arial"/>
          <w:b/>
          <w:iCs/>
          <w:sz w:val="20"/>
          <w:szCs w:val="20"/>
          <w:lang w:val="sr-Cyrl-CS"/>
        </w:rPr>
        <w:t>ЈН 21</w:t>
      </w:r>
      <w:r w:rsidR="00392A1E">
        <w:rPr>
          <w:rFonts w:ascii="Verdana" w:eastAsia="Times New Roman" w:hAnsi="Verdana" w:cs="Arial"/>
          <w:b/>
          <w:iCs/>
          <w:sz w:val="20"/>
          <w:szCs w:val="20"/>
          <w:lang w:val="sr-Cyrl-CS"/>
        </w:rPr>
        <w:t>/2017</w:t>
      </w:r>
    </w:p>
    <w:p w:rsidR="004C6239" w:rsidRPr="00F324E2" w:rsidRDefault="004C6239" w:rsidP="004C6239">
      <w:pPr>
        <w:spacing w:after="0" w:line="240" w:lineRule="auto"/>
        <w:jc w:val="both"/>
        <w:rPr>
          <w:rFonts w:ascii="Verdana" w:eastAsia="Times New Roman" w:hAnsi="Verdana" w:cs="Arial"/>
          <w:b/>
          <w:iCs/>
          <w:sz w:val="20"/>
          <w:szCs w:val="20"/>
        </w:rPr>
      </w:pPr>
    </w:p>
    <w:p w:rsidR="004C6239" w:rsidRPr="00F324E2" w:rsidRDefault="004C6239" w:rsidP="004C6239">
      <w:pPr>
        <w:spacing w:after="0" w:line="240" w:lineRule="auto"/>
        <w:jc w:val="both"/>
        <w:rPr>
          <w:rFonts w:ascii="Verdana" w:eastAsia="TimesNewRomanPS-BoldMT" w:hAnsi="Verdana" w:cs="Arial"/>
          <w:b/>
          <w:bCs/>
          <w:iCs/>
          <w:sz w:val="20"/>
          <w:szCs w:val="20"/>
          <w:lang w:val="sr-Cyrl-CS"/>
        </w:rPr>
      </w:pPr>
    </w:p>
    <w:p w:rsidR="004C6239" w:rsidRPr="00F324E2" w:rsidRDefault="004C6239" w:rsidP="004C6239">
      <w:pPr>
        <w:spacing w:after="0" w:line="240" w:lineRule="auto"/>
        <w:jc w:val="both"/>
        <w:rPr>
          <w:rFonts w:ascii="Verdana" w:eastAsia="TimesNewRomanPS-BoldMT" w:hAnsi="Verdana" w:cs="Arial"/>
          <w:b/>
          <w:bCs/>
          <w:iCs/>
          <w:sz w:val="20"/>
          <w:szCs w:val="20"/>
          <w:lang w:val="sr-Cyrl-CS"/>
        </w:rPr>
      </w:pPr>
    </w:p>
    <w:p w:rsidR="004C6239" w:rsidRPr="00F324E2" w:rsidRDefault="004C6239" w:rsidP="004C6239">
      <w:pPr>
        <w:spacing w:after="0" w:line="240" w:lineRule="auto"/>
        <w:jc w:val="both"/>
        <w:rPr>
          <w:rFonts w:ascii="Verdana" w:eastAsia="TimesNewRomanPS-BoldMT" w:hAnsi="Verdana" w:cs="Arial"/>
          <w:b/>
          <w:bCs/>
          <w:iCs/>
          <w:sz w:val="20"/>
          <w:szCs w:val="20"/>
          <w:lang w:val="sr-Cyrl-CS"/>
        </w:rPr>
      </w:pPr>
    </w:p>
    <w:p w:rsidR="004C6239" w:rsidRPr="00F324E2" w:rsidRDefault="004C6239" w:rsidP="004C6239">
      <w:pPr>
        <w:spacing w:after="0" w:line="240" w:lineRule="auto"/>
        <w:ind w:left="720" w:firstLine="720"/>
        <w:jc w:val="both"/>
        <w:rPr>
          <w:rFonts w:ascii="Verdana" w:eastAsia="TimesNewRomanPSMT" w:hAnsi="Verdana" w:cs="Arial"/>
          <w:bCs/>
          <w:sz w:val="20"/>
          <w:szCs w:val="20"/>
        </w:rPr>
      </w:pPr>
      <w:r w:rsidRPr="00F324E2">
        <w:rPr>
          <w:rFonts w:ascii="Verdana" w:eastAsia="TimesNewRomanPSMT" w:hAnsi="Verdana" w:cs="Arial"/>
          <w:bCs/>
          <w:sz w:val="20"/>
          <w:szCs w:val="20"/>
        </w:rPr>
        <w:t xml:space="preserve">Датум </w:t>
      </w:r>
      <w:r w:rsidRPr="00F324E2">
        <w:rPr>
          <w:rFonts w:ascii="Verdana" w:eastAsia="TimesNewRomanPSMT" w:hAnsi="Verdana" w:cs="Arial"/>
          <w:bCs/>
          <w:sz w:val="20"/>
          <w:szCs w:val="20"/>
        </w:rPr>
        <w:tab/>
      </w:r>
      <w:r w:rsidRPr="00F324E2">
        <w:rPr>
          <w:rFonts w:ascii="Verdana" w:eastAsia="TimesNewRomanPSMT" w:hAnsi="Verdana" w:cs="Arial"/>
          <w:bCs/>
          <w:sz w:val="20"/>
          <w:szCs w:val="20"/>
        </w:rPr>
        <w:tab/>
      </w:r>
      <w:r w:rsidRPr="00F324E2">
        <w:rPr>
          <w:rFonts w:ascii="Verdana" w:eastAsia="TimesNewRomanPSMT" w:hAnsi="Verdana" w:cs="Arial"/>
          <w:bCs/>
          <w:sz w:val="20"/>
          <w:szCs w:val="20"/>
        </w:rPr>
        <w:tab/>
      </w:r>
      <w:r w:rsidRPr="00F324E2">
        <w:rPr>
          <w:rFonts w:ascii="Verdana" w:eastAsia="TimesNewRomanPSMT" w:hAnsi="Verdana" w:cs="Arial"/>
          <w:bCs/>
          <w:sz w:val="20"/>
          <w:szCs w:val="20"/>
        </w:rPr>
        <w:tab/>
      </w:r>
      <w:r w:rsidRPr="00F324E2">
        <w:rPr>
          <w:rFonts w:ascii="Verdana" w:eastAsia="TimesNewRomanPSMT" w:hAnsi="Verdana" w:cs="Arial"/>
          <w:bCs/>
          <w:sz w:val="20"/>
          <w:szCs w:val="20"/>
        </w:rPr>
        <w:tab/>
        <w:t>Понуђач</w:t>
      </w:r>
    </w:p>
    <w:p w:rsidR="004C6239" w:rsidRPr="00F324E2" w:rsidRDefault="004C6239" w:rsidP="004C6239">
      <w:pPr>
        <w:spacing w:after="0" w:line="240" w:lineRule="auto"/>
        <w:ind w:left="2880" w:firstLine="720"/>
        <w:jc w:val="both"/>
        <w:rPr>
          <w:rFonts w:ascii="Verdana" w:eastAsia="TimesNewRomanPS-BoldMT" w:hAnsi="Verdana" w:cs="Arial"/>
          <w:b/>
          <w:bCs/>
          <w:iCs/>
          <w:color w:val="002060"/>
          <w:sz w:val="20"/>
          <w:szCs w:val="20"/>
        </w:rPr>
      </w:pPr>
      <w:r w:rsidRPr="00F324E2">
        <w:rPr>
          <w:rFonts w:ascii="Verdana" w:eastAsia="TimesNewRomanPSMT" w:hAnsi="Verdana" w:cs="Arial"/>
          <w:bCs/>
          <w:sz w:val="20"/>
          <w:szCs w:val="20"/>
        </w:rPr>
        <w:t xml:space="preserve"> М. П. </w:t>
      </w:r>
    </w:p>
    <w:p w:rsidR="004C6239" w:rsidRPr="009A31BC" w:rsidRDefault="009A31BC" w:rsidP="004C6239">
      <w:pPr>
        <w:spacing w:after="0" w:line="240" w:lineRule="auto"/>
        <w:jc w:val="both"/>
        <w:rPr>
          <w:rFonts w:ascii="Verdana" w:eastAsia="TimesNewRomanPS-BoldMT" w:hAnsi="Verdana" w:cs="Arial"/>
          <w:b/>
          <w:bCs/>
          <w:iCs/>
          <w:color w:val="002060"/>
          <w:sz w:val="20"/>
          <w:szCs w:val="20"/>
        </w:rPr>
      </w:pPr>
      <w:r>
        <w:rPr>
          <w:rFonts w:ascii="Verdana" w:eastAsia="TimesNewRomanPS-BoldMT" w:hAnsi="Verdana" w:cs="Arial"/>
          <w:b/>
          <w:bCs/>
          <w:iCs/>
          <w:color w:val="002060"/>
          <w:sz w:val="20"/>
          <w:szCs w:val="20"/>
        </w:rPr>
        <w:t>_____________________</w:t>
      </w:r>
      <w:r w:rsidR="004C6239" w:rsidRPr="00F324E2">
        <w:rPr>
          <w:rFonts w:ascii="Verdana" w:eastAsia="TimesNewRomanPS-BoldMT" w:hAnsi="Verdana" w:cs="Arial"/>
          <w:b/>
          <w:bCs/>
          <w:iCs/>
          <w:color w:val="002060"/>
          <w:sz w:val="20"/>
          <w:szCs w:val="20"/>
        </w:rPr>
        <w:tab/>
      </w:r>
      <w:r w:rsidR="004C6239" w:rsidRPr="00F324E2">
        <w:rPr>
          <w:rFonts w:ascii="Verdana" w:eastAsia="TimesNewRomanPS-BoldMT" w:hAnsi="Verdana" w:cs="Arial"/>
          <w:b/>
          <w:bCs/>
          <w:iCs/>
          <w:color w:val="002060"/>
          <w:sz w:val="20"/>
          <w:szCs w:val="20"/>
        </w:rPr>
        <w:tab/>
      </w:r>
      <w:r>
        <w:rPr>
          <w:rFonts w:ascii="Verdana" w:eastAsia="TimesNewRomanPS-BoldMT" w:hAnsi="Verdana" w:cs="Arial"/>
          <w:b/>
          <w:bCs/>
          <w:iCs/>
          <w:color w:val="002060"/>
          <w:sz w:val="20"/>
          <w:szCs w:val="20"/>
        </w:rPr>
        <w:t xml:space="preserve">             ____________________________</w:t>
      </w:r>
    </w:p>
    <w:p w:rsidR="004C6239" w:rsidRPr="00F324E2" w:rsidRDefault="004C6239" w:rsidP="009A31BC">
      <w:pPr>
        <w:spacing w:after="0" w:line="240" w:lineRule="auto"/>
        <w:ind w:left="4320" w:firstLine="720"/>
        <w:jc w:val="both"/>
        <w:rPr>
          <w:rFonts w:ascii="Verdana" w:eastAsia="TimesNewRomanPS-BoldMT" w:hAnsi="Verdana" w:cs="Arial"/>
          <w:bCs/>
          <w:iCs/>
          <w:sz w:val="20"/>
          <w:szCs w:val="20"/>
          <w:lang w:val="sr-Cyrl-CS"/>
        </w:rPr>
      </w:pPr>
      <w:r w:rsidRPr="00F324E2">
        <w:rPr>
          <w:rFonts w:ascii="Verdana" w:eastAsia="TimesNewRomanPS-BoldMT" w:hAnsi="Verdana" w:cs="Arial"/>
          <w:bCs/>
          <w:iCs/>
          <w:sz w:val="20"/>
          <w:szCs w:val="20"/>
          <w:lang w:val="sr-Cyrl-CS"/>
        </w:rPr>
        <w:t>(Овлашћено лице понуђача)</w:t>
      </w:r>
    </w:p>
    <w:p w:rsidR="004C6239" w:rsidRPr="00F324E2" w:rsidRDefault="004C6239" w:rsidP="004C6239">
      <w:pPr>
        <w:spacing w:after="0" w:line="240" w:lineRule="auto"/>
        <w:jc w:val="both"/>
        <w:rPr>
          <w:rFonts w:ascii="Verdana" w:eastAsia="TimesNewRomanPS-BoldMT" w:hAnsi="Verdana" w:cs="Arial"/>
          <w:b/>
          <w:bCs/>
          <w:iCs/>
          <w:color w:val="002060"/>
          <w:sz w:val="20"/>
          <w:szCs w:val="20"/>
          <w:lang w:val="sr-Cyrl-CS"/>
        </w:rPr>
      </w:pPr>
    </w:p>
    <w:p w:rsidR="004C6239" w:rsidRPr="007055B1" w:rsidRDefault="004C6239" w:rsidP="004C6239">
      <w:pPr>
        <w:spacing w:after="0" w:line="240" w:lineRule="auto"/>
        <w:jc w:val="both"/>
        <w:rPr>
          <w:rFonts w:ascii="Verdana" w:eastAsia="TimesNewRomanPS-BoldMT" w:hAnsi="Verdana" w:cs="Arial"/>
          <w:b/>
          <w:bCs/>
          <w:iCs/>
          <w:sz w:val="20"/>
          <w:szCs w:val="20"/>
        </w:rPr>
      </w:pPr>
    </w:p>
    <w:p w:rsidR="004C6239" w:rsidRPr="001B08E1" w:rsidRDefault="004C6239" w:rsidP="004C6239">
      <w:pPr>
        <w:spacing w:after="0" w:line="240" w:lineRule="auto"/>
        <w:jc w:val="both"/>
        <w:rPr>
          <w:rFonts w:ascii="Verdana" w:eastAsia="Times New Roman" w:hAnsi="Verdana" w:cs="Arial"/>
          <w:b/>
          <w:sz w:val="20"/>
          <w:szCs w:val="20"/>
        </w:rPr>
      </w:pPr>
    </w:p>
    <w:p w:rsidR="001B08E1" w:rsidRDefault="004C6239" w:rsidP="00992862">
      <w:pPr>
        <w:pStyle w:val="ListParagraph"/>
        <w:numPr>
          <w:ilvl w:val="0"/>
          <w:numId w:val="23"/>
        </w:numPr>
        <w:jc w:val="both"/>
        <w:rPr>
          <w:rFonts w:ascii="Verdana" w:hAnsi="Verdana" w:cs="Arial"/>
          <w:b/>
          <w:sz w:val="20"/>
          <w:szCs w:val="20"/>
        </w:rPr>
      </w:pPr>
      <w:r w:rsidRPr="001B08E1">
        <w:rPr>
          <w:rFonts w:ascii="Verdana" w:hAnsi="Verdana" w:cs="Arial"/>
          <w:b/>
          <w:sz w:val="20"/>
          <w:szCs w:val="20"/>
        </w:rPr>
        <w:lastRenderedPageBreak/>
        <w:t xml:space="preserve">ОБРАЗАЦ </w:t>
      </w:r>
      <w:r w:rsidR="001B08E1" w:rsidRPr="001B08E1">
        <w:rPr>
          <w:rFonts w:ascii="Verdana" w:hAnsi="Verdana" w:cs="Arial"/>
          <w:b/>
          <w:sz w:val="20"/>
          <w:szCs w:val="20"/>
        </w:rPr>
        <w:t>СТРУКТУРЕ ЦЕНА</w:t>
      </w:r>
    </w:p>
    <w:p w:rsidR="00992862" w:rsidRPr="00F324E2" w:rsidRDefault="00992862" w:rsidP="00992862">
      <w:pPr>
        <w:spacing w:after="0" w:line="240" w:lineRule="auto"/>
        <w:jc w:val="both"/>
        <w:rPr>
          <w:rFonts w:ascii="Verdana" w:eastAsia="Times New Roman" w:hAnsi="Verdana" w:cs="Arial"/>
          <w:sz w:val="20"/>
          <w:szCs w:val="20"/>
          <w:lang w:val="sr-Cyrl-CS"/>
        </w:rPr>
      </w:pPr>
    </w:p>
    <w:tbl>
      <w:tblPr>
        <w:tblW w:w="10554" w:type="dxa"/>
        <w:tblInd w:w="-736" w:type="dxa"/>
        <w:tblLook w:val="04A0"/>
      </w:tblPr>
      <w:tblGrid>
        <w:gridCol w:w="641"/>
        <w:gridCol w:w="4287"/>
        <w:gridCol w:w="1072"/>
        <w:gridCol w:w="912"/>
        <w:gridCol w:w="1144"/>
        <w:gridCol w:w="1081"/>
        <w:gridCol w:w="1417"/>
      </w:tblGrid>
      <w:tr w:rsidR="00F10EE4" w:rsidRPr="00F00B40" w:rsidTr="003A0DB3">
        <w:trPr>
          <w:trHeight w:val="315"/>
        </w:trPr>
        <w:tc>
          <w:tcPr>
            <w:tcW w:w="641" w:type="dxa"/>
            <w:tcBorders>
              <w:top w:val="single" w:sz="4" w:space="0" w:color="auto"/>
              <w:left w:val="single" w:sz="4" w:space="0" w:color="auto"/>
              <w:bottom w:val="nil"/>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single" w:sz="4" w:space="0" w:color="auto"/>
              <w:left w:val="nil"/>
              <w:bottom w:val="nil"/>
              <w:right w:val="single" w:sz="4" w:space="0" w:color="auto"/>
            </w:tcBorders>
            <w:shd w:val="clear" w:color="auto" w:fill="auto"/>
            <w:hideMark/>
          </w:tcPr>
          <w:p w:rsidR="00F10EE4" w:rsidRPr="00935C2E" w:rsidRDefault="00F10EE4" w:rsidP="00D75B15">
            <w:pPr>
              <w:spacing w:after="0" w:line="240" w:lineRule="auto"/>
              <w:jc w:val="center"/>
              <w:rPr>
                <w:rFonts w:ascii="Calibri" w:eastAsia="Times New Roman" w:hAnsi="Calibri" w:cs="Calibri"/>
                <w:b/>
              </w:rPr>
            </w:pPr>
            <w:r w:rsidRPr="00935C2E">
              <w:rPr>
                <w:rFonts w:ascii="Calibri" w:eastAsia="Times New Roman" w:hAnsi="Calibri" w:cs="Calibri"/>
                <w:b/>
              </w:rPr>
              <w:t>ОПИС</w:t>
            </w:r>
          </w:p>
        </w:tc>
        <w:tc>
          <w:tcPr>
            <w:tcW w:w="1072" w:type="dxa"/>
            <w:tcBorders>
              <w:top w:val="single" w:sz="4" w:space="0" w:color="auto"/>
              <w:left w:val="nil"/>
              <w:bottom w:val="nil"/>
              <w:right w:val="single" w:sz="4" w:space="0" w:color="auto"/>
            </w:tcBorders>
            <w:shd w:val="clear" w:color="auto" w:fill="auto"/>
            <w:noWrap/>
            <w:vAlign w:val="bottom"/>
            <w:hideMark/>
          </w:tcPr>
          <w:p w:rsidR="00F10EE4" w:rsidRPr="00935C2E"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r>
              <w:rPr>
                <w:rFonts w:ascii="Calibri" w:eastAsia="Times New Roman" w:hAnsi="Calibri" w:cs="Calibri"/>
                <w:color w:val="000000"/>
                <w:sz w:val="20"/>
                <w:szCs w:val="20"/>
              </w:rPr>
              <w:t>ЈЕД.МЕРЕ</w:t>
            </w:r>
          </w:p>
        </w:tc>
        <w:tc>
          <w:tcPr>
            <w:tcW w:w="912" w:type="dxa"/>
            <w:tcBorders>
              <w:top w:val="single" w:sz="4" w:space="0" w:color="auto"/>
              <w:left w:val="nil"/>
              <w:bottom w:val="nil"/>
              <w:right w:val="single" w:sz="4" w:space="0" w:color="auto"/>
            </w:tcBorders>
            <w:shd w:val="clear" w:color="auto" w:fill="auto"/>
            <w:vAlign w:val="bottom"/>
            <w:hideMark/>
          </w:tcPr>
          <w:p w:rsidR="00F10EE4" w:rsidRPr="00935C2E" w:rsidRDefault="00F10EE4" w:rsidP="00D75B15">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КОЛ.</w:t>
            </w:r>
          </w:p>
        </w:tc>
        <w:tc>
          <w:tcPr>
            <w:tcW w:w="1144" w:type="dxa"/>
            <w:tcBorders>
              <w:top w:val="single" w:sz="4" w:space="0" w:color="auto"/>
              <w:left w:val="nil"/>
              <w:bottom w:val="nil"/>
              <w:right w:val="single" w:sz="4" w:space="0" w:color="auto"/>
            </w:tcBorders>
          </w:tcPr>
          <w:p w:rsidR="00F10EE4" w:rsidRPr="00F10EE4" w:rsidRDefault="00F10EE4" w:rsidP="00D75B15">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ЦЕНА ПО ЈЕДИНИЦИ БЕЗ ПДВ-А</w:t>
            </w:r>
          </w:p>
        </w:tc>
        <w:tc>
          <w:tcPr>
            <w:tcW w:w="1081" w:type="dxa"/>
            <w:tcBorders>
              <w:top w:val="single" w:sz="4" w:space="0" w:color="auto"/>
              <w:left w:val="nil"/>
              <w:bottom w:val="nil"/>
              <w:right w:val="single" w:sz="4" w:space="0" w:color="auto"/>
            </w:tcBorders>
          </w:tcPr>
          <w:p w:rsidR="00F10EE4" w:rsidRPr="00F10EE4" w:rsidRDefault="00F10EE4" w:rsidP="00D75B15">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ПДВ</w:t>
            </w:r>
          </w:p>
        </w:tc>
        <w:tc>
          <w:tcPr>
            <w:tcW w:w="1417" w:type="dxa"/>
            <w:tcBorders>
              <w:top w:val="single" w:sz="4" w:space="0" w:color="auto"/>
              <w:left w:val="nil"/>
              <w:bottom w:val="nil"/>
              <w:right w:val="single" w:sz="4" w:space="0" w:color="auto"/>
            </w:tcBorders>
          </w:tcPr>
          <w:p w:rsidR="00F10EE4" w:rsidRPr="00F10EE4" w:rsidRDefault="00F10EE4" w:rsidP="00D75B15">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ЦЕНА ПО ЈЕДИНИЦИ СА ПДВ-ОМ</w:t>
            </w:r>
          </w:p>
        </w:tc>
      </w:tr>
      <w:tr w:rsidR="00F10EE4" w:rsidRPr="00F00B40" w:rsidTr="003A0DB3">
        <w:trPr>
          <w:trHeight w:val="345"/>
        </w:trPr>
        <w:tc>
          <w:tcPr>
            <w:tcW w:w="641" w:type="dxa"/>
            <w:tcBorders>
              <w:top w:val="single" w:sz="8" w:space="0" w:color="auto"/>
              <w:left w:val="single" w:sz="8" w:space="0" w:color="auto"/>
              <w:bottom w:val="single" w:sz="8" w:space="0" w:color="auto"/>
              <w:right w:val="single" w:sz="4" w:space="0" w:color="auto"/>
            </w:tcBorders>
            <w:shd w:val="clear" w:color="000000" w:fill="5B9BD5"/>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single" w:sz="8" w:space="0" w:color="auto"/>
              <w:left w:val="nil"/>
              <w:bottom w:val="single" w:sz="8" w:space="0" w:color="auto"/>
              <w:right w:val="single" w:sz="4" w:space="0" w:color="auto"/>
            </w:tcBorders>
            <w:shd w:val="clear" w:color="000000" w:fill="5B9BD5"/>
            <w:hideMark/>
          </w:tcPr>
          <w:p w:rsidR="00F10EE4" w:rsidRPr="003B7AE2" w:rsidRDefault="00F10EE4" w:rsidP="00D75B15">
            <w:pPr>
              <w:spacing w:after="0" w:line="240" w:lineRule="auto"/>
              <w:rPr>
                <w:rFonts w:ascii="Calibri" w:eastAsia="Times New Roman" w:hAnsi="Calibri" w:cs="Calibri"/>
                <w:b/>
                <w:bCs/>
              </w:rPr>
            </w:pPr>
            <w:r>
              <w:rPr>
                <w:rFonts w:ascii="Calibri" w:eastAsia="Times New Roman" w:hAnsi="Calibri" w:cs="Calibri"/>
                <w:b/>
                <w:bCs/>
              </w:rPr>
              <w:t>Архитектонско-грађевински радови</w:t>
            </w:r>
          </w:p>
        </w:tc>
        <w:tc>
          <w:tcPr>
            <w:tcW w:w="1072" w:type="dxa"/>
            <w:tcBorders>
              <w:top w:val="single" w:sz="8" w:space="0" w:color="auto"/>
              <w:left w:val="nil"/>
              <w:bottom w:val="single" w:sz="8" w:space="0" w:color="auto"/>
              <w:right w:val="single" w:sz="4" w:space="0" w:color="auto"/>
            </w:tcBorders>
            <w:shd w:val="clear" w:color="000000" w:fill="5B9BD5"/>
            <w:noWrap/>
            <w:vAlign w:val="bottom"/>
            <w:hideMark/>
          </w:tcPr>
          <w:p w:rsidR="00F10EE4" w:rsidRPr="00F00B40" w:rsidRDefault="00F10EE4" w:rsidP="00D75B15">
            <w:pPr>
              <w:spacing w:after="0" w:line="240" w:lineRule="auto"/>
              <w:jc w:val="center"/>
              <w:rPr>
                <w:rFonts w:ascii="Calibri" w:eastAsia="Times New Roman" w:hAnsi="Calibri" w:cs="Calibri"/>
                <w:b/>
                <w:bCs/>
                <w:color w:val="000000"/>
                <w:sz w:val="20"/>
                <w:szCs w:val="20"/>
              </w:rPr>
            </w:pPr>
            <w:r w:rsidRPr="00F00B40">
              <w:rPr>
                <w:rFonts w:ascii="Calibri" w:eastAsia="Times New Roman" w:hAnsi="Calibri" w:cs="Calibri"/>
                <w:b/>
                <w:bCs/>
                <w:color w:val="000000"/>
                <w:sz w:val="20"/>
                <w:szCs w:val="20"/>
              </w:rPr>
              <w:t> </w:t>
            </w:r>
          </w:p>
        </w:tc>
        <w:tc>
          <w:tcPr>
            <w:tcW w:w="912" w:type="dxa"/>
            <w:tcBorders>
              <w:top w:val="single" w:sz="8" w:space="0" w:color="auto"/>
              <w:left w:val="nil"/>
              <w:bottom w:val="single" w:sz="8" w:space="0" w:color="auto"/>
              <w:right w:val="single" w:sz="4" w:space="0" w:color="auto"/>
            </w:tcBorders>
            <w:shd w:val="clear" w:color="000000" w:fill="5B9BD5"/>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single" w:sz="8" w:space="0" w:color="auto"/>
              <w:left w:val="nil"/>
              <w:bottom w:val="single" w:sz="8"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single" w:sz="8" w:space="0" w:color="auto"/>
              <w:left w:val="nil"/>
              <w:bottom w:val="single" w:sz="8"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single" w:sz="8" w:space="0" w:color="auto"/>
              <w:left w:val="nil"/>
              <w:bottom w:val="single" w:sz="8"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nil"/>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 </w:t>
            </w:r>
          </w:p>
        </w:tc>
        <w:tc>
          <w:tcPr>
            <w:tcW w:w="1072" w:type="dxa"/>
            <w:tcBorders>
              <w:top w:val="nil"/>
              <w:left w:val="nil"/>
              <w:bottom w:val="nil"/>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nil"/>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I</w:t>
            </w:r>
          </w:p>
        </w:tc>
        <w:tc>
          <w:tcPr>
            <w:tcW w:w="4287" w:type="dxa"/>
            <w:tcBorders>
              <w:top w:val="single" w:sz="4" w:space="0" w:color="auto"/>
              <w:left w:val="nil"/>
              <w:bottom w:val="single" w:sz="4" w:space="0" w:color="auto"/>
              <w:right w:val="single" w:sz="4" w:space="0" w:color="auto"/>
            </w:tcBorders>
            <w:shd w:val="clear" w:color="000000" w:fill="5B9BD5"/>
            <w:hideMark/>
          </w:tcPr>
          <w:p w:rsidR="00F10EE4" w:rsidRPr="00333691" w:rsidRDefault="00F10EE4" w:rsidP="00D75B15">
            <w:pPr>
              <w:spacing w:after="0" w:line="240" w:lineRule="auto"/>
              <w:jc w:val="both"/>
              <w:rPr>
                <w:rFonts w:ascii="Calibri" w:eastAsia="Times New Roman" w:hAnsi="Calibri" w:cs="Calibri"/>
                <w:b/>
              </w:rPr>
            </w:pPr>
            <w:r w:rsidRPr="00333691">
              <w:rPr>
                <w:rFonts w:ascii="Calibri" w:eastAsia="Times New Roman" w:hAnsi="Calibri" w:cs="Calibri"/>
                <w:b/>
              </w:rPr>
              <w:t>ЗЕМЉАНИ РАДОВИ</w:t>
            </w:r>
          </w:p>
        </w:tc>
        <w:tc>
          <w:tcPr>
            <w:tcW w:w="1072" w:type="dxa"/>
            <w:tcBorders>
              <w:top w:val="single" w:sz="4" w:space="0" w:color="auto"/>
              <w:left w:val="nil"/>
              <w:bottom w:val="single" w:sz="4" w:space="0" w:color="auto"/>
              <w:right w:val="single" w:sz="4" w:space="0" w:color="auto"/>
            </w:tcBorders>
            <w:shd w:val="clear" w:color="000000" w:fill="5B9BD5"/>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Ručni iskop zemlje III kategorije za rov širine do 60 cm dubine do 2 m.Obračun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m3</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Ručni iskop zemlje III kategorije za rov širine do 80 cm dubine do 4 m .Obračun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m3</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3</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Razbijanje asfalta i odvoz na gradilištniu deponiju sa svim slojevima do dubine 60cm.Obračun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m3</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4</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Zatrpavanje rova sa ručnim nabijanjem zemlje i ostalog iskopanog materijala .Obračun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m3</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5</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Nasipanje peska ispod i iznad cevi sa nabijanjem .Obračun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m3</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6</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Ručni iskop zemlje III kategorije za šaht, dimenzija 2,50 x 2,50 dubine do 4 metra.Obračun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m3</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7</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Razupiranje kanalskog rova potrebnim materijalom dubine preko 4 metra.Obračun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m3</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9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8</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Odvoz viška zemlje i ostalog iskopanog materijala na gradsku deponiju sa mašinskim utovarom.Obračun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m3</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nil"/>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 </w:t>
            </w:r>
          </w:p>
        </w:tc>
        <w:tc>
          <w:tcPr>
            <w:tcW w:w="1072" w:type="dxa"/>
            <w:tcBorders>
              <w:top w:val="nil"/>
              <w:left w:val="nil"/>
              <w:bottom w:val="nil"/>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nil"/>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II</w:t>
            </w:r>
          </w:p>
        </w:tc>
        <w:tc>
          <w:tcPr>
            <w:tcW w:w="4287" w:type="dxa"/>
            <w:tcBorders>
              <w:top w:val="single" w:sz="4" w:space="0" w:color="auto"/>
              <w:left w:val="nil"/>
              <w:bottom w:val="single" w:sz="4" w:space="0" w:color="auto"/>
              <w:right w:val="single" w:sz="4" w:space="0" w:color="auto"/>
            </w:tcBorders>
            <w:shd w:val="clear" w:color="000000" w:fill="5B9BD5"/>
            <w:hideMark/>
          </w:tcPr>
          <w:p w:rsidR="00F10EE4" w:rsidRPr="00B36C44" w:rsidRDefault="00F10EE4" w:rsidP="00D75B15">
            <w:pPr>
              <w:spacing w:after="0" w:line="240" w:lineRule="auto"/>
              <w:jc w:val="both"/>
              <w:rPr>
                <w:rFonts w:ascii="Calibri" w:eastAsia="Times New Roman" w:hAnsi="Calibri" w:cs="Calibri"/>
                <w:b/>
              </w:rPr>
            </w:pPr>
            <w:r w:rsidRPr="00B36C44">
              <w:rPr>
                <w:rFonts w:ascii="Calibri" w:eastAsia="Times New Roman" w:hAnsi="Calibri" w:cs="Calibri"/>
                <w:b/>
              </w:rPr>
              <w:t>РАДОВИ РУШЕЊА И ДЕМОНТАЖЕ</w:t>
            </w:r>
          </w:p>
        </w:tc>
        <w:tc>
          <w:tcPr>
            <w:tcW w:w="1072" w:type="dxa"/>
            <w:tcBorders>
              <w:top w:val="single" w:sz="4" w:space="0" w:color="auto"/>
              <w:left w:val="nil"/>
              <w:bottom w:val="single" w:sz="4" w:space="0" w:color="auto"/>
              <w:right w:val="single" w:sz="4" w:space="0" w:color="auto"/>
            </w:tcBorders>
            <w:shd w:val="clear" w:color="000000" w:fill="5B9BD5"/>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Razbijanje kulijer ploča i betonske podloge d = 12 cm .Obračun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Obijanje podnih i zidnih keramičkih pločica,zajedno sa podlogom od cementnog maltera.Obračun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lastRenderedPageBreak/>
              <w:t>3</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Obijanje starog podklobučenog maltera sa zidova i plafona.Obračun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4</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Rušenje zidova  od opeke bez obzira na vrstu maltera.Obračun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28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zid  d=7 cm</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28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zid  d=12 cm</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28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4,3</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zid  d=25 cm</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5</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Probijanje otvora u zidu od  opeke veličine do 3 m2 .Obračun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27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5,1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zid  d=12 cm</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5,2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zid  d=25 cm</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6</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Probijanje zidova d=25cm,od opeke za prolaz kanalizacionih cevi od F50 do F200.Obračun po kom.</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7</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Demontaža drvenih vrata dimenzija 100/210 cm .Obračun po kom.</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6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8</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Obijanje cementne košuljice do d=5 cm.Obračun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9</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Rušenje armirano-betonske ploče debljine do d=20 cm .Obračun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10</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Probijanje otvora u armirano-betonskom zidu ili ploči do d=25 cm.Obračun po kom.</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10,1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otvor 20/20 cm</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10,2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otvor 30/30 cm</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Demontaža obloge podova (laminat, vinaz,itison isl) . 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r>
      <w:tr w:rsidR="00F10EE4" w:rsidRPr="00F00B40" w:rsidTr="003A0DB3">
        <w:trPr>
          <w:trHeight w:val="10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12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color w:val="000000"/>
              </w:rPr>
            </w:pPr>
            <w:r w:rsidRPr="00F00B40">
              <w:rPr>
                <w:rFonts w:ascii="Calibri" w:eastAsia="Times New Roman" w:hAnsi="Calibri" w:cs="Calibri"/>
                <w:color w:val="000000"/>
              </w:rPr>
              <w:t>Demontaža krovnog pokrivača, utovar u kamion i odvoz</w:t>
            </w:r>
            <w:r w:rsidRPr="00F00B40">
              <w:rPr>
                <w:rFonts w:ascii="Calibri" w:eastAsia="Times New Roman" w:hAnsi="Calibri" w:cs="Calibri"/>
              </w:rPr>
              <w:t xml:space="preserve"> po nalogu Investitora na deponiju udaljenu do 35 km. Jedinična cena po m</w:t>
            </w:r>
            <w:r w:rsidRPr="00F00B40">
              <w:rPr>
                <w:rFonts w:ascii="Calibri" w:eastAsia="Times New Roman" w:hAnsi="Calibri" w:cs="Calibri"/>
                <w:vertAlign w:val="superscript"/>
              </w:rPr>
              <w:t>2</w:t>
            </w:r>
            <w:r w:rsidRPr="00F00B40">
              <w:rPr>
                <w:rFonts w:ascii="Calibri" w:eastAsia="Times New Roman" w:hAnsi="Calibri" w:cs="Calibri"/>
              </w:rPr>
              <w:t>.</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r>
      <w:tr w:rsidR="00F10EE4" w:rsidRPr="00F00B40" w:rsidTr="003A0DB3">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13</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Demontaža spuštenog plafona od armaturne mreže ,rabic pletiva i maltera.Obračun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lastRenderedPageBreak/>
              <w:t>14</w:t>
            </w:r>
          </w:p>
        </w:tc>
        <w:tc>
          <w:tcPr>
            <w:tcW w:w="4287"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Pažljiva demontaža drvenih jednokrilnih vrata dimenzija 90x210. Obračun količine radova po kom.</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9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15</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Prosecanje zidova od kamena debljine 60cm,kamen očistiti od maltera i složiti na gradilišnu deponiju.Obračun po m3 zida.</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m3</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r>
      <w:tr w:rsidR="00F10EE4" w:rsidRPr="00F00B40" w:rsidTr="003A0DB3">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16</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Demontaža vertikalnih fasadnih oluka na visini preko 3.5m.Obračun po m1.</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m1</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r>
      <w:tr w:rsidR="00F10EE4" w:rsidRPr="00F00B40" w:rsidTr="003A0DB3">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17</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rPr>
              <w:t>Pažljiva demontaža od aluminijuma i staklenog ispune do 14m2. Pregradu pažljivo demontirati skladišti na mesto koje odredi ivestitor.</w:t>
            </w:r>
            <w:r w:rsidRPr="00F00B40">
              <w:rPr>
                <w:rFonts w:ascii="Calibri" w:eastAsia="Times New Roman" w:hAnsi="Calibri" w:cs="Calibri"/>
                <w:color w:val="000000"/>
              </w:rPr>
              <w:t xml:space="preserve"> Obračun po komadu.</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r>
      <w:tr w:rsidR="00F10EE4" w:rsidRPr="00F00B40" w:rsidTr="003A0DB3">
        <w:trPr>
          <w:trHeight w:val="15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18</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Skidanje poda od keramičkih pločica postavljenih u cementnom malteru sa svim slojevima do betonske ploče debljine sloja do 6cm. Obiti pločice i skinuti podlogu do betonske konstrukcije. Obračun po m2 poda.</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r>
      <w:tr w:rsidR="00F10EE4" w:rsidRPr="00F00B40" w:rsidTr="003A0DB3">
        <w:trPr>
          <w:trHeight w:val="12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19</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Demontaža metalne ograde. Ogradu pažljivo demontirati, delove ograde očistiti i složiti u magacin, za ponovnu upotrebu.Obračun po m2 poda.</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r>
      <w:tr w:rsidR="00F10EE4" w:rsidRPr="00F00B40" w:rsidTr="003A0DB3">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20</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Demontaža betonshih podnih ploča dim 25x25x3cm.Obračun po m2 poda.</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r>
      <w:tr w:rsidR="00F10EE4" w:rsidRPr="00F00B40" w:rsidTr="003A0DB3">
        <w:trPr>
          <w:trHeight w:val="9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21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Utovar i odvoz šuta i raznog građevinskog otpadnog materijala na gradsku deponiju do 35 km.Obračun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m3</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nil"/>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nil"/>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nil"/>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III</w:t>
            </w:r>
          </w:p>
        </w:tc>
        <w:tc>
          <w:tcPr>
            <w:tcW w:w="4287" w:type="dxa"/>
            <w:tcBorders>
              <w:top w:val="single" w:sz="4" w:space="0" w:color="auto"/>
              <w:left w:val="nil"/>
              <w:bottom w:val="single" w:sz="4" w:space="0" w:color="auto"/>
              <w:right w:val="single" w:sz="4" w:space="0" w:color="auto"/>
            </w:tcBorders>
            <w:shd w:val="clear" w:color="000000" w:fill="5B9BD5"/>
            <w:hideMark/>
          </w:tcPr>
          <w:p w:rsidR="00F10EE4" w:rsidRPr="00DC3C6D" w:rsidRDefault="00F10EE4" w:rsidP="00D75B15">
            <w:pPr>
              <w:spacing w:after="0" w:line="240" w:lineRule="auto"/>
              <w:jc w:val="both"/>
              <w:rPr>
                <w:rFonts w:ascii="Calibri" w:eastAsia="Times New Roman" w:hAnsi="Calibri" w:cs="Calibri"/>
                <w:b/>
              </w:rPr>
            </w:pPr>
            <w:r w:rsidRPr="00DC3C6D">
              <w:rPr>
                <w:rFonts w:ascii="Calibri" w:eastAsia="Times New Roman" w:hAnsi="Calibri" w:cs="Calibri"/>
                <w:b/>
              </w:rPr>
              <w:t>ЗИДАРСКИ РАДОВИ</w:t>
            </w:r>
          </w:p>
        </w:tc>
        <w:tc>
          <w:tcPr>
            <w:tcW w:w="1072" w:type="dxa"/>
            <w:tcBorders>
              <w:top w:val="single" w:sz="4" w:space="0" w:color="auto"/>
              <w:left w:val="nil"/>
              <w:bottom w:val="single" w:sz="4" w:space="0" w:color="auto"/>
              <w:right w:val="single" w:sz="4" w:space="0" w:color="auto"/>
            </w:tcBorders>
            <w:shd w:val="clear" w:color="000000" w:fill="5B9BD5"/>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7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Ugradnja kulije ploča u cementnom malteru   d = 5 cm.Obračun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9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Zidanje zida punom opeke d=12 cm u produžnom malteru 1:2:6 sa izradom armiranog-betonskog serklaža u oplati 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m3</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12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lastRenderedPageBreak/>
              <w:t>3</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Zidanje pregradnog zida punom ili šupljom opekom d=7 cm u cementnom malteru 1:3 sa izradom armiranog-betonskog serklaža u oplati.Obračun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13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4</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Malterisanje zidova i plafona produznim malterom sa predhodnim spricanjem cemetnim mlekom ,u dva sloja ukupne debljine 2,5 cm sa finim perdasenjem. U cenu uracunati svu potrebnu skelu. Obracun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5</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Izrada cementne košuljice . Razmera 1:3,a radi se u sloju d=5cm. Košuljica se armira armaturnom mrežom Q188. Obracun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6</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Malterisanje špaletni i šliceva produžnim malterom širine do 25 cm.Obračun po m1.</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7</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Izlivanje mase za izravnjavanje podova. Podlogu očistiti i naneti masu za izravnavanje, da čvrsto i trajno veže za podlogu. Naneta masa mora da ima potrebnu otpornost na pritisak. Podlogu obrusiti i opajati.Obracun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r>
      <w:tr w:rsidR="00F10EE4" w:rsidRPr="00F00B40" w:rsidTr="003A0DB3">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8</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Zidanje zida YTONG termoblokovima ili odgovarajuće, debljine 38 cm i visine 20 cm u tankoslojnom malteru, sve prema uputstvima i detaljima proizvođača. 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r>
      <w:tr w:rsidR="00F10EE4" w:rsidRPr="00F00B40" w:rsidTr="003A0DB3">
        <w:trPr>
          <w:trHeight w:val="10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9</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Zidanje šahta radijalnom  opekom u cementnom malteru na dubini do 3m ,maksimalni prečnik šahte 1.00m.Obračun po m1.</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30"/>
        </w:trPr>
        <w:tc>
          <w:tcPr>
            <w:tcW w:w="641" w:type="dxa"/>
            <w:tcBorders>
              <w:top w:val="nil"/>
              <w:left w:val="single" w:sz="4" w:space="0" w:color="auto"/>
              <w:bottom w:val="nil"/>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 </w:t>
            </w:r>
          </w:p>
        </w:tc>
        <w:tc>
          <w:tcPr>
            <w:tcW w:w="1072" w:type="dxa"/>
            <w:tcBorders>
              <w:top w:val="nil"/>
              <w:left w:val="nil"/>
              <w:bottom w:val="nil"/>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nil"/>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45"/>
        </w:trPr>
        <w:tc>
          <w:tcPr>
            <w:tcW w:w="641" w:type="dxa"/>
            <w:tcBorders>
              <w:top w:val="single" w:sz="4" w:space="0" w:color="auto"/>
              <w:left w:val="single" w:sz="4" w:space="0" w:color="auto"/>
              <w:bottom w:val="single" w:sz="4" w:space="0" w:color="auto"/>
              <w:right w:val="single" w:sz="4" w:space="0" w:color="auto"/>
            </w:tcBorders>
            <w:shd w:val="clear" w:color="000000" w:fill="5B9BD5"/>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IV</w:t>
            </w:r>
          </w:p>
        </w:tc>
        <w:tc>
          <w:tcPr>
            <w:tcW w:w="4287" w:type="dxa"/>
            <w:tcBorders>
              <w:top w:val="single" w:sz="4" w:space="0" w:color="auto"/>
              <w:left w:val="nil"/>
              <w:bottom w:val="single" w:sz="4" w:space="0" w:color="auto"/>
              <w:right w:val="single" w:sz="4" w:space="0" w:color="auto"/>
            </w:tcBorders>
            <w:shd w:val="clear" w:color="000000" w:fill="5B9BD5"/>
            <w:hideMark/>
          </w:tcPr>
          <w:p w:rsidR="00F10EE4" w:rsidRPr="005306ED" w:rsidRDefault="00F10EE4" w:rsidP="00D75B15">
            <w:pPr>
              <w:spacing w:after="0" w:line="240" w:lineRule="auto"/>
              <w:rPr>
                <w:rFonts w:ascii="Calibri" w:eastAsia="Times New Roman" w:hAnsi="Calibri" w:cs="Calibri"/>
                <w:b/>
                <w:color w:val="000000"/>
              </w:rPr>
            </w:pPr>
            <w:r w:rsidRPr="005306ED">
              <w:rPr>
                <w:rFonts w:ascii="Calibri" w:eastAsia="Times New Roman" w:hAnsi="Calibri" w:cs="Calibri"/>
                <w:b/>
                <w:color w:val="000000"/>
              </w:rPr>
              <w:t>ТЕСАРСКИ РАДОВИ</w:t>
            </w:r>
          </w:p>
        </w:tc>
        <w:tc>
          <w:tcPr>
            <w:tcW w:w="1072" w:type="dxa"/>
            <w:tcBorders>
              <w:top w:val="single" w:sz="4" w:space="0" w:color="auto"/>
              <w:left w:val="nil"/>
              <w:bottom w:val="single" w:sz="4" w:space="0" w:color="auto"/>
              <w:right w:val="single" w:sz="4" w:space="0" w:color="auto"/>
            </w:tcBorders>
            <w:shd w:val="clear" w:color="000000" w:fill="5B9BD5"/>
            <w:vAlign w:val="bottom"/>
            <w:hideMark/>
          </w:tcPr>
          <w:p w:rsidR="00F10EE4" w:rsidRPr="00F00B40" w:rsidRDefault="00F10EE4" w:rsidP="00D75B15">
            <w:pPr>
              <w:spacing w:after="0" w:line="240" w:lineRule="auto"/>
              <w:jc w:val="center"/>
              <w:rPr>
                <w:rFonts w:ascii="Calibri" w:eastAsia="Times New Roman" w:hAnsi="Calibri" w:cs="Calibri"/>
                <w:b/>
                <w:bCs/>
                <w:color w:val="000000"/>
                <w:sz w:val="20"/>
                <w:szCs w:val="20"/>
              </w:rPr>
            </w:pPr>
            <w:r w:rsidRPr="00F00B40">
              <w:rPr>
                <w:rFonts w:ascii="Calibri" w:eastAsia="Times New Roman" w:hAnsi="Calibri" w:cs="Calibri"/>
                <w:b/>
                <w:bCs/>
                <w:color w:val="000000"/>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1144"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081"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417"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color w:val="000000"/>
                <w:sz w:val="20"/>
                <w:szCs w:val="20"/>
              </w:rPr>
            </w:pPr>
          </w:p>
        </w:tc>
      </w:tr>
      <w:tr w:rsidR="00F10EE4" w:rsidRPr="00F00B40" w:rsidTr="003A0DB3">
        <w:trPr>
          <w:trHeight w:val="130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 xml:space="preserve">Postavljanje drvenih letvi-štafni preseka 5/7,5 cm, kao nosača profilisanog lima. Pre ugradnje letve zaštititi premazom protiv insekata i gljivica. Obračun po m2 letvisane površine. </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r>
      <w:tr w:rsidR="00F10EE4" w:rsidRPr="00F00B40" w:rsidTr="003A0DB3">
        <w:trPr>
          <w:trHeight w:val="109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lastRenderedPageBreak/>
              <w:t>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 xml:space="preserve">Postavljanje drvenih letvi preseka 5/3 cm. Pre ugradnje letve zaštititi premazom protiv insekata i gljivica. Obračun po m2 letvisane površine. </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r>
      <w:tr w:rsidR="00F10EE4" w:rsidRPr="00F00B40" w:rsidTr="003A0DB3">
        <w:trPr>
          <w:trHeight w:val="8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3</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Montaža krovne konstrukcije, od četinarske građe II kl. dim 12x10cm,na visni do 12m.Obračun po m2 .</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r>
      <w:tr w:rsidR="00F10EE4" w:rsidRPr="00F00B40" w:rsidTr="003A0DB3">
        <w:trPr>
          <w:trHeight w:val="1800"/>
        </w:trPr>
        <w:tc>
          <w:tcPr>
            <w:tcW w:w="641" w:type="dxa"/>
            <w:tcBorders>
              <w:top w:val="nil"/>
              <w:left w:val="single" w:sz="4" w:space="0" w:color="auto"/>
              <w:bottom w:val="nil"/>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w:t>
            </w:r>
          </w:p>
        </w:tc>
        <w:tc>
          <w:tcPr>
            <w:tcW w:w="4287" w:type="dxa"/>
            <w:tcBorders>
              <w:top w:val="nil"/>
              <w:left w:val="nil"/>
              <w:bottom w:val="nil"/>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Postavljanje daščane podloge preko krovne konstrukcije od OSB ploča debljine 18mm. Pričvršćivanje ploča se vrši ekserima (45-75mm) na svakih 30cm duž rogova, kao i na svakih 15cm uz ivicu ploče a najmanje na 1cm od same ivice. Obračun po m2 postavljene površine.</w:t>
            </w:r>
          </w:p>
        </w:tc>
        <w:tc>
          <w:tcPr>
            <w:tcW w:w="1072" w:type="dxa"/>
            <w:tcBorders>
              <w:top w:val="nil"/>
              <w:left w:val="nil"/>
              <w:bottom w:val="nil"/>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nil"/>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c>
          <w:tcPr>
            <w:tcW w:w="1144" w:type="dxa"/>
            <w:tcBorders>
              <w:top w:val="nil"/>
              <w:left w:val="nil"/>
              <w:bottom w:val="nil"/>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081" w:type="dxa"/>
            <w:tcBorders>
              <w:top w:val="nil"/>
              <w:left w:val="nil"/>
              <w:bottom w:val="nil"/>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nil"/>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r>
      <w:tr w:rsidR="00F10EE4" w:rsidRPr="00F00B40" w:rsidTr="003A0DB3">
        <w:trPr>
          <w:trHeight w:val="33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V</w:t>
            </w:r>
          </w:p>
        </w:tc>
        <w:tc>
          <w:tcPr>
            <w:tcW w:w="4287" w:type="dxa"/>
            <w:tcBorders>
              <w:top w:val="single" w:sz="4" w:space="0" w:color="auto"/>
              <w:left w:val="nil"/>
              <w:bottom w:val="single" w:sz="4" w:space="0" w:color="auto"/>
              <w:right w:val="single" w:sz="4" w:space="0" w:color="auto"/>
            </w:tcBorders>
            <w:shd w:val="clear" w:color="000000" w:fill="5B9BD5"/>
            <w:hideMark/>
          </w:tcPr>
          <w:p w:rsidR="00F10EE4" w:rsidRPr="00FB296E" w:rsidRDefault="00F10EE4" w:rsidP="00D75B15">
            <w:pPr>
              <w:spacing w:after="0" w:line="240" w:lineRule="auto"/>
              <w:jc w:val="both"/>
              <w:rPr>
                <w:rFonts w:ascii="Calibri" w:eastAsia="Times New Roman" w:hAnsi="Calibri" w:cs="Calibri"/>
                <w:b/>
              </w:rPr>
            </w:pPr>
            <w:r w:rsidRPr="00FB296E">
              <w:rPr>
                <w:rFonts w:ascii="Calibri" w:eastAsia="Times New Roman" w:hAnsi="Calibri" w:cs="Calibri"/>
                <w:b/>
              </w:rPr>
              <w:t>АРМИРАНО БЕТОНСКИ РАДОВИ</w:t>
            </w:r>
          </w:p>
        </w:tc>
        <w:tc>
          <w:tcPr>
            <w:tcW w:w="1072" w:type="dxa"/>
            <w:tcBorders>
              <w:top w:val="single" w:sz="4" w:space="0" w:color="auto"/>
              <w:left w:val="nil"/>
              <w:bottom w:val="single" w:sz="4" w:space="0" w:color="auto"/>
              <w:right w:val="single" w:sz="4" w:space="0" w:color="auto"/>
            </w:tcBorders>
            <w:shd w:val="clear" w:color="000000" w:fill="5B9BD5"/>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F10EE4" w:rsidRPr="00F00B40" w:rsidRDefault="00F10EE4" w:rsidP="00D75B15">
            <w:pPr>
              <w:spacing w:after="0" w:line="240" w:lineRule="auto"/>
              <w:jc w:val="center"/>
              <w:rPr>
                <w:rFonts w:ascii="Calibri" w:eastAsia="Times New Roman" w:hAnsi="Calibri" w:cs="Calibri"/>
                <w:color w:val="003366"/>
                <w:sz w:val="20"/>
                <w:szCs w:val="20"/>
              </w:rPr>
            </w:pPr>
            <w:r w:rsidRPr="00F00B40">
              <w:rPr>
                <w:rFonts w:ascii="Calibri" w:eastAsia="Times New Roman" w:hAnsi="Calibri" w:cs="Calibri"/>
                <w:color w:val="003366"/>
                <w:sz w:val="20"/>
                <w:szCs w:val="20"/>
              </w:rPr>
              <w:t> </w:t>
            </w:r>
          </w:p>
        </w:tc>
        <w:tc>
          <w:tcPr>
            <w:tcW w:w="1144"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color w:val="003366"/>
                <w:sz w:val="20"/>
                <w:szCs w:val="20"/>
              </w:rPr>
            </w:pPr>
          </w:p>
        </w:tc>
        <w:tc>
          <w:tcPr>
            <w:tcW w:w="1081"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color w:val="003366"/>
                <w:sz w:val="20"/>
                <w:szCs w:val="20"/>
              </w:rPr>
            </w:pPr>
          </w:p>
        </w:tc>
        <w:tc>
          <w:tcPr>
            <w:tcW w:w="1417"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color w:val="003366"/>
                <w:sz w:val="20"/>
                <w:szCs w:val="20"/>
              </w:rPr>
            </w:pPr>
          </w:p>
        </w:tc>
      </w:tr>
      <w:tr w:rsidR="00F10EE4" w:rsidRPr="00F00B40" w:rsidTr="003A0DB3">
        <w:trPr>
          <w:trHeight w:val="13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Izrada armirano-betonskih serklaža, preseka 19x19 cm od betona klase MB 30. Izraditi oplatu sa podupiračima i montažom pomoćne skele do visine h=5m.Obračun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m3</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r>
      <w:tr w:rsidR="00F10EE4" w:rsidRPr="00F00B40" w:rsidTr="003A0DB3">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Betoniranje AB temelja samaca,  betonom MB20.  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m3</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r>
      <w:tr w:rsidR="00F10EE4" w:rsidRPr="00F00B40" w:rsidTr="003A0DB3">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3</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Izrada AB podne ploče 10cm, betonom MB 20 sa izradom potrebne oplate. 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r>
      <w:tr w:rsidR="00F10EE4" w:rsidRPr="00F00B40" w:rsidTr="003A0DB3">
        <w:trPr>
          <w:trHeight w:val="9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4</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Betoniranje platoa oko objekta MB30 d= 8-10 cm lako armirane betonske ploce na tamponu od sljunka 15cm. Obracun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5</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Betoniranje trotoara nearmiranim betonom MB30, debljine 8-10 cm, na tamponu od sljunka 15cm sa zalivenim dilatacijama na svakih 2 m. 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117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6</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Montaža oplate i betoniranje šahta 2,0x2.10x1,7m od betona MB25 ,debljina zidova d=20cm armirani armaturnom mrežom u dve zone.Obračun po m3.</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m3</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15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lastRenderedPageBreak/>
              <w:t>7</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Ispravljanje, sečenje, savijanje i montaža armature. Na oplatu pre betoniranja postaviti plastične podmetače - distancere. Obračun količine po kg težine, mereno prema stvarnim dužinama u teoretskim težinama.</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a)</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RA - 400/500</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kg</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b)</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GA - 240/360</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kg</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c)</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MAG  - 500/560</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kg</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r>
      <w:tr w:rsidR="00F10EE4" w:rsidRPr="00F00B40" w:rsidTr="003A0DB3">
        <w:trPr>
          <w:trHeight w:val="300"/>
        </w:trPr>
        <w:tc>
          <w:tcPr>
            <w:tcW w:w="641" w:type="dxa"/>
            <w:tcBorders>
              <w:top w:val="nil"/>
              <w:left w:val="single" w:sz="4" w:space="0" w:color="auto"/>
              <w:bottom w:val="nil"/>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nil"/>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 </w:t>
            </w:r>
          </w:p>
        </w:tc>
        <w:tc>
          <w:tcPr>
            <w:tcW w:w="1072" w:type="dxa"/>
            <w:tcBorders>
              <w:top w:val="nil"/>
              <w:left w:val="nil"/>
              <w:bottom w:val="nil"/>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nil"/>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VI</w:t>
            </w:r>
          </w:p>
        </w:tc>
        <w:tc>
          <w:tcPr>
            <w:tcW w:w="4287" w:type="dxa"/>
            <w:tcBorders>
              <w:top w:val="single" w:sz="4" w:space="0" w:color="auto"/>
              <w:left w:val="nil"/>
              <w:bottom w:val="single" w:sz="4" w:space="0" w:color="auto"/>
              <w:right w:val="single" w:sz="4" w:space="0" w:color="auto"/>
            </w:tcBorders>
            <w:shd w:val="clear" w:color="000000" w:fill="5B9BD5"/>
            <w:hideMark/>
          </w:tcPr>
          <w:p w:rsidR="00F10EE4" w:rsidRPr="00BD4E9C" w:rsidRDefault="00F10EE4" w:rsidP="00D75B15">
            <w:pPr>
              <w:spacing w:after="0" w:line="240" w:lineRule="auto"/>
              <w:jc w:val="both"/>
              <w:rPr>
                <w:rFonts w:ascii="Calibri" w:eastAsia="Times New Roman" w:hAnsi="Calibri" w:cs="Calibri"/>
                <w:b/>
              </w:rPr>
            </w:pPr>
            <w:r w:rsidRPr="00BD4E9C">
              <w:rPr>
                <w:rFonts w:ascii="Calibri" w:eastAsia="Times New Roman" w:hAnsi="Calibri" w:cs="Calibri"/>
                <w:b/>
              </w:rPr>
              <w:t>КЕРАМИЧАРСКИ РАДОВИ</w:t>
            </w:r>
          </w:p>
        </w:tc>
        <w:tc>
          <w:tcPr>
            <w:tcW w:w="1072" w:type="dxa"/>
            <w:tcBorders>
              <w:top w:val="single" w:sz="4" w:space="0" w:color="auto"/>
              <w:left w:val="nil"/>
              <w:bottom w:val="single" w:sz="4" w:space="0" w:color="auto"/>
              <w:right w:val="single" w:sz="4" w:space="0" w:color="auto"/>
            </w:tcBorders>
            <w:shd w:val="clear" w:color="000000" w:fill="5B9BD5"/>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Oblaganje zidova  keramickim plocicama dimenzija 25x40, I klase domaće proizvodnje  na građevinskom lepku, fugu na fugu i  fugovanje vodootpornom fug-masom .Obračun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Oblaganje podova keramickim plocicama dimenzija 30x30,45x45 i 60x60, fugu na fugu i  fugovanje vodootpornom fug-masom .Obračun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3</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Ugradnja sokle od granitne keramike  h=7-10 cm. Obračun po m1.</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nil"/>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 </w:t>
            </w:r>
          </w:p>
        </w:tc>
        <w:tc>
          <w:tcPr>
            <w:tcW w:w="1072" w:type="dxa"/>
            <w:tcBorders>
              <w:top w:val="nil"/>
              <w:left w:val="nil"/>
              <w:bottom w:val="nil"/>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nil"/>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VII</w:t>
            </w:r>
          </w:p>
        </w:tc>
        <w:tc>
          <w:tcPr>
            <w:tcW w:w="4287" w:type="dxa"/>
            <w:tcBorders>
              <w:top w:val="single" w:sz="4" w:space="0" w:color="auto"/>
              <w:left w:val="nil"/>
              <w:bottom w:val="single" w:sz="4" w:space="0" w:color="auto"/>
              <w:right w:val="single" w:sz="4" w:space="0" w:color="auto"/>
            </w:tcBorders>
            <w:shd w:val="clear" w:color="000000" w:fill="5B9BD5"/>
            <w:hideMark/>
          </w:tcPr>
          <w:p w:rsidR="00F10EE4" w:rsidRPr="008E3C36" w:rsidRDefault="00F10EE4" w:rsidP="00D75B15">
            <w:pPr>
              <w:spacing w:after="0" w:line="240" w:lineRule="auto"/>
              <w:jc w:val="both"/>
              <w:rPr>
                <w:rFonts w:ascii="Calibri" w:eastAsia="Times New Roman" w:hAnsi="Calibri" w:cs="Calibri"/>
                <w:b/>
              </w:rPr>
            </w:pPr>
            <w:r w:rsidRPr="008E3C36">
              <w:rPr>
                <w:rFonts w:ascii="Calibri" w:eastAsia="Times New Roman" w:hAnsi="Calibri" w:cs="Calibri"/>
                <w:b/>
              </w:rPr>
              <w:t>ХИДРОИЗОЛАЦИОНИ РАДОВИ</w:t>
            </w:r>
          </w:p>
        </w:tc>
        <w:tc>
          <w:tcPr>
            <w:tcW w:w="1072" w:type="dxa"/>
            <w:tcBorders>
              <w:top w:val="single" w:sz="4" w:space="0" w:color="auto"/>
              <w:left w:val="nil"/>
              <w:bottom w:val="single" w:sz="4" w:space="0" w:color="auto"/>
              <w:right w:val="single" w:sz="4" w:space="0" w:color="auto"/>
            </w:tcBorders>
            <w:shd w:val="clear" w:color="000000" w:fill="5B9BD5"/>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2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Postavljanje paropropusne vodonepropusne folije preko daščane podloge od OSB ploča. </w:t>
            </w:r>
            <w:r w:rsidRPr="00F00B40">
              <w:rPr>
                <w:rFonts w:ascii="Calibri" w:eastAsia="Times New Roman" w:hAnsi="Calibri" w:cs="Calibri"/>
              </w:rPr>
              <w:t>Pre postavljanja folije treba obezbediti  da površina, koja se pokriva, bude čvrsto fiksirana, čista, suva i glatka. Folija se spaja nerđajućim ekserima sa ravnom glavom ili heftalicom, preklopi treba da budu minimum 150mm širine.Obračun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r>
      <w:tr w:rsidR="00F10EE4" w:rsidRPr="00F00B40" w:rsidTr="003A0DB3">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Postavljanje staklene vune debljine 20cm. Obračun količine radova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r>
      <w:tr w:rsidR="00F10EE4" w:rsidRPr="00F00B40" w:rsidTr="003A0DB3">
        <w:trPr>
          <w:trHeight w:val="27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lastRenderedPageBreak/>
              <w:t>3</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Izrada hidroizolacije podova, elastičnim, bez rastvarača, zaptivačem za vlažne i mokre prostorije. Hidroizolacija se izvodi preko suve podloge,  na koju se nanosi duboko penetrirajući na bazi polimera i silikatne mešavine prajmer, pa nakon 30 minuta prvi sloj premaza. U uglove i spojeve poda i zida kao i slivnika i prodora sa prvim slojem utopitiadekvatnu mrežicu šir.10cm. Nakon tri sata preko prvog naneti završni premaz.Obračun količine radova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Times New Roman" w:eastAsia="Times New Roman" w:hAnsi="Times New Roman" w:cs="Times New Roman"/>
                <w:color w:val="000000"/>
                <w:sz w:val="20"/>
                <w:szCs w:val="20"/>
              </w:rPr>
            </w:pPr>
          </w:p>
        </w:tc>
      </w:tr>
      <w:tr w:rsidR="00F10EE4" w:rsidRPr="00F00B40" w:rsidTr="003A0DB3">
        <w:trPr>
          <w:trHeight w:val="7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4</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 xml:space="preserve">Krpljenje stare izolacije "kondorom", bitulitom i 2 x poluazbitolom. Obračun po m2. </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255"/>
        </w:trPr>
        <w:tc>
          <w:tcPr>
            <w:tcW w:w="641" w:type="dxa"/>
            <w:tcBorders>
              <w:top w:val="nil"/>
              <w:left w:val="single" w:sz="4" w:space="0" w:color="auto"/>
              <w:bottom w:val="nil"/>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 </w:t>
            </w:r>
          </w:p>
        </w:tc>
        <w:tc>
          <w:tcPr>
            <w:tcW w:w="1072" w:type="dxa"/>
            <w:tcBorders>
              <w:top w:val="nil"/>
              <w:left w:val="nil"/>
              <w:bottom w:val="nil"/>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nil"/>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VIII</w:t>
            </w:r>
          </w:p>
        </w:tc>
        <w:tc>
          <w:tcPr>
            <w:tcW w:w="4287" w:type="dxa"/>
            <w:tcBorders>
              <w:top w:val="single" w:sz="4" w:space="0" w:color="auto"/>
              <w:left w:val="nil"/>
              <w:bottom w:val="single" w:sz="4" w:space="0" w:color="auto"/>
              <w:right w:val="single" w:sz="4" w:space="0" w:color="auto"/>
            </w:tcBorders>
            <w:shd w:val="clear" w:color="000000" w:fill="5B9BD5"/>
            <w:hideMark/>
          </w:tcPr>
          <w:p w:rsidR="00F10EE4" w:rsidRPr="00E54ED5" w:rsidRDefault="00F10EE4" w:rsidP="00D75B15">
            <w:pPr>
              <w:spacing w:after="0" w:line="240" w:lineRule="auto"/>
              <w:jc w:val="both"/>
              <w:rPr>
                <w:rFonts w:ascii="Calibri" w:eastAsia="Times New Roman" w:hAnsi="Calibri" w:cs="Calibri"/>
                <w:b/>
              </w:rPr>
            </w:pPr>
            <w:r w:rsidRPr="00E54ED5">
              <w:rPr>
                <w:rFonts w:ascii="Calibri" w:eastAsia="Times New Roman" w:hAnsi="Calibri" w:cs="Calibri"/>
                <w:b/>
              </w:rPr>
              <w:t>ПОДОПОЛАГАЧКИ РАДОВИ</w:t>
            </w:r>
          </w:p>
        </w:tc>
        <w:tc>
          <w:tcPr>
            <w:tcW w:w="1072" w:type="dxa"/>
            <w:tcBorders>
              <w:top w:val="single" w:sz="4" w:space="0" w:color="auto"/>
              <w:left w:val="nil"/>
              <w:bottom w:val="single" w:sz="4" w:space="0" w:color="auto"/>
              <w:right w:val="single" w:sz="4" w:space="0" w:color="auto"/>
            </w:tcBorders>
            <w:shd w:val="clear" w:color="000000" w:fill="5B9BD5"/>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Postavljanje granitnih mermernih pločapreko gazišta širine do 30cm i čela 17cm.Obračun po m1.</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gazišta</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čela</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Brušenje postojećeg teraca, krpljenje oštećenih površina sa istim granulatom kao postojeći, ponovno glačanje, čišćenje i pranje površina. Bušenje se vrši mašinski  .Obračun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3</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Ugradnja laminatnog poda klasa 32 d=10mm sa postavljanjem lajsni i podloge.Obračun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 </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16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4</w:t>
            </w:r>
          </w:p>
        </w:tc>
        <w:tc>
          <w:tcPr>
            <w:tcW w:w="4287"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Ugradnja homogene vinilne  podne obloge debljine ≥2mm sa IQ PUR zaštitom protiv habanja, mрља i prljavštine koja ne zahteva voskiranje i mokro poliranje tokom životnog veka proizvoda.</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24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lastRenderedPageBreak/>
              <w:t> </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Podna obloga se postavlja na prethodno pripremljenu i izravnatu cementnu kosuljicu (madž. vlažnost 2% CCM metod). Ukrajanje vinilne podne obloge na suvo,  lepljenje na pod specijalnim disperzivnim ekološkim lepkom za vinilne podne obloge sa varenjem spojeva elektrodom u boji izabrane podne obloge. Nakon varenja spoj dovesti u idealnu ravan sa podom.Obračun se vrši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16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5</w:t>
            </w:r>
          </w:p>
        </w:tc>
        <w:tc>
          <w:tcPr>
            <w:tcW w:w="4287"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Ugradnja holkera, po obodu prostorija. Holker se sastoji od ugaone formatizer lajsne, koja se lepi u podnožju zida, a preko koje se lepi PVC-podna obloga. Na kraju holkera se lepi završna PVC-kapa. Obračun se vrši po m1.</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m1</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5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6</w:t>
            </w:r>
          </w:p>
        </w:tc>
        <w:tc>
          <w:tcPr>
            <w:tcW w:w="4287"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Usluga montaže parketa.Obračun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8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7</w:t>
            </w:r>
          </w:p>
        </w:tc>
        <w:tc>
          <w:tcPr>
            <w:tcW w:w="4287"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Usluga hoblovanja i lakiranja parketa.Obračun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nil"/>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noWrap/>
            <w:vAlign w:val="center"/>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 </w:t>
            </w:r>
          </w:p>
        </w:tc>
        <w:tc>
          <w:tcPr>
            <w:tcW w:w="1072" w:type="dxa"/>
            <w:tcBorders>
              <w:top w:val="nil"/>
              <w:left w:val="nil"/>
              <w:bottom w:val="nil"/>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nil"/>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IX</w:t>
            </w:r>
          </w:p>
        </w:tc>
        <w:tc>
          <w:tcPr>
            <w:tcW w:w="4287" w:type="dxa"/>
            <w:tcBorders>
              <w:top w:val="single" w:sz="4" w:space="0" w:color="auto"/>
              <w:left w:val="nil"/>
              <w:bottom w:val="single" w:sz="4" w:space="0" w:color="auto"/>
              <w:right w:val="single" w:sz="4" w:space="0" w:color="auto"/>
            </w:tcBorders>
            <w:shd w:val="clear" w:color="000000" w:fill="5B9BD5"/>
            <w:hideMark/>
          </w:tcPr>
          <w:p w:rsidR="00F10EE4" w:rsidRPr="007E0A57" w:rsidRDefault="00F10EE4" w:rsidP="00D75B15">
            <w:pPr>
              <w:spacing w:after="0" w:line="240" w:lineRule="auto"/>
              <w:jc w:val="both"/>
              <w:rPr>
                <w:rFonts w:ascii="Calibri" w:eastAsia="Times New Roman" w:hAnsi="Calibri" w:cs="Calibri"/>
                <w:b/>
              </w:rPr>
            </w:pPr>
            <w:r w:rsidRPr="007E0A57">
              <w:rPr>
                <w:rFonts w:ascii="Calibri" w:eastAsia="Times New Roman" w:hAnsi="Calibri" w:cs="Calibri"/>
                <w:b/>
              </w:rPr>
              <w:t>ЛИМАРСКИ РАДОВИ</w:t>
            </w:r>
          </w:p>
        </w:tc>
        <w:tc>
          <w:tcPr>
            <w:tcW w:w="1072" w:type="dxa"/>
            <w:tcBorders>
              <w:top w:val="single" w:sz="4" w:space="0" w:color="auto"/>
              <w:left w:val="nil"/>
              <w:bottom w:val="single" w:sz="4" w:space="0" w:color="auto"/>
              <w:right w:val="single" w:sz="4" w:space="0" w:color="auto"/>
            </w:tcBorders>
            <w:shd w:val="clear" w:color="000000" w:fill="5B9BD5"/>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15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Montaza horizontalnih oluka od pocinkovanog lima  u RAL -u d=0,75 mm razvijene sirine 70 cm, sa montažom potrebnih obujmica i nosača od prohromskog lima. Ucenu uračunati upotrebu skele. Obracun po m</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Montaza vertikalnih olucnih cevi od pocinkovanog  lim u RAL-u, debljine  d=0,75 mm i standardnih dimenzija fi 125-150 mm sa montažom potrebnih nosača od prohromskog lima. Obracun po m</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3</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Montaža prozorskih solbanaka od pocinkovanog lima d=0,55 mm RS  do 35 cm. Obračun po m</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1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lastRenderedPageBreak/>
              <w:t>4</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Montaža čeličnog pocinkovanog profilisanog lima TR 60/210/0.7 mm na krovu objekta. Lim se postavlja preko novih drvenih letvi - štafni. Međusobni spojevi traka lima se rade na preklop jednog talasa i podužno nanesenih zaptivnih masa od trajno plastičnih materijala. Spajanje lima i drvene podkonstrukcije se vrši na svakom talasu vijcima za drvo sa neoprenskom podloškom. Spoj krovne ravni i atike, kao i kontakt limova se vrši profilisanim dodacima od lima.  Jedinična cena po m2 ugradnje.</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10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5</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color w:val="000000"/>
              </w:rPr>
            </w:pPr>
            <w:r w:rsidRPr="00F00B40">
              <w:rPr>
                <w:rFonts w:ascii="Calibri" w:eastAsia="Times New Roman" w:hAnsi="Calibri" w:cs="Calibri"/>
                <w:color w:val="000000"/>
              </w:rPr>
              <w:t>Ugradnja slemenjaka od pocinkovanog ravnog lima d=0,7mm, razvijene širine oko 50cm. Jedinična cena po ugrađenom m slemenjaka.</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r>
      <w:tr w:rsidR="00F10EE4" w:rsidRPr="00F00B40" w:rsidTr="003A0DB3">
        <w:trPr>
          <w:trHeight w:val="285"/>
        </w:trPr>
        <w:tc>
          <w:tcPr>
            <w:tcW w:w="641" w:type="dxa"/>
            <w:tcBorders>
              <w:top w:val="nil"/>
              <w:left w:val="single" w:sz="4" w:space="0" w:color="auto"/>
              <w:bottom w:val="nil"/>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nil"/>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nil"/>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1144"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081"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417"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r>
      <w:tr w:rsidR="00F10EE4" w:rsidRPr="00F00B40" w:rsidTr="003A0DB3">
        <w:trPr>
          <w:trHeight w:val="33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X</w:t>
            </w:r>
          </w:p>
        </w:tc>
        <w:tc>
          <w:tcPr>
            <w:tcW w:w="4287" w:type="dxa"/>
            <w:tcBorders>
              <w:top w:val="single" w:sz="4" w:space="0" w:color="auto"/>
              <w:left w:val="nil"/>
              <w:bottom w:val="single" w:sz="4" w:space="0" w:color="auto"/>
              <w:right w:val="single" w:sz="4" w:space="0" w:color="auto"/>
            </w:tcBorders>
            <w:shd w:val="clear" w:color="000000" w:fill="5B9BD5"/>
            <w:hideMark/>
          </w:tcPr>
          <w:p w:rsidR="00F10EE4" w:rsidRPr="007E0A57" w:rsidRDefault="00F10EE4" w:rsidP="00D75B15">
            <w:pPr>
              <w:spacing w:after="0" w:line="240" w:lineRule="auto"/>
              <w:jc w:val="both"/>
              <w:rPr>
                <w:rFonts w:ascii="Calibri" w:eastAsia="Times New Roman" w:hAnsi="Calibri" w:cs="Calibri"/>
                <w:b/>
                <w:color w:val="000000"/>
              </w:rPr>
            </w:pPr>
            <w:r w:rsidRPr="007E0A57">
              <w:rPr>
                <w:rFonts w:ascii="Calibri" w:eastAsia="Times New Roman" w:hAnsi="Calibri" w:cs="Calibri"/>
                <w:b/>
                <w:color w:val="000000"/>
              </w:rPr>
              <w:t>СТОЛАРСКИ РАДОВИ</w:t>
            </w:r>
          </w:p>
        </w:tc>
        <w:tc>
          <w:tcPr>
            <w:tcW w:w="1072" w:type="dxa"/>
            <w:tcBorders>
              <w:top w:val="single" w:sz="4" w:space="0" w:color="auto"/>
              <w:left w:val="nil"/>
              <w:bottom w:val="single" w:sz="4" w:space="0" w:color="auto"/>
              <w:right w:val="single" w:sz="4" w:space="0" w:color="auto"/>
            </w:tcBorders>
            <w:shd w:val="clear" w:color="000000" w:fill="5B9BD5"/>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1144"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081"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417"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color w:val="000000"/>
                <w:sz w:val="20"/>
                <w:szCs w:val="20"/>
              </w:rPr>
            </w:pPr>
          </w:p>
        </w:tc>
      </w:tr>
      <w:tr w:rsidR="00F10EE4" w:rsidRPr="00F00B40" w:rsidTr="003A0DB3">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Ugradnja ulaznih drvenih jednokrilnih vrata dim.90x205cm.                                                                Obračun po komadu.</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r>
      <w:tr w:rsidR="00F10EE4" w:rsidRPr="00F00B40" w:rsidTr="003A0DB3">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color w:val="000000"/>
              </w:rPr>
            </w:pPr>
            <w:r w:rsidRPr="00F00B40">
              <w:rPr>
                <w:rFonts w:ascii="Calibri" w:eastAsia="Times New Roman" w:hAnsi="Calibri" w:cs="Calibri"/>
                <w:color w:val="000000"/>
              </w:rPr>
              <w:t>Ugradnja vrata od plastificiranih ALU profila. Vrata su dim.90x205cm.Obračun po komadu.</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r>
      <w:tr w:rsidR="00F10EE4" w:rsidRPr="00F00B40" w:rsidTr="003A0DB3">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3</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color w:val="000000"/>
              </w:rPr>
            </w:pPr>
            <w:r w:rsidRPr="00F00B40">
              <w:rPr>
                <w:rFonts w:ascii="Calibri" w:eastAsia="Times New Roman" w:hAnsi="Calibri" w:cs="Calibri"/>
                <w:color w:val="000000"/>
              </w:rPr>
              <w:t>Ugradnja portala od ALU profila ispunom od stakla dimenzija do 14 m2.Obračun po komadu.</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r>
      <w:tr w:rsidR="00F10EE4" w:rsidRPr="00F00B40" w:rsidTr="003A0DB3">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4</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Ugradnja dvokrilnih i jednokrilnih prozora od plastificiranih ALU profila,dimenzije do 3m2.Obračun po komadu.</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r>
      <w:tr w:rsidR="00F10EE4" w:rsidRPr="00F00B40" w:rsidTr="003A0DB3">
        <w:trPr>
          <w:trHeight w:val="360"/>
        </w:trPr>
        <w:tc>
          <w:tcPr>
            <w:tcW w:w="641" w:type="dxa"/>
            <w:tcBorders>
              <w:top w:val="nil"/>
              <w:left w:val="single" w:sz="4" w:space="0" w:color="auto"/>
              <w:bottom w:val="nil"/>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hideMark/>
          </w:tcPr>
          <w:p w:rsidR="00F10EE4" w:rsidRDefault="00F10EE4" w:rsidP="00D75B15">
            <w:pPr>
              <w:spacing w:after="0" w:line="240" w:lineRule="auto"/>
              <w:jc w:val="both"/>
              <w:rPr>
                <w:rFonts w:ascii="Calibri" w:eastAsia="Times New Roman" w:hAnsi="Calibri" w:cs="Calibri"/>
                <w:color w:val="000000"/>
              </w:rPr>
            </w:pPr>
            <w:r w:rsidRPr="00F00B40">
              <w:rPr>
                <w:rFonts w:ascii="Calibri" w:eastAsia="Times New Roman" w:hAnsi="Calibri" w:cs="Calibri"/>
                <w:color w:val="000000"/>
              </w:rPr>
              <w:t> </w:t>
            </w:r>
          </w:p>
          <w:p w:rsidR="00F10EE4" w:rsidRDefault="00F10EE4" w:rsidP="00D75B15">
            <w:pPr>
              <w:spacing w:after="0" w:line="240" w:lineRule="auto"/>
              <w:jc w:val="both"/>
              <w:rPr>
                <w:rFonts w:ascii="Calibri" w:eastAsia="Times New Roman" w:hAnsi="Calibri" w:cs="Calibri"/>
                <w:color w:val="000000"/>
              </w:rPr>
            </w:pPr>
          </w:p>
          <w:p w:rsidR="00F10EE4" w:rsidRDefault="00F10EE4" w:rsidP="00D75B15">
            <w:pPr>
              <w:spacing w:after="0" w:line="240" w:lineRule="auto"/>
              <w:jc w:val="both"/>
              <w:rPr>
                <w:rFonts w:ascii="Calibri" w:eastAsia="Times New Roman" w:hAnsi="Calibri" w:cs="Calibri"/>
                <w:color w:val="000000"/>
              </w:rPr>
            </w:pPr>
          </w:p>
          <w:p w:rsidR="00F10EE4" w:rsidRDefault="00F10EE4" w:rsidP="00D75B15">
            <w:pPr>
              <w:spacing w:after="0" w:line="240" w:lineRule="auto"/>
              <w:jc w:val="both"/>
              <w:rPr>
                <w:rFonts w:ascii="Calibri" w:eastAsia="Times New Roman" w:hAnsi="Calibri" w:cs="Calibri"/>
                <w:color w:val="000000"/>
              </w:rPr>
            </w:pPr>
          </w:p>
          <w:p w:rsidR="00F10EE4" w:rsidRDefault="00F10EE4" w:rsidP="00D75B15">
            <w:pPr>
              <w:spacing w:after="0" w:line="240" w:lineRule="auto"/>
              <w:jc w:val="both"/>
              <w:rPr>
                <w:rFonts w:ascii="Calibri" w:eastAsia="Times New Roman" w:hAnsi="Calibri" w:cs="Calibri"/>
                <w:color w:val="000000"/>
              </w:rPr>
            </w:pPr>
          </w:p>
          <w:p w:rsidR="00F10EE4" w:rsidRDefault="00F10EE4" w:rsidP="00D75B15">
            <w:pPr>
              <w:spacing w:after="0" w:line="240" w:lineRule="auto"/>
              <w:jc w:val="both"/>
              <w:rPr>
                <w:rFonts w:ascii="Calibri" w:eastAsia="Times New Roman" w:hAnsi="Calibri" w:cs="Calibri"/>
                <w:color w:val="000000"/>
              </w:rPr>
            </w:pPr>
          </w:p>
          <w:p w:rsidR="00F10EE4" w:rsidRDefault="00F10EE4" w:rsidP="00D75B15">
            <w:pPr>
              <w:spacing w:after="0" w:line="240" w:lineRule="auto"/>
              <w:jc w:val="both"/>
              <w:rPr>
                <w:rFonts w:ascii="Calibri" w:eastAsia="Times New Roman" w:hAnsi="Calibri" w:cs="Calibri"/>
                <w:color w:val="000000"/>
              </w:rPr>
            </w:pPr>
          </w:p>
          <w:p w:rsidR="00F10EE4" w:rsidRDefault="00F10EE4" w:rsidP="00D75B15">
            <w:pPr>
              <w:spacing w:after="0" w:line="240" w:lineRule="auto"/>
              <w:jc w:val="both"/>
              <w:rPr>
                <w:rFonts w:ascii="Calibri" w:eastAsia="Times New Roman" w:hAnsi="Calibri" w:cs="Calibri"/>
                <w:color w:val="000000"/>
              </w:rPr>
            </w:pPr>
          </w:p>
          <w:p w:rsidR="00F10EE4" w:rsidRDefault="00F10EE4" w:rsidP="00D75B15">
            <w:pPr>
              <w:spacing w:after="0" w:line="240" w:lineRule="auto"/>
              <w:jc w:val="both"/>
              <w:rPr>
                <w:rFonts w:ascii="Calibri" w:eastAsia="Times New Roman" w:hAnsi="Calibri" w:cs="Calibri"/>
                <w:color w:val="000000"/>
              </w:rPr>
            </w:pPr>
          </w:p>
          <w:p w:rsidR="00F10EE4" w:rsidRPr="0009265F" w:rsidRDefault="00F10EE4" w:rsidP="00D75B15">
            <w:pPr>
              <w:spacing w:after="0" w:line="240" w:lineRule="auto"/>
              <w:jc w:val="both"/>
              <w:rPr>
                <w:rFonts w:ascii="Calibri" w:eastAsia="Times New Roman" w:hAnsi="Calibri" w:cs="Calibri"/>
                <w:color w:val="000000"/>
              </w:rPr>
            </w:pPr>
          </w:p>
        </w:tc>
        <w:tc>
          <w:tcPr>
            <w:tcW w:w="1072" w:type="dxa"/>
            <w:tcBorders>
              <w:top w:val="nil"/>
              <w:left w:val="nil"/>
              <w:bottom w:val="nil"/>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nil"/>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1144"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081"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417"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r>
      <w:tr w:rsidR="00F10EE4" w:rsidRPr="00F00B40" w:rsidTr="003A0DB3">
        <w:trPr>
          <w:trHeight w:val="30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lastRenderedPageBreak/>
              <w:t>XI</w:t>
            </w:r>
          </w:p>
        </w:tc>
        <w:tc>
          <w:tcPr>
            <w:tcW w:w="4287" w:type="dxa"/>
            <w:tcBorders>
              <w:top w:val="single" w:sz="4" w:space="0" w:color="auto"/>
              <w:left w:val="nil"/>
              <w:bottom w:val="single" w:sz="4" w:space="0" w:color="auto"/>
              <w:right w:val="single" w:sz="4" w:space="0" w:color="auto"/>
            </w:tcBorders>
            <w:shd w:val="clear" w:color="000000" w:fill="5B9BD5"/>
            <w:hideMark/>
          </w:tcPr>
          <w:p w:rsidR="00F10EE4" w:rsidRPr="0009265F" w:rsidRDefault="00F10EE4" w:rsidP="00D75B15">
            <w:pPr>
              <w:spacing w:after="0" w:line="240" w:lineRule="auto"/>
              <w:jc w:val="both"/>
              <w:rPr>
                <w:rFonts w:ascii="Calibri" w:eastAsia="Times New Roman" w:hAnsi="Calibri" w:cs="Calibri"/>
                <w:b/>
              </w:rPr>
            </w:pPr>
            <w:r w:rsidRPr="0009265F">
              <w:rPr>
                <w:rFonts w:ascii="Calibri" w:eastAsia="Times New Roman" w:hAnsi="Calibri" w:cs="Calibri"/>
                <w:b/>
              </w:rPr>
              <w:t>МОЛЕРСКО-ФАРБАРСКИ РАДОВИ</w:t>
            </w:r>
          </w:p>
        </w:tc>
        <w:tc>
          <w:tcPr>
            <w:tcW w:w="1072" w:type="dxa"/>
            <w:tcBorders>
              <w:top w:val="single" w:sz="4" w:space="0" w:color="auto"/>
              <w:left w:val="nil"/>
              <w:bottom w:val="single" w:sz="4" w:space="0" w:color="auto"/>
              <w:right w:val="single" w:sz="4" w:space="0" w:color="auto"/>
            </w:tcBorders>
            <w:shd w:val="clear" w:color="000000" w:fill="5B9BD5"/>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24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Gletovanje malterisanih površina  unutrašnjih  zidova i plafona,  uz struganje postojeće boje i sanaciju oštećenih površina: površine obrusiti, očistiti i izvršiti neutralizovanje, kitovati oštećenja i pukotine. Glet se nanosi u tri sloja, sa brušenjem i šmirglanjem do ravnih površina. Obračun po m2  gletovane površine.</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21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Bojenje gletovanih  površina  unutrašnjih  zidova i plafona,   poludisperzivnom bojom. Boja se nanosi u dva, a po potrebi i tri sloja - sve do ravnomerne pokrivenosti površine. Obračun po m2 bojene površine.</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175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3</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Bojenje stolarije bojom za drvo dva puta,a boju nanositi cetkom, pokorusenu boju skinutu, ogoljeno drvo ibercigovati, smirglati, naneti osnovnu boju pa lakiratidva puta bojom za drvo. Obracun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15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4</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Bojenje raznih metalnih elemenata (postojeće bravarije, delova konstrukcije, raznih ograda). Sve elemente pre bojenja očistiti od korozije i površinskih nečistoća. Boji se uljanom bojom. Obračun po m2 bojene površine.</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5</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Bojenje stubova za zastave i  ostalih velikih kandelabra auto lakom u dva premaza sa čišćenjem, delimičnim miniziranjem i gitovanjem.Obračun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9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6</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Bojenje starih radijatora, radijator lakom u dva premaza sa predhodnim čišćenjem i delimičnim miniziranjem.Obračun po 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9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lastRenderedPageBreak/>
              <w:t>7</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Bojenje radijator cevi lakom za radijatore u dva premaza sa predhodnim čišćenjem i delimičnim miniziranjem.Obračun po m1.</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nil"/>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 </w:t>
            </w:r>
          </w:p>
        </w:tc>
        <w:tc>
          <w:tcPr>
            <w:tcW w:w="1072" w:type="dxa"/>
            <w:tcBorders>
              <w:top w:val="nil"/>
              <w:left w:val="nil"/>
              <w:bottom w:val="nil"/>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nil"/>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15"/>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XII</w:t>
            </w:r>
          </w:p>
        </w:tc>
        <w:tc>
          <w:tcPr>
            <w:tcW w:w="4287" w:type="dxa"/>
            <w:tcBorders>
              <w:top w:val="single" w:sz="4" w:space="0" w:color="auto"/>
              <w:left w:val="nil"/>
              <w:bottom w:val="single" w:sz="4" w:space="0" w:color="auto"/>
              <w:right w:val="single" w:sz="4" w:space="0" w:color="auto"/>
            </w:tcBorders>
            <w:shd w:val="clear" w:color="000000" w:fill="5B9BD5"/>
            <w:hideMark/>
          </w:tcPr>
          <w:p w:rsidR="00F10EE4" w:rsidRPr="00252729" w:rsidRDefault="00F10EE4" w:rsidP="00D75B15">
            <w:pPr>
              <w:spacing w:after="0" w:line="240" w:lineRule="auto"/>
              <w:rPr>
                <w:rFonts w:ascii="Calibri" w:eastAsia="Times New Roman" w:hAnsi="Calibri" w:cs="Calibri"/>
                <w:b/>
              </w:rPr>
            </w:pPr>
            <w:r w:rsidRPr="00252729">
              <w:rPr>
                <w:rFonts w:ascii="Calibri" w:eastAsia="Times New Roman" w:hAnsi="Calibri" w:cs="Calibri"/>
                <w:b/>
              </w:rPr>
              <w:t>ГИПСАРСКИ РАДОВИ И РАДОВИ НА  СПУШТЕНИМ ПЛАФОНИМА</w:t>
            </w:r>
          </w:p>
        </w:tc>
        <w:tc>
          <w:tcPr>
            <w:tcW w:w="1072" w:type="dxa"/>
            <w:tcBorders>
              <w:top w:val="single" w:sz="4" w:space="0" w:color="auto"/>
              <w:left w:val="nil"/>
              <w:bottom w:val="single" w:sz="4" w:space="0" w:color="auto"/>
              <w:right w:val="single" w:sz="4" w:space="0" w:color="auto"/>
            </w:tcBorders>
            <w:shd w:val="clear" w:color="000000" w:fill="5B9BD5"/>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single" w:sz="4" w:space="0" w:color="auto"/>
              <w:left w:val="nil"/>
              <w:bottom w:val="single" w:sz="4" w:space="0" w:color="auto"/>
              <w:right w:val="single" w:sz="4" w:space="0" w:color="auto"/>
            </w:tcBorders>
            <w:shd w:val="clear" w:color="000000" w:fill="5B9BD5"/>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 xml:space="preserve">Izrada i montaža monolitnog spuštenog plafona od vlagootpornih gips karton ploča d=12,5 mm. Spojevi se ispunjavaju ispunom, bandažiraju i gletuju. Obračun po m² horizontalne projekcije plafona.       </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18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Montaža spuštenog plafona od modularnih elemenata od gipsa 60x60cm. Plafon se postavlja na vlastitoj metalnoj potkonstrukciji . U plafone se ugradjuju svi potrebni elementi prema zahtevu projekata instalacija. Obračun po m2 horizontalne projekcije plafona .</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10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3</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Montaža vertikalnih kaskada od gips kartonskih ploča na vlastitoj metalnoj potkonstrukciji,  sa bandažiranjem spojeva, visine:</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3,1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*kaskada do 30 cm</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3,2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*kaskada do 30-60cm</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3,3</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*kaskada do 60-100cm</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m1</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24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Montaža pregradnih zidova od gips karton ploča , d=12.5 cm.  Sa svake strane potkonstrukcije postavljaju se  ploče (12,5 mm), a međuprostor se ispunjava mineralnom vunom debljine 5.0cm. Ukupna debljina zida je d=12.5 cm. Obračun po m² zidova.      </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m2</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15"/>
        </w:trPr>
        <w:tc>
          <w:tcPr>
            <w:tcW w:w="641" w:type="dxa"/>
            <w:tcBorders>
              <w:top w:val="nil"/>
              <w:left w:val="single" w:sz="4" w:space="0" w:color="auto"/>
              <w:bottom w:val="nil"/>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nil"/>
              <w:right w:val="single" w:sz="4" w:space="0" w:color="auto"/>
            </w:tcBorders>
            <w:shd w:val="clear" w:color="auto" w:fill="auto"/>
            <w:hideMark/>
          </w:tcPr>
          <w:p w:rsidR="00F10EE4"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p w:rsidR="00F10EE4" w:rsidRDefault="00F10EE4" w:rsidP="00D75B15">
            <w:pPr>
              <w:spacing w:after="0" w:line="240" w:lineRule="auto"/>
              <w:rPr>
                <w:rFonts w:ascii="Calibri" w:eastAsia="Times New Roman" w:hAnsi="Calibri" w:cs="Calibri"/>
                <w:color w:val="000000"/>
              </w:rPr>
            </w:pPr>
          </w:p>
          <w:p w:rsidR="00F10EE4" w:rsidRDefault="00F10EE4" w:rsidP="00D75B15">
            <w:pPr>
              <w:spacing w:after="0" w:line="240" w:lineRule="auto"/>
              <w:rPr>
                <w:rFonts w:ascii="Calibri" w:eastAsia="Times New Roman" w:hAnsi="Calibri" w:cs="Calibri"/>
                <w:color w:val="000000"/>
              </w:rPr>
            </w:pPr>
          </w:p>
          <w:p w:rsidR="00F10EE4" w:rsidRDefault="00F10EE4" w:rsidP="00D75B15">
            <w:pPr>
              <w:spacing w:after="0" w:line="240" w:lineRule="auto"/>
              <w:rPr>
                <w:rFonts w:ascii="Calibri" w:eastAsia="Times New Roman" w:hAnsi="Calibri" w:cs="Calibri"/>
                <w:color w:val="000000"/>
              </w:rPr>
            </w:pPr>
          </w:p>
          <w:p w:rsidR="00F10EE4" w:rsidRPr="00CE4FB5" w:rsidRDefault="00F10EE4" w:rsidP="00D75B15">
            <w:pPr>
              <w:spacing w:after="0" w:line="240" w:lineRule="auto"/>
              <w:rPr>
                <w:rFonts w:ascii="Calibri" w:eastAsia="Times New Roman" w:hAnsi="Calibri" w:cs="Calibri"/>
                <w:color w:val="000000"/>
              </w:rPr>
            </w:pPr>
          </w:p>
        </w:tc>
        <w:tc>
          <w:tcPr>
            <w:tcW w:w="1072" w:type="dxa"/>
            <w:tcBorders>
              <w:top w:val="nil"/>
              <w:left w:val="nil"/>
              <w:bottom w:val="nil"/>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nil"/>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1144"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081"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417"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r>
      <w:tr w:rsidR="00F10EE4" w:rsidRPr="00F00B40" w:rsidTr="003A0DB3">
        <w:trPr>
          <w:trHeight w:val="390"/>
        </w:trPr>
        <w:tc>
          <w:tcPr>
            <w:tcW w:w="641" w:type="dxa"/>
            <w:tcBorders>
              <w:top w:val="single" w:sz="8" w:space="0" w:color="auto"/>
              <w:left w:val="single" w:sz="8" w:space="0" w:color="auto"/>
              <w:bottom w:val="single" w:sz="8" w:space="0" w:color="auto"/>
              <w:right w:val="single" w:sz="4" w:space="0" w:color="auto"/>
            </w:tcBorders>
            <w:shd w:val="clear" w:color="000000" w:fill="5B9BD5"/>
            <w:noWrap/>
            <w:vAlign w:val="center"/>
            <w:hideMark/>
          </w:tcPr>
          <w:p w:rsidR="00F10EE4" w:rsidRPr="00F00B40" w:rsidRDefault="00F10EE4" w:rsidP="00D75B15">
            <w:pPr>
              <w:spacing w:after="0" w:line="240" w:lineRule="auto"/>
              <w:jc w:val="center"/>
              <w:rPr>
                <w:rFonts w:ascii="Calibri" w:eastAsia="Times New Roman" w:hAnsi="Calibri" w:cs="Calibri"/>
                <w:b/>
                <w:bCs/>
                <w:color w:val="000000"/>
              </w:rPr>
            </w:pPr>
            <w:r w:rsidRPr="00F00B40">
              <w:rPr>
                <w:rFonts w:ascii="Calibri" w:eastAsia="Times New Roman" w:hAnsi="Calibri" w:cs="Calibri"/>
                <w:b/>
                <w:bCs/>
                <w:color w:val="000000"/>
              </w:rPr>
              <w:lastRenderedPageBreak/>
              <w:t> </w:t>
            </w:r>
          </w:p>
        </w:tc>
        <w:tc>
          <w:tcPr>
            <w:tcW w:w="4287" w:type="dxa"/>
            <w:tcBorders>
              <w:top w:val="single" w:sz="8" w:space="0" w:color="auto"/>
              <w:left w:val="nil"/>
              <w:bottom w:val="single" w:sz="8" w:space="0" w:color="auto"/>
              <w:right w:val="single" w:sz="4" w:space="0" w:color="auto"/>
            </w:tcBorders>
            <w:shd w:val="clear" w:color="000000" w:fill="5B9BD5"/>
            <w:hideMark/>
          </w:tcPr>
          <w:p w:rsidR="00F10EE4" w:rsidRPr="00CE4FB5" w:rsidRDefault="00F10EE4" w:rsidP="00D75B15">
            <w:pPr>
              <w:spacing w:after="0" w:line="240" w:lineRule="auto"/>
              <w:rPr>
                <w:rFonts w:ascii="Calibri" w:eastAsia="Times New Roman" w:hAnsi="Calibri" w:cs="Calibri"/>
                <w:b/>
                <w:bCs/>
                <w:color w:val="000000"/>
              </w:rPr>
            </w:pPr>
            <w:r>
              <w:rPr>
                <w:rFonts w:ascii="Calibri" w:eastAsia="Times New Roman" w:hAnsi="Calibri" w:cs="Calibri"/>
                <w:b/>
                <w:bCs/>
                <w:color w:val="000000"/>
              </w:rPr>
              <w:t>Инсталатерски радовиводовода и канализације</w:t>
            </w:r>
          </w:p>
        </w:tc>
        <w:tc>
          <w:tcPr>
            <w:tcW w:w="1072" w:type="dxa"/>
            <w:tcBorders>
              <w:top w:val="single" w:sz="8" w:space="0" w:color="auto"/>
              <w:left w:val="nil"/>
              <w:bottom w:val="single" w:sz="8" w:space="0" w:color="auto"/>
              <w:right w:val="single" w:sz="4" w:space="0" w:color="auto"/>
            </w:tcBorders>
            <w:shd w:val="clear" w:color="000000" w:fill="5B9BD5"/>
            <w:noWrap/>
            <w:vAlign w:val="bottom"/>
            <w:hideMark/>
          </w:tcPr>
          <w:p w:rsidR="00F10EE4" w:rsidRPr="00F00B40" w:rsidRDefault="00F10EE4" w:rsidP="00D75B15">
            <w:pPr>
              <w:spacing w:after="0" w:line="240" w:lineRule="auto"/>
              <w:jc w:val="center"/>
              <w:rPr>
                <w:rFonts w:ascii="Calibri" w:eastAsia="Times New Roman" w:hAnsi="Calibri" w:cs="Calibri"/>
                <w:b/>
                <w:bCs/>
                <w:color w:val="000000"/>
                <w:sz w:val="20"/>
                <w:szCs w:val="20"/>
              </w:rPr>
            </w:pPr>
            <w:r w:rsidRPr="00F00B40">
              <w:rPr>
                <w:rFonts w:ascii="Calibri" w:eastAsia="Times New Roman" w:hAnsi="Calibri" w:cs="Calibri"/>
                <w:b/>
                <w:bCs/>
                <w:color w:val="000000"/>
                <w:sz w:val="20"/>
                <w:szCs w:val="20"/>
              </w:rPr>
              <w:t> </w:t>
            </w:r>
          </w:p>
        </w:tc>
        <w:tc>
          <w:tcPr>
            <w:tcW w:w="912" w:type="dxa"/>
            <w:tcBorders>
              <w:top w:val="single" w:sz="8" w:space="0" w:color="auto"/>
              <w:left w:val="nil"/>
              <w:bottom w:val="single" w:sz="8" w:space="0" w:color="auto"/>
              <w:right w:val="single" w:sz="4" w:space="0" w:color="auto"/>
            </w:tcBorders>
            <w:shd w:val="clear" w:color="000000" w:fill="5B9BD5"/>
            <w:noWrap/>
            <w:vAlign w:val="bottom"/>
            <w:hideMark/>
          </w:tcPr>
          <w:p w:rsidR="00F10EE4" w:rsidRPr="00F00B40" w:rsidRDefault="00F10EE4" w:rsidP="00D75B15">
            <w:pPr>
              <w:spacing w:after="0" w:line="240" w:lineRule="auto"/>
              <w:jc w:val="center"/>
              <w:rPr>
                <w:rFonts w:ascii="Calibri" w:eastAsia="Times New Roman" w:hAnsi="Calibri" w:cs="Calibri"/>
                <w:b/>
                <w:bCs/>
                <w:color w:val="000000"/>
                <w:sz w:val="20"/>
                <w:szCs w:val="20"/>
              </w:rPr>
            </w:pPr>
            <w:r w:rsidRPr="00F00B40">
              <w:rPr>
                <w:rFonts w:ascii="Calibri" w:eastAsia="Times New Roman" w:hAnsi="Calibri" w:cs="Calibri"/>
                <w:b/>
                <w:bCs/>
                <w:color w:val="000000"/>
                <w:sz w:val="20"/>
                <w:szCs w:val="20"/>
              </w:rPr>
              <w:t> </w:t>
            </w:r>
          </w:p>
        </w:tc>
        <w:tc>
          <w:tcPr>
            <w:tcW w:w="1144" w:type="dxa"/>
            <w:tcBorders>
              <w:top w:val="single" w:sz="8" w:space="0" w:color="auto"/>
              <w:left w:val="nil"/>
              <w:bottom w:val="single" w:sz="8"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b/>
                <w:bCs/>
                <w:color w:val="000000"/>
                <w:sz w:val="20"/>
                <w:szCs w:val="20"/>
              </w:rPr>
            </w:pPr>
          </w:p>
        </w:tc>
        <w:tc>
          <w:tcPr>
            <w:tcW w:w="1081" w:type="dxa"/>
            <w:tcBorders>
              <w:top w:val="single" w:sz="8" w:space="0" w:color="auto"/>
              <w:left w:val="nil"/>
              <w:bottom w:val="single" w:sz="8"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b/>
                <w:bCs/>
                <w:color w:val="000000"/>
                <w:sz w:val="20"/>
                <w:szCs w:val="20"/>
              </w:rPr>
            </w:pPr>
          </w:p>
        </w:tc>
        <w:tc>
          <w:tcPr>
            <w:tcW w:w="1417" w:type="dxa"/>
            <w:tcBorders>
              <w:top w:val="single" w:sz="8" w:space="0" w:color="auto"/>
              <w:left w:val="nil"/>
              <w:bottom w:val="single" w:sz="8"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b/>
                <w:bCs/>
                <w:color w:val="000000"/>
                <w:sz w:val="20"/>
                <w:szCs w:val="20"/>
              </w:rPr>
            </w:pPr>
          </w:p>
        </w:tc>
      </w:tr>
      <w:tr w:rsidR="00F10EE4" w:rsidRPr="00F00B40" w:rsidTr="003A0DB3">
        <w:trPr>
          <w:trHeight w:val="390"/>
        </w:trPr>
        <w:tc>
          <w:tcPr>
            <w:tcW w:w="641" w:type="dxa"/>
            <w:tcBorders>
              <w:top w:val="nil"/>
              <w:left w:val="single" w:sz="4" w:space="0" w:color="auto"/>
              <w:bottom w:val="nil"/>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nil"/>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nil"/>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b/>
                <w:bCs/>
                <w:color w:val="000000"/>
                <w:sz w:val="20"/>
                <w:szCs w:val="20"/>
              </w:rPr>
            </w:pPr>
            <w:r w:rsidRPr="00F00B40">
              <w:rPr>
                <w:rFonts w:ascii="Calibri" w:eastAsia="Times New Roman" w:hAnsi="Calibri" w:cs="Calibri"/>
                <w:b/>
                <w:bCs/>
                <w:color w:val="000000"/>
                <w:sz w:val="20"/>
                <w:szCs w:val="20"/>
              </w:rPr>
              <w:t> </w:t>
            </w:r>
          </w:p>
        </w:tc>
        <w:tc>
          <w:tcPr>
            <w:tcW w:w="912" w:type="dxa"/>
            <w:tcBorders>
              <w:top w:val="nil"/>
              <w:left w:val="nil"/>
              <w:bottom w:val="nil"/>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1144"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081"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417"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r>
      <w:tr w:rsidR="00F10EE4" w:rsidRPr="00F00B40" w:rsidTr="003A0DB3">
        <w:trPr>
          <w:trHeight w:val="30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V</w:t>
            </w:r>
          </w:p>
        </w:tc>
        <w:tc>
          <w:tcPr>
            <w:tcW w:w="4287" w:type="dxa"/>
            <w:tcBorders>
              <w:top w:val="single" w:sz="4" w:space="0" w:color="auto"/>
              <w:left w:val="nil"/>
              <w:bottom w:val="single" w:sz="4" w:space="0" w:color="auto"/>
              <w:right w:val="single" w:sz="4" w:space="0" w:color="auto"/>
            </w:tcBorders>
            <w:shd w:val="clear" w:color="000000" w:fill="5B9BD5"/>
            <w:hideMark/>
          </w:tcPr>
          <w:p w:rsidR="00F10EE4" w:rsidRPr="0038441A" w:rsidRDefault="00F10EE4" w:rsidP="00D75B15">
            <w:pPr>
              <w:spacing w:after="0" w:line="240" w:lineRule="auto"/>
              <w:rPr>
                <w:rFonts w:ascii="Calibri" w:eastAsia="Times New Roman" w:hAnsi="Calibri" w:cs="Calibri"/>
                <w:b/>
                <w:color w:val="000000"/>
              </w:rPr>
            </w:pPr>
            <w:r w:rsidRPr="0038441A">
              <w:rPr>
                <w:rFonts w:ascii="Calibri" w:eastAsia="Times New Roman" w:hAnsi="Calibri" w:cs="Calibri"/>
                <w:b/>
                <w:color w:val="000000"/>
              </w:rPr>
              <w:t>ВОДОВОД</w:t>
            </w:r>
          </w:p>
        </w:tc>
        <w:tc>
          <w:tcPr>
            <w:tcW w:w="1072" w:type="dxa"/>
            <w:tcBorders>
              <w:top w:val="single" w:sz="4" w:space="0" w:color="auto"/>
              <w:left w:val="nil"/>
              <w:bottom w:val="single" w:sz="4" w:space="0" w:color="auto"/>
              <w:right w:val="single" w:sz="4" w:space="0" w:color="auto"/>
            </w:tcBorders>
            <w:shd w:val="clear" w:color="000000" w:fill="5B9BD5"/>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single" w:sz="4" w:space="0" w:color="auto"/>
              <w:left w:val="nil"/>
              <w:bottom w:val="single" w:sz="4" w:space="0" w:color="auto"/>
              <w:right w:val="single" w:sz="4" w:space="0" w:color="auto"/>
            </w:tcBorders>
            <w:shd w:val="clear" w:color="000000" w:fill="5B9BD5"/>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1144"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081"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417"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color w:val="000000"/>
                <w:sz w:val="20"/>
                <w:szCs w:val="20"/>
              </w:rPr>
            </w:pPr>
          </w:p>
        </w:tc>
      </w:tr>
      <w:tr w:rsidR="00F10EE4" w:rsidRPr="00F00B40" w:rsidTr="003A0DB3">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vodovodnih cevi od tvrdog polipropilena (PPR) PN 10 bari . razmeravanje vodova po planu, izrada žljebova u zidovima za polaganje cevi, sečenje cevi, spajanje i ugradnja fazonskih komada. Obračun po metru dužnom montirane vodovodne mreže.</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1.1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f 20 (DN15)</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1.2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f 25 DN(20)</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1.3</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f 32 DN(25)</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1.4</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f 40 DN(32)</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1.5</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f 50 DN(40)</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265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čelično pocinkovanih cevi sa fazonskim komadima (fitinzima) i spojnicama na navoj (unutrašnja hidrantska mreža),razmeravanje vodova po planu, probijanje otvora kroz zidove i međuspratne konstrukcije, izrada žljebova u zidovima za polaganje cevi, sečenje cevi i narezivanje navoja, zavrtanje cevi, spojnica i fazonskih komada, kao i i obmotavanje cevi u zidovima zaštitnom trakom. Obračun po duznom metrru.</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Ø 50 (2")</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b/>
                <w:bCs/>
                <w:sz w:val="20"/>
                <w:szCs w:val="20"/>
              </w:rPr>
            </w:pPr>
            <w:r w:rsidRPr="00F00B40">
              <w:rPr>
                <w:rFonts w:ascii="Calibri" w:eastAsia="Times New Roman" w:hAnsi="Calibri" w:cs="Calibri"/>
                <w:b/>
                <w:bCs/>
                <w:sz w:val="20"/>
                <w:szCs w:val="20"/>
              </w:rPr>
              <w:t>m</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3</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cevne izolacije odgovarajućeg prečnika.Obračun po duznom metrru.</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3.1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Ø 40</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3.2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Ø 32</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3.3</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Ø 25</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3.4</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Ø 20</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9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4</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Montaža propusnih mesinganih ventila .Obračun po komadu .</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4.1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ø 15 mm   pravi sa kapom                 </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4.2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ø 20 mm   pravi sa kapom                </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4.3</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Ø 25 mm  sa ispusnom slavinom                </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4.4</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Ø 32 mm  sa ispusnom slavinom               </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88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5</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Montaža hromiranih ugaonih EK ventila sa točkićem Obračun po komadu .</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f 15 (1/2 x 3/8")</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 </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6</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Ugradnja sani-tarnih uredjaja i pribora. Obracun po kom.</w:t>
            </w:r>
          </w:p>
        </w:tc>
        <w:tc>
          <w:tcPr>
            <w:tcW w:w="1072"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b/>
                <w:bCs/>
                <w:sz w:val="20"/>
                <w:szCs w:val="20"/>
              </w:rPr>
            </w:pPr>
            <w:r w:rsidRPr="00F00B40">
              <w:rPr>
                <w:rFonts w:ascii="Calibri" w:eastAsia="Times New Roman" w:hAnsi="Calibri" w:cs="Calibri"/>
                <w:b/>
                <w:bCs/>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rPr>
                <w:rFonts w:ascii="Calibri" w:eastAsia="Times New Roman" w:hAnsi="Calibri" w:cs="Calibri"/>
                <w:b/>
                <w:bCs/>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rPr>
                <w:rFonts w:ascii="Calibri" w:eastAsia="Times New Roman" w:hAnsi="Calibri" w:cs="Calibri"/>
                <w:b/>
                <w:bCs/>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rPr>
                <w:rFonts w:ascii="Calibri" w:eastAsia="Times New Roman" w:hAnsi="Calibri" w:cs="Calibri"/>
                <w:b/>
                <w:bCs/>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6.1</w:t>
            </w:r>
          </w:p>
        </w:tc>
        <w:tc>
          <w:tcPr>
            <w:tcW w:w="4287"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Bojler 80l kom[plet</w:t>
            </w:r>
          </w:p>
        </w:tc>
        <w:tc>
          <w:tcPr>
            <w:tcW w:w="1072"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6.2</w:t>
            </w:r>
          </w:p>
        </w:tc>
        <w:tc>
          <w:tcPr>
            <w:tcW w:w="4287"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Bojler 60l kom[plet</w:t>
            </w:r>
          </w:p>
        </w:tc>
        <w:tc>
          <w:tcPr>
            <w:tcW w:w="1072"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6.3</w:t>
            </w:r>
          </w:p>
        </w:tc>
        <w:tc>
          <w:tcPr>
            <w:tcW w:w="4287"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Protocni bojler 8l komplet</w:t>
            </w:r>
          </w:p>
        </w:tc>
        <w:tc>
          <w:tcPr>
            <w:tcW w:w="1072"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6.4</w:t>
            </w:r>
          </w:p>
        </w:tc>
        <w:tc>
          <w:tcPr>
            <w:tcW w:w="4287"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Baterija (tuš baterija ,umivaonik...)</w:t>
            </w:r>
          </w:p>
        </w:tc>
        <w:tc>
          <w:tcPr>
            <w:tcW w:w="1072"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6.5</w:t>
            </w:r>
          </w:p>
        </w:tc>
        <w:tc>
          <w:tcPr>
            <w:tcW w:w="4287"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Ogledalo</w:t>
            </w:r>
          </w:p>
        </w:tc>
        <w:tc>
          <w:tcPr>
            <w:tcW w:w="1072"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6.6</w:t>
            </w:r>
          </w:p>
        </w:tc>
        <w:tc>
          <w:tcPr>
            <w:tcW w:w="4287"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Etazer</w:t>
            </w:r>
          </w:p>
        </w:tc>
        <w:tc>
          <w:tcPr>
            <w:tcW w:w="1072"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87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7</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Ugradnja WC solje komplet sa daskom, vodokotlicem i ispirnom cevi . Obracun po kom.</w:t>
            </w:r>
          </w:p>
        </w:tc>
        <w:tc>
          <w:tcPr>
            <w:tcW w:w="1072"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8</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Ugradnja umivaonika,sa hromiranim sifonom. Obracun po kom.</w:t>
            </w:r>
          </w:p>
        </w:tc>
        <w:tc>
          <w:tcPr>
            <w:tcW w:w="1072"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1,00</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nil"/>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hideMark/>
          </w:tcPr>
          <w:p w:rsidR="00F10EE4" w:rsidRDefault="00F10EE4" w:rsidP="00D75B15">
            <w:pPr>
              <w:spacing w:after="0" w:line="240" w:lineRule="auto"/>
              <w:rPr>
                <w:rFonts w:ascii="Calibri" w:eastAsia="Times New Roman" w:hAnsi="Calibri" w:cs="Calibri"/>
              </w:rPr>
            </w:pPr>
            <w:r w:rsidRPr="00F00B40">
              <w:rPr>
                <w:rFonts w:ascii="Calibri" w:eastAsia="Times New Roman" w:hAnsi="Calibri" w:cs="Calibri"/>
              </w:rPr>
              <w:t> </w:t>
            </w:r>
          </w:p>
          <w:p w:rsidR="00F10EE4" w:rsidRDefault="00F10EE4" w:rsidP="00D75B15">
            <w:pPr>
              <w:spacing w:after="0" w:line="240" w:lineRule="auto"/>
              <w:rPr>
                <w:rFonts w:ascii="Calibri" w:eastAsia="Times New Roman" w:hAnsi="Calibri" w:cs="Calibri"/>
              </w:rPr>
            </w:pPr>
          </w:p>
          <w:p w:rsidR="00F10EE4" w:rsidRDefault="00F10EE4" w:rsidP="00D75B15">
            <w:pPr>
              <w:spacing w:after="0" w:line="240" w:lineRule="auto"/>
              <w:rPr>
                <w:rFonts w:ascii="Calibri" w:eastAsia="Times New Roman" w:hAnsi="Calibri" w:cs="Calibri"/>
              </w:rPr>
            </w:pPr>
          </w:p>
          <w:p w:rsidR="00F10EE4" w:rsidRPr="00A107D1" w:rsidRDefault="00F10EE4" w:rsidP="00D75B15">
            <w:pPr>
              <w:spacing w:after="0" w:line="240" w:lineRule="auto"/>
              <w:rPr>
                <w:rFonts w:ascii="Calibri" w:eastAsia="Times New Roman" w:hAnsi="Calibri" w:cs="Calibri"/>
              </w:rPr>
            </w:pPr>
          </w:p>
        </w:tc>
        <w:tc>
          <w:tcPr>
            <w:tcW w:w="1072" w:type="dxa"/>
            <w:tcBorders>
              <w:top w:val="nil"/>
              <w:left w:val="nil"/>
              <w:bottom w:val="nil"/>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nil"/>
              <w:left w:val="nil"/>
              <w:bottom w:val="nil"/>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K</w:t>
            </w:r>
          </w:p>
        </w:tc>
        <w:tc>
          <w:tcPr>
            <w:tcW w:w="4287" w:type="dxa"/>
            <w:tcBorders>
              <w:top w:val="single" w:sz="4" w:space="0" w:color="auto"/>
              <w:left w:val="nil"/>
              <w:bottom w:val="single" w:sz="4" w:space="0" w:color="auto"/>
              <w:right w:val="single" w:sz="4" w:space="0" w:color="auto"/>
            </w:tcBorders>
            <w:shd w:val="clear" w:color="000000" w:fill="5B9BD5"/>
            <w:hideMark/>
          </w:tcPr>
          <w:p w:rsidR="00F10EE4" w:rsidRPr="0027732D" w:rsidRDefault="00F10EE4" w:rsidP="00D75B15">
            <w:pPr>
              <w:spacing w:after="0" w:line="240" w:lineRule="auto"/>
              <w:rPr>
                <w:rFonts w:ascii="Calibri" w:eastAsia="Times New Roman" w:hAnsi="Calibri" w:cs="Calibri"/>
                <w:b/>
              </w:rPr>
            </w:pPr>
            <w:r w:rsidRPr="0027732D">
              <w:rPr>
                <w:rFonts w:ascii="Calibri" w:eastAsia="Times New Roman" w:hAnsi="Calibri" w:cs="Calibri"/>
                <w:b/>
              </w:rPr>
              <w:t>КАНАЛИЗАЦИЈА</w:t>
            </w:r>
          </w:p>
        </w:tc>
        <w:tc>
          <w:tcPr>
            <w:tcW w:w="1072" w:type="dxa"/>
            <w:tcBorders>
              <w:top w:val="single" w:sz="4" w:space="0" w:color="auto"/>
              <w:left w:val="nil"/>
              <w:bottom w:val="single" w:sz="4" w:space="0" w:color="auto"/>
              <w:right w:val="single" w:sz="4" w:space="0" w:color="auto"/>
            </w:tcBorders>
            <w:shd w:val="clear" w:color="000000" w:fill="5B9BD5"/>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912" w:type="dxa"/>
            <w:tcBorders>
              <w:top w:val="single" w:sz="4" w:space="0" w:color="auto"/>
              <w:left w:val="nil"/>
              <w:bottom w:val="single" w:sz="4" w:space="0" w:color="auto"/>
              <w:right w:val="single" w:sz="4" w:space="0" w:color="auto"/>
            </w:tcBorders>
            <w:shd w:val="clear" w:color="000000" w:fill="5B9BD5"/>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single" w:sz="4" w:space="0" w:color="auto"/>
              <w:left w:val="nil"/>
              <w:bottom w:val="single" w:sz="4"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kanalizacionih tvrdih PVC cevi. Spajanja vrsiti umetanjem gumenog prstena u žljeb mufa.  Obračunava se po dužnom metru montirane cevi i fazonskog komada.</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1.1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f 50</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1.2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f 75</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1.3</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f 100</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1.4</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f 110</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Ugradinja gvozdeno livenih podnih slivnika .Obračunava se po komadu.</w:t>
            </w:r>
          </w:p>
        </w:tc>
        <w:tc>
          <w:tcPr>
            <w:tcW w:w="1072"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80"/>
                <w:sz w:val="20"/>
                <w:szCs w:val="20"/>
              </w:rPr>
            </w:pPr>
            <w:r w:rsidRPr="00F00B40">
              <w:rPr>
                <w:rFonts w:ascii="Calibri" w:eastAsia="Times New Roman" w:hAnsi="Calibri" w:cs="Calibri"/>
                <w:color w:val="000080"/>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8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8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8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2.1</w:t>
            </w:r>
          </w:p>
        </w:tc>
        <w:tc>
          <w:tcPr>
            <w:tcW w:w="4287"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 xml:space="preserve">Ø  50 mm </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2.2</w:t>
            </w:r>
          </w:p>
        </w:tc>
        <w:tc>
          <w:tcPr>
            <w:tcW w:w="4287"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 xml:space="preserve">Ø  75 mm </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2.3</w:t>
            </w:r>
          </w:p>
        </w:tc>
        <w:tc>
          <w:tcPr>
            <w:tcW w:w="4287"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both"/>
              <w:rPr>
                <w:rFonts w:ascii="Calibri" w:eastAsia="Times New Roman" w:hAnsi="Calibri" w:cs="Calibri"/>
              </w:rPr>
            </w:pPr>
            <w:r w:rsidRPr="00F00B40">
              <w:rPr>
                <w:rFonts w:ascii="Calibri" w:eastAsia="Times New Roman" w:hAnsi="Calibri" w:cs="Calibri"/>
              </w:rPr>
              <w:t xml:space="preserve">Ø 100 mm </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90"/>
        </w:trPr>
        <w:tc>
          <w:tcPr>
            <w:tcW w:w="641" w:type="dxa"/>
            <w:tcBorders>
              <w:top w:val="nil"/>
              <w:left w:val="single" w:sz="4" w:space="0" w:color="auto"/>
              <w:bottom w:val="nil"/>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nil"/>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b/>
                <w:bCs/>
              </w:rPr>
            </w:pPr>
            <w:r w:rsidRPr="00F00B40">
              <w:rPr>
                <w:rFonts w:ascii="Calibri" w:eastAsia="Times New Roman" w:hAnsi="Calibri" w:cs="Calibri"/>
                <w:b/>
                <w:bCs/>
              </w:rPr>
              <w:t> </w:t>
            </w:r>
          </w:p>
        </w:tc>
        <w:tc>
          <w:tcPr>
            <w:tcW w:w="1072" w:type="dxa"/>
            <w:tcBorders>
              <w:top w:val="nil"/>
              <w:left w:val="nil"/>
              <w:bottom w:val="nil"/>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b/>
                <w:bCs/>
                <w:sz w:val="20"/>
                <w:szCs w:val="20"/>
              </w:rPr>
            </w:pPr>
            <w:r w:rsidRPr="00F00B40">
              <w:rPr>
                <w:rFonts w:ascii="Calibri" w:eastAsia="Times New Roman" w:hAnsi="Calibri" w:cs="Calibri"/>
                <w:b/>
                <w:bCs/>
                <w:sz w:val="20"/>
                <w:szCs w:val="20"/>
              </w:rPr>
              <w:t> </w:t>
            </w:r>
          </w:p>
        </w:tc>
        <w:tc>
          <w:tcPr>
            <w:tcW w:w="912" w:type="dxa"/>
            <w:tcBorders>
              <w:top w:val="nil"/>
              <w:left w:val="nil"/>
              <w:bottom w:val="nil"/>
              <w:right w:val="single" w:sz="4" w:space="0" w:color="auto"/>
            </w:tcBorders>
            <w:shd w:val="clear" w:color="auto" w:fill="auto"/>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nil"/>
              <w:left w:val="nil"/>
              <w:bottom w:val="nil"/>
              <w:right w:val="single" w:sz="4" w:space="0" w:color="auto"/>
            </w:tcBorders>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15"/>
        </w:trPr>
        <w:tc>
          <w:tcPr>
            <w:tcW w:w="641" w:type="dxa"/>
            <w:tcBorders>
              <w:top w:val="single" w:sz="8" w:space="0" w:color="auto"/>
              <w:left w:val="single" w:sz="8" w:space="0" w:color="auto"/>
              <w:bottom w:val="single" w:sz="8" w:space="0" w:color="auto"/>
              <w:right w:val="single" w:sz="4" w:space="0" w:color="auto"/>
            </w:tcBorders>
            <w:shd w:val="clear" w:color="000000" w:fill="2E75B6"/>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E</w:t>
            </w:r>
          </w:p>
        </w:tc>
        <w:tc>
          <w:tcPr>
            <w:tcW w:w="4287" w:type="dxa"/>
            <w:tcBorders>
              <w:top w:val="single" w:sz="8" w:space="0" w:color="auto"/>
              <w:left w:val="nil"/>
              <w:bottom w:val="single" w:sz="8" w:space="0" w:color="auto"/>
              <w:right w:val="single" w:sz="4" w:space="0" w:color="auto"/>
            </w:tcBorders>
            <w:shd w:val="clear" w:color="000000" w:fill="2E75B6"/>
            <w:noWrap/>
            <w:vAlign w:val="bottom"/>
            <w:hideMark/>
          </w:tcPr>
          <w:p w:rsidR="00F10EE4" w:rsidRPr="00641D99" w:rsidRDefault="00F10EE4" w:rsidP="00D75B15">
            <w:pPr>
              <w:spacing w:after="0" w:line="240" w:lineRule="auto"/>
              <w:rPr>
                <w:rFonts w:ascii="Calibri" w:eastAsia="Times New Roman" w:hAnsi="Calibri" w:cs="Calibri"/>
                <w:b/>
                <w:bCs/>
              </w:rPr>
            </w:pPr>
            <w:r>
              <w:rPr>
                <w:rFonts w:ascii="Calibri" w:eastAsia="Times New Roman" w:hAnsi="Calibri" w:cs="Calibri"/>
                <w:b/>
                <w:bCs/>
              </w:rPr>
              <w:t>Електро радови</w:t>
            </w:r>
          </w:p>
        </w:tc>
        <w:tc>
          <w:tcPr>
            <w:tcW w:w="1072" w:type="dxa"/>
            <w:tcBorders>
              <w:top w:val="single" w:sz="8" w:space="0" w:color="auto"/>
              <w:left w:val="nil"/>
              <w:bottom w:val="single" w:sz="8" w:space="0" w:color="auto"/>
              <w:right w:val="single" w:sz="4" w:space="0" w:color="auto"/>
            </w:tcBorders>
            <w:shd w:val="clear" w:color="000000" w:fill="2E75B6"/>
            <w:noWrap/>
            <w:vAlign w:val="bottom"/>
            <w:hideMark/>
          </w:tcPr>
          <w:p w:rsidR="00F10EE4" w:rsidRPr="00F00B40" w:rsidRDefault="00F10EE4" w:rsidP="00D75B15">
            <w:pPr>
              <w:spacing w:after="0" w:line="240" w:lineRule="auto"/>
              <w:jc w:val="center"/>
              <w:rPr>
                <w:rFonts w:ascii="Calibri" w:eastAsia="Times New Roman" w:hAnsi="Calibri" w:cs="Calibri"/>
                <w:b/>
                <w:bCs/>
                <w:sz w:val="20"/>
                <w:szCs w:val="20"/>
              </w:rPr>
            </w:pPr>
            <w:r w:rsidRPr="00F00B40">
              <w:rPr>
                <w:rFonts w:ascii="Calibri" w:eastAsia="Times New Roman" w:hAnsi="Calibri" w:cs="Calibri"/>
                <w:b/>
                <w:bCs/>
                <w:sz w:val="20"/>
                <w:szCs w:val="20"/>
              </w:rPr>
              <w:t> </w:t>
            </w:r>
          </w:p>
        </w:tc>
        <w:tc>
          <w:tcPr>
            <w:tcW w:w="912" w:type="dxa"/>
            <w:tcBorders>
              <w:top w:val="single" w:sz="8" w:space="0" w:color="auto"/>
              <w:left w:val="nil"/>
              <w:bottom w:val="single" w:sz="8" w:space="0" w:color="auto"/>
              <w:right w:val="single" w:sz="4" w:space="0" w:color="auto"/>
            </w:tcBorders>
            <w:shd w:val="clear" w:color="000000" w:fill="2E75B6"/>
            <w:vAlign w:val="bottom"/>
            <w:hideMark/>
          </w:tcPr>
          <w:p w:rsidR="00F10EE4" w:rsidRPr="00F00B40" w:rsidRDefault="00F10EE4" w:rsidP="00D75B15">
            <w:pPr>
              <w:spacing w:after="0" w:line="240" w:lineRule="auto"/>
              <w:jc w:val="center"/>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single" w:sz="8" w:space="0" w:color="auto"/>
              <w:left w:val="nil"/>
              <w:bottom w:val="single" w:sz="8" w:space="0" w:color="auto"/>
              <w:right w:val="single" w:sz="4" w:space="0" w:color="auto"/>
            </w:tcBorders>
            <w:shd w:val="clear" w:color="000000" w:fill="2E75B6"/>
          </w:tcPr>
          <w:p w:rsidR="00F10EE4" w:rsidRPr="00F00B40" w:rsidRDefault="00F10EE4" w:rsidP="00D75B15">
            <w:pPr>
              <w:spacing w:after="0" w:line="240" w:lineRule="auto"/>
              <w:jc w:val="center"/>
              <w:rPr>
                <w:rFonts w:ascii="Calibri" w:eastAsia="Times New Roman" w:hAnsi="Calibri" w:cs="Calibri"/>
                <w:sz w:val="20"/>
                <w:szCs w:val="20"/>
              </w:rPr>
            </w:pPr>
          </w:p>
        </w:tc>
        <w:tc>
          <w:tcPr>
            <w:tcW w:w="1081" w:type="dxa"/>
            <w:tcBorders>
              <w:top w:val="single" w:sz="8" w:space="0" w:color="auto"/>
              <w:left w:val="nil"/>
              <w:bottom w:val="single" w:sz="8" w:space="0" w:color="auto"/>
              <w:right w:val="single" w:sz="4" w:space="0" w:color="auto"/>
            </w:tcBorders>
            <w:shd w:val="clear" w:color="000000" w:fill="2E75B6"/>
          </w:tcPr>
          <w:p w:rsidR="00F10EE4" w:rsidRPr="00F00B40" w:rsidRDefault="00F10EE4" w:rsidP="00D75B15">
            <w:pPr>
              <w:spacing w:after="0" w:line="240" w:lineRule="auto"/>
              <w:jc w:val="center"/>
              <w:rPr>
                <w:rFonts w:ascii="Calibri" w:eastAsia="Times New Roman" w:hAnsi="Calibri" w:cs="Calibri"/>
                <w:sz w:val="20"/>
                <w:szCs w:val="20"/>
              </w:rPr>
            </w:pPr>
          </w:p>
        </w:tc>
        <w:tc>
          <w:tcPr>
            <w:tcW w:w="1417" w:type="dxa"/>
            <w:tcBorders>
              <w:top w:val="single" w:sz="8" w:space="0" w:color="auto"/>
              <w:left w:val="nil"/>
              <w:bottom w:val="single" w:sz="8" w:space="0" w:color="auto"/>
              <w:right w:val="single" w:sz="4" w:space="0" w:color="auto"/>
            </w:tcBorders>
            <w:shd w:val="clear" w:color="000000" w:fill="2E75B6"/>
          </w:tcPr>
          <w:p w:rsidR="00F10EE4" w:rsidRPr="00F00B40" w:rsidRDefault="00F10EE4" w:rsidP="00D75B15">
            <w:pPr>
              <w:spacing w:after="0" w:line="240" w:lineRule="auto"/>
              <w:jc w:val="center"/>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r>
      <w:tr w:rsidR="00F10EE4" w:rsidRPr="00F00B40" w:rsidTr="003A0DB3">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jednopolnih prekidača sa povezivanjem na postojeću električnu instalaciju.</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1,1</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Dozna sa vijcima 2M</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1,2</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Nosač 1M</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1,3</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Maska 1M</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1,4</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Prekidač jednopolni 10A, 250V, 1M, sa signalnom tinjalicom</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seta za TV, 4M sa povezivanjem na postojeću električnu instalaciju.</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2,1</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"Aling", modularni program, beli</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2,2</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Dozna 4M</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2,3</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Nosač 4M</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2,4</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Maska 4M</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2,5</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Dozna 7M</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2,6</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Nosač 7MB174:B176</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2,7</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Maska 7M</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2,8</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Priključnica 10/16A, 250V, šuko, 2M</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2,9</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Priključnica 10/16A, 250V, "Euro" šuko, 1M</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25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2.1O</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Slepa maska 1M - za prolaz antenskog koaksijalnog voda</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2,11</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"F" konektor montiran na kraju koaksijalnog kabla</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3</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prekidača sa povezivanjem na postojeću električnu instalaciju.</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3,1</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Dozna </w:t>
            </w:r>
            <w:r w:rsidRPr="00F00B40">
              <w:rPr>
                <w:rFonts w:ascii="Calibri" w:eastAsia="Times New Roman" w:hAnsi="Calibri" w:cs="Calibri"/>
                <w:color w:val="FF0000"/>
              </w:rPr>
              <w:t>3</w:t>
            </w:r>
            <w:r w:rsidRPr="00F00B40">
              <w:rPr>
                <w:rFonts w:ascii="Calibri" w:eastAsia="Times New Roman" w:hAnsi="Calibri" w:cs="Calibri"/>
                <w:color w:val="000000"/>
              </w:rPr>
              <w:t>M</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3,2</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Nosač </w:t>
            </w:r>
            <w:r w:rsidRPr="00F00B40">
              <w:rPr>
                <w:rFonts w:ascii="Calibri" w:eastAsia="Times New Roman" w:hAnsi="Calibri" w:cs="Calibri"/>
                <w:color w:val="FF0000"/>
              </w:rPr>
              <w:t>3</w:t>
            </w:r>
            <w:r w:rsidRPr="00F00B40">
              <w:rPr>
                <w:rFonts w:ascii="Calibri" w:eastAsia="Times New Roman" w:hAnsi="Calibri" w:cs="Calibri"/>
                <w:color w:val="000000"/>
              </w:rPr>
              <w:t>M</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3,3</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Maska </w:t>
            </w:r>
            <w:r w:rsidRPr="00F00B40">
              <w:rPr>
                <w:rFonts w:ascii="Calibri" w:eastAsia="Times New Roman" w:hAnsi="Calibri" w:cs="Calibri"/>
                <w:color w:val="FF0000"/>
              </w:rPr>
              <w:t>3</w:t>
            </w:r>
            <w:r w:rsidRPr="00F00B40">
              <w:rPr>
                <w:rFonts w:ascii="Calibri" w:eastAsia="Times New Roman" w:hAnsi="Calibri" w:cs="Calibri"/>
                <w:color w:val="000000"/>
              </w:rPr>
              <w:t>M</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3,4</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Prekidač jednopolni 10A, 250V, 1M, sa signalnom tinjalicom</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3,5</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seta za TV, 4M sa povezivanjem na postojeću električnu instalaciju</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dozne sa vijcima 2M  sa povezivanjem na postojeću električnu instalaciju.</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4,1</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Nosač 1M</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4,2</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Maska 1M</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4,3</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Nosač 2M</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4,4</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Maska 2M</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4,5</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Priključnica 10/16A, 250V, šuko, 2M</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4,6</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Priključnica sa poklopcem, 10/16A, 250V, šuko, 2M</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rPr>
            </w:pPr>
            <w:r w:rsidRPr="00F00B40">
              <w:rPr>
                <w:rFonts w:ascii="Calibri" w:eastAsia="Times New Roman" w:hAnsi="Calibri" w:cs="Calibri"/>
              </w:rPr>
              <w:t> </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9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5</w:t>
            </w:r>
          </w:p>
        </w:tc>
        <w:tc>
          <w:tcPr>
            <w:tcW w:w="4287" w:type="dxa"/>
            <w:tcBorders>
              <w:top w:val="nil"/>
              <w:left w:val="nil"/>
              <w:bottom w:val="single" w:sz="4" w:space="0" w:color="auto"/>
              <w:right w:val="single" w:sz="4" w:space="0" w:color="auto"/>
            </w:tcBorders>
            <w:shd w:val="clear" w:color="auto" w:fill="auto"/>
            <w:vAlign w:val="center"/>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nadgradnih lampi na visini do 4.5m sa povezivanjem na postojeću električnu instalaciju..Obračun po ugrađenom komadu.</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rPr>
                <w:rFonts w:ascii="Calibri" w:eastAsia="Times New Roman" w:hAnsi="Calibri" w:cs="Calibri"/>
                <w:color w:val="000000"/>
                <w:sz w:val="20"/>
                <w:szCs w:val="20"/>
              </w:rPr>
            </w:pPr>
          </w:p>
        </w:tc>
      </w:tr>
      <w:tr w:rsidR="00F10EE4" w:rsidRPr="00F00B40" w:rsidTr="003A0DB3">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6</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spratnih ormana sa povezivanjem na postojeću električnu instalaciju.</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rPr>
                <w:rFonts w:ascii="Calibri" w:eastAsia="Times New Roman" w:hAnsi="Calibri" w:cs="Calibri"/>
                <w:sz w:val="20"/>
                <w:szCs w:val="20"/>
              </w:rPr>
            </w:pPr>
          </w:p>
        </w:tc>
      </w:tr>
      <w:tr w:rsidR="00F10EE4" w:rsidRPr="00F00B40" w:rsidTr="003A0DB3">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7</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električne opreme sa povezivanjem na postojeću električnu instalaciju.</w:t>
            </w:r>
          </w:p>
        </w:tc>
        <w:tc>
          <w:tcPr>
            <w:tcW w:w="1072" w:type="dxa"/>
            <w:tcBorders>
              <w:top w:val="nil"/>
              <w:left w:val="nil"/>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7.1</w:t>
            </w:r>
          </w:p>
        </w:tc>
        <w:tc>
          <w:tcPr>
            <w:tcW w:w="4287"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GS prekidac 10A</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7.2</w:t>
            </w:r>
          </w:p>
        </w:tc>
        <w:tc>
          <w:tcPr>
            <w:tcW w:w="4287"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GS prekidac 16A</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7.3</w:t>
            </w:r>
          </w:p>
        </w:tc>
        <w:tc>
          <w:tcPr>
            <w:tcW w:w="4287"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FID sklopka 40/05</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7.4</w:t>
            </w:r>
          </w:p>
        </w:tc>
        <w:tc>
          <w:tcPr>
            <w:tcW w:w="4287"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 automatski osigurač 1p, 16A/B</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7.5</w:t>
            </w:r>
          </w:p>
        </w:tc>
        <w:tc>
          <w:tcPr>
            <w:tcW w:w="4287"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automatski osigurač 1p, 10A/B</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7.6</w:t>
            </w:r>
          </w:p>
        </w:tc>
        <w:tc>
          <w:tcPr>
            <w:tcW w:w="4287"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automatski osigurač 1p, 6A/B </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7.7</w:t>
            </w:r>
          </w:p>
        </w:tc>
        <w:tc>
          <w:tcPr>
            <w:tcW w:w="4287"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xml:space="preserve"> kontaktor LC1D09, AC3 9A, 230V</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7.8</w:t>
            </w:r>
          </w:p>
        </w:tc>
        <w:tc>
          <w:tcPr>
            <w:tcW w:w="4287" w:type="dxa"/>
            <w:tcBorders>
              <w:top w:val="nil"/>
              <w:left w:val="nil"/>
              <w:bottom w:val="single" w:sz="4" w:space="0" w:color="auto"/>
              <w:right w:val="single" w:sz="4" w:space="0" w:color="auto"/>
            </w:tcBorders>
            <w:shd w:val="clear" w:color="auto" w:fill="auto"/>
            <w:vAlign w:val="bottom"/>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signalna zelena sijalica 2W, 230V</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sz w:val="20"/>
                <w:szCs w:val="20"/>
              </w:rPr>
            </w:pPr>
            <w:r w:rsidRPr="00F00B40">
              <w:rPr>
                <w:rFonts w:ascii="Calibri" w:eastAsia="Times New Roman" w:hAnsi="Calibri" w:cs="Calibri"/>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rPr>
            </w:pPr>
            <w:r w:rsidRPr="00F00B40">
              <w:rPr>
                <w:rFonts w:ascii="Calibri" w:eastAsia="Times New Roman" w:hAnsi="Calibri" w:cs="Calibri"/>
              </w:rPr>
              <w:t> </w:t>
            </w:r>
          </w:p>
        </w:tc>
        <w:tc>
          <w:tcPr>
            <w:tcW w:w="4287"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rPr>
                <w:rFonts w:ascii="Calibri" w:eastAsia="Times New Roman" w:hAnsi="Calibri" w:cs="Calibri"/>
                <w:sz w:val="20"/>
                <w:szCs w:val="20"/>
              </w:rPr>
            </w:pPr>
            <w:r w:rsidRPr="00F00B40">
              <w:rPr>
                <w:rFonts w:ascii="Calibri" w:eastAsia="Times New Roman" w:hAnsi="Calibri" w:cs="Calibri"/>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rPr>
                <w:rFonts w:ascii="Calibri" w:eastAsia="Times New Roman" w:hAnsi="Calibri" w:cs="Calibri"/>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rPr>
                <w:rFonts w:ascii="Calibri" w:eastAsia="Times New Roman" w:hAnsi="Calibri" w:cs="Calibri"/>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rPr>
                <w:rFonts w:ascii="Calibri" w:eastAsia="Times New Roman" w:hAnsi="Calibri" w:cs="Calibri"/>
                <w:sz w:val="20"/>
                <w:szCs w:val="20"/>
              </w:rPr>
            </w:pPr>
          </w:p>
        </w:tc>
      </w:tr>
      <w:tr w:rsidR="00F10EE4" w:rsidRPr="00F00B40" w:rsidTr="003A0DB3">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8</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Ugradnja, i povezivanje nadgradne svetiljke sa inkadescentnim osvetljenjem 60W, IP54.</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Times New Roman" w:eastAsia="Times New Roman" w:hAnsi="Times New Roman" w:cs="Times New Roman"/>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Times New Roman" w:eastAsia="Times New Roman" w:hAnsi="Times New Roman" w:cs="Times New Roman"/>
                <w:color w:val="000000"/>
                <w:sz w:val="20"/>
                <w:szCs w:val="20"/>
              </w:rPr>
            </w:pPr>
          </w:p>
        </w:tc>
      </w:tr>
      <w:tr w:rsidR="00F10EE4" w:rsidRPr="00F00B40" w:rsidTr="003A0DB3">
        <w:trPr>
          <w:trHeight w:val="9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9</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provodnika kroz spušteni plafon i šlicovanjem kroz zidove gde za tim ima potrebe.Obračun po m.</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Times New Roman" w:eastAsia="Times New Roman" w:hAnsi="Times New Roman" w:cs="Times New Roman"/>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9,1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N2XH-J 3x2,5mm</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Times New Roman" w:eastAsia="Times New Roman" w:hAnsi="Times New Roman" w:cs="Times New Roman"/>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9,2</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N2XH-J 3x1,5mm2</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rPr>
                <w:rFonts w:ascii="Calibri" w:eastAsia="Times New Roman" w:hAnsi="Calibri" w:cs="Calibri"/>
                <w:color w:val="000000"/>
                <w:sz w:val="20"/>
                <w:szCs w:val="20"/>
              </w:rPr>
            </w:pPr>
          </w:p>
        </w:tc>
      </w:tr>
      <w:tr w:rsidR="00F10EE4" w:rsidRPr="00F00B40" w:rsidTr="003A0DB3">
        <w:trPr>
          <w:trHeight w:val="9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10</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Montaža iznad spuštenog plafona kabla U/UTP 4x2x24AWG cat.6, 100 Ohm 300 MHz, sa omotačem bez halogenih elemenata.Obračun po m.</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Calibri" w:eastAsia="Times New Roman" w:hAnsi="Calibri" w:cs="Calibri"/>
                <w:color w:val="000000"/>
                <w:sz w:val="20"/>
                <w:szCs w:val="20"/>
              </w:rPr>
            </w:pPr>
          </w:p>
        </w:tc>
      </w:tr>
      <w:tr w:rsidR="00F10EE4" w:rsidRPr="00F00B40" w:rsidTr="003A0DB3">
        <w:trPr>
          <w:trHeight w:val="315"/>
        </w:trPr>
        <w:tc>
          <w:tcPr>
            <w:tcW w:w="641" w:type="dxa"/>
            <w:tcBorders>
              <w:top w:val="nil"/>
              <w:left w:val="single" w:sz="4" w:space="0" w:color="auto"/>
              <w:bottom w:val="nil"/>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nil"/>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nil"/>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nil"/>
              <w:right w:val="single" w:sz="4" w:space="0" w:color="auto"/>
            </w:tcBorders>
            <w:shd w:val="clear" w:color="auto" w:fill="auto"/>
            <w:noWrap/>
            <w:vAlign w:val="bottom"/>
            <w:hideMark/>
          </w:tcPr>
          <w:p w:rsidR="00F10EE4" w:rsidRPr="00F00B40" w:rsidRDefault="00F10EE4" w:rsidP="00D75B15">
            <w:pPr>
              <w:spacing w:after="0" w:line="240" w:lineRule="auto"/>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1144" w:type="dxa"/>
            <w:tcBorders>
              <w:top w:val="nil"/>
              <w:left w:val="nil"/>
              <w:bottom w:val="nil"/>
              <w:right w:val="single" w:sz="4" w:space="0" w:color="auto"/>
            </w:tcBorders>
          </w:tcPr>
          <w:p w:rsidR="00F10EE4" w:rsidRPr="00F00B40" w:rsidRDefault="00F10EE4" w:rsidP="00D75B15">
            <w:pPr>
              <w:spacing w:after="0" w:line="240" w:lineRule="auto"/>
              <w:rPr>
                <w:rFonts w:ascii="Calibri" w:eastAsia="Times New Roman" w:hAnsi="Calibri" w:cs="Calibri"/>
                <w:color w:val="000000"/>
                <w:sz w:val="20"/>
                <w:szCs w:val="20"/>
              </w:rPr>
            </w:pPr>
          </w:p>
        </w:tc>
        <w:tc>
          <w:tcPr>
            <w:tcW w:w="1081" w:type="dxa"/>
            <w:tcBorders>
              <w:top w:val="nil"/>
              <w:left w:val="nil"/>
              <w:bottom w:val="nil"/>
              <w:right w:val="single" w:sz="4" w:space="0" w:color="auto"/>
            </w:tcBorders>
          </w:tcPr>
          <w:p w:rsidR="00F10EE4" w:rsidRPr="00F00B40" w:rsidRDefault="00F10EE4" w:rsidP="00D75B15">
            <w:pPr>
              <w:spacing w:after="0" w:line="240" w:lineRule="auto"/>
              <w:rPr>
                <w:rFonts w:ascii="Calibri" w:eastAsia="Times New Roman" w:hAnsi="Calibri" w:cs="Calibri"/>
                <w:color w:val="000000"/>
                <w:sz w:val="20"/>
                <w:szCs w:val="20"/>
              </w:rPr>
            </w:pPr>
          </w:p>
        </w:tc>
        <w:tc>
          <w:tcPr>
            <w:tcW w:w="1417" w:type="dxa"/>
            <w:tcBorders>
              <w:top w:val="nil"/>
              <w:left w:val="nil"/>
              <w:bottom w:val="nil"/>
              <w:right w:val="single" w:sz="4" w:space="0" w:color="auto"/>
            </w:tcBorders>
          </w:tcPr>
          <w:p w:rsidR="00F10EE4" w:rsidRPr="00F00B40" w:rsidRDefault="00F10EE4" w:rsidP="00D75B15">
            <w:pPr>
              <w:spacing w:after="0" w:line="240" w:lineRule="auto"/>
              <w:rPr>
                <w:rFonts w:ascii="Calibri" w:eastAsia="Times New Roman" w:hAnsi="Calibri" w:cs="Calibri"/>
                <w:color w:val="000000"/>
                <w:sz w:val="20"/>
                <w:szCs w:val="20"/>
              </w:rPr>
            </w:pPr>
          </w:p>
        </w:tc>
      </w:tr>
      <w:tr w:rsidR="00F10EE4" w:rsidRPr="00F00B40" w:rsidTr="003A0DB3">
        <w:trPr>
          <w:trHeight w:val="315"/>
        </w:trPr>
        <w:tc>
          <w:tcPr>
            <w:tcW w:w="641" w:type="dxa"/>
            <w:tcBorders>
              <w:top w:val="single" w:sz="8" w:space="0" w:color="auto"/>
              <w:left w:val="single" w:sz="8" w:space="0" w:color="auto"/>
              <w:bottom w:val="single" w:sz="8" w:space="0" w:color="auto"/>
              <w:right w:val="single" w:sz="4" w:space="0" w:color="auto"/>
            </w:tcBorders>
            <w:shd w:val="clear" w:color="000000" w:fill="5B9BD5"/>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V</w:t>
            </w:r>
          </w:p>
        </w:tc>
        <w:tc>
          <w:tcPr>
            <w:tcW w:w="4287" w:type="dxa"/>
            <w:tcBorders>
              <w:top w:val="single" w:sz="8" w:space="0" w:color="auto"/>
              <w:left w:val="nil"/>
              <w:bottom w:val="single" w:sz="8" w:space="0" w:color="auto"/>
              <w:right w:val="single" w:sz="4" w:space="0" w:color="auto"/>
            </w:tcBorders>
            <w:shd w:val="clear" w:color="000000" w:fill="5B9BD5"/>
            <w:hideMark/>
          </w:tcPr>
          <w:p w:rsidR="00F10EE4" w:rsidRPr="00E52F71" w:rsidRDefault="00F10EE4" w:rsidP="00D75B15">
            <w:pPr>
              <w:spacing w:after="0" w:line="240" w:lineRule="auto"/>
              <w:rPr>
                <w:rFonts w:ascii="Calibri" w:eastAsia="Times New Roman" w:hAnsi="Calibri" w:cs="Calibri"/>
                <w:b/>
                <w:color w:val="000000"/>
              </w:rPr>
            </w:pPr>
            <w:r w:rsidRPr="00E52F71">
              <w:rPr>
                <w:rFonts w:ascii="Calibri" w:eastAsia="Times New Roman" w:hAnsi="Calibri" w:cs="Calibri"/>
                <w:b/>
                <w:color w:val="000000"/>
              </w:rPr>
              <w:t>Машински радови</w:t>
            </w:r>
          </w:p>
        </w:tc>
        <w:tc>
          <w:tcPr>
            <w:tcW w:w="1072" w:type="dxa"/>
            <w:tcBorders>
              <w:top w:val="single" w:sz="8" w:space="0" w:color="auto"/>
              <w:left w:val="nil"/>
              <w:bottom w:val="single" w:sz="8" w:space="0" w:color="auto"/>
              <w:right w:val="single" w:sz="4" w:space="0" w:color="auto"/>
            </w:tcBorders>
            <w:shd w:val="clear" w:color="000000" w:fill="5B9BD5"/>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single" w:sz="8" w:space="0" w:color="auto"/>
              <w:left w:val="nil"/>
              <w:bottom w:val="single" w:sz="8" w:space="0" w:color="auto"/>
              <w:right w:val="single" w:sz="4" w:space="0" w:color="auto"/>
            </w:tcBorders>
            <w:shd w:val="clear" w:color="000000" w:fill="5B9BD5"/>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1144" w:type="dxa"/>
            <w:tcBorders>
              <w:top w:val="single" w:sz="8" w:space="0" w:color="auto"/>
              <w:left w:val="nil"/>
              <w:bottom w:val="single" w:sz="8"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081" w:type="dxa"/>
            <w:tcBorders>
              <w:top w:val="single" w:sz="8" w:space="0" w:color="auto"/>
              <w:left w:val="nil"/>
              <w:bottom w:val="single" w:sz="8"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417" w:type="dxa"/>
            <w:tcBorders>
              <w:top w:val="single" w:sz="8" w:space="0" w:color="auto"/>
              <w:left w:val="nil"/>
              <w:bottom w:val="single" w:sz="8" w:space="0" w:color="auto"/>
              <w:right w:val="single" w:sz="4" w:space="0" w:color="auto"/>
            </w:tcBorders>
            <w:shd w:val="clear" w:color="000000" w:fill="5B9BD5"/>
          </w:tcPr>
          <w:p w:rsidR="00F10EE4" w:rsidRPr="00F00B40" w:rsidRDefault="00F10EE4" w:rsidP="00D75B15">
            <w:pPr>
              <w:spacing w:after="0" w:line="240" w:lineRule="auto"/>
              <w:jc w:val="center"/>
              <w:rPr>
                <w:rFonts w:ascii="Calibri" w:eastAsia="Times New Roman" w:hAnsi="Calibri" w:cs="Calibri"/>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r>
      <w:tr w:rsidR="00F10EE4" w:rsidRPr="00F00B40" w:rsidTr="003A0DB3">
        <w:trPr>
          <w:trHeight w:val="15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1</w:t>
            </w:r>
          </w:p>
        </w:tc>
        <w:tc>
          <w:tcPr>
            <w:tcW w:w="4287" w:type="dxa"/>
            <w:tcBorders>
              <w:top w:val="nil"/>
              <w:left w:val="nil"/>
              <w:bottom w:val="single" w:sz="4" w:space="0" w:color="auto"/>
              <w:right w:val="single" w:sz="4" w:space="0" w:color="auto"/>
            </w:tcBorders>
            <w:shd w:val="clear" w:color="auto" w:fill="auto"/>
            <w:hideMark/>
          </w:tcPr>
          <w:p w:rsidR="00F10EE4" w:rsidRPr="00F00B40" w:rsidRDefault="00F10EE4" w:rsidP="00D75B15">
            <w:pPr>
              <w:spacing w:after="0" w:line="240" w:lineRule="auto"/>
              <w:rPr>
                <w:rFonts w:ascii="Calibri" w:eastAsia="Times New Roman" w:hAnsi="Calibri" w:cs="Calibri"/>
                <w:color w:val="000000"/>
              </w:rPr>
            </w:pPr>
            <w:r w:rsidRPr="00F00B40">
              <w:rPr>
                <w:rFonts w:ascii="Calibri" w:eastAsia="Times New Roman" w:hAnsi="Calibri" w:cs="Calibri"/>
                <w:color w:val="000000"/>
              </w:rPr>
              <w:t>Demontaža i ponovna montaža postojećih radijatora na novoj poziciji, nakon izvedenih AG radova, komplet sa demontažom postojećih i izradom novih priključaka sa povezivanjem na postojeću instalaciju. Obračun po gr. telu.</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Calibri" w:eastAsia="Times New Roman" w:hAnsi="Calibri" w:cs="Calibri"/>
                <w:color w:val="000000"/>
                <w:sz w:val="20"/>
                <w:szCs w:val="20"/>
              </w:rPr>
            </w:pPr>
            <w:r w:rsidRPr="00F00B40">
              <w:rPr>
                <w:rFonts w:ascii="Calibri" w:eastAsia="Times New Roman" w:hAnsi="Calibri" w:cs="Calibri"/>
                <w:color w:val="000000"/>
                <w:sz w:val="20"/>
                <w:szCs w:val="20"/>
              </w:rPr>
              <w:t>kom</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right"/>
              <w:rPr>
                <w:rFonts w:ascii="Times New Roman" w:eastAsia="Times New Roman" w:hAnsi="Times New Roman" w:cs="Times New Roman"/>
                <w:color w:val="000000"/>
                <w:sz w:val="20"/>
                <w:szCs w:val="20"/>
              </w:rPr>
            </w:pPr>
            <w:r w:rsidRPr="00F00B40">
              <w:rPr>
                <w:rFonts w:ascii="Times New Roman" w:eastAsia="Times New Roman" w:hAnsi="Times New Roman" w:cs="Times New Roman"/>
                <w:color w:val="000000"/>
                <w:sz w:val="20"/>
                <w:szCs w:val="20"/>
              </w:rPr>
              <w:t>1</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Times New Roman" w:eastAsia="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right"/>
              <w:rPr>
                <w:rFonts w:ascii="Times New Roman" w:eastAsia="Times New Roman" w:hAnsi="Times New Roman" w:cs="Times New Roman"/>
                <w:color w:val="000000"/>
                <w:sz w:val="20"/>
                <w:szCs w:val="20"/>
              </w:rPr>
            </w:pPr>
          </w:p>
        </w:tc>
      </w:tr>
      <w:tr w:rsidR="00F10EE4" w:rsidRPr="00F00B40" w:rsidTr="003A0DB3">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F10EE4" w:rsidRPr="00F00B40" w:rsidRDefault="00F10EE4" w:rsidP="00D75B15">
            <w:pPr>
              <w:spacing w:after="0" w:line="240" w:lineRule="auto"/>
              <w:jc w:val="center"/>
              <w:rPr>
                <w:rFonts w:ascii="Calibri" w:eastAsia="Times New Roman" w:hAnsi="Calibri" w:cs="Calibri"/>
                <w:color w:val="000000"/>
              </w:rPr>
            </w:pPr>
            <w:r w:rsidRPr="00F00B40">
              <w:rPr>
                <w:rFonts w:ascii="Calibri" w:eastAsia="Times New Roman" w:hAnsi="Calibri" w:cs="Calibri"/>
                <w:color w:val="000000"/>
              </w:rPr>
              <w:t> </w:t>
            </w:r>
          </w:p>
        </w:tc>
        <w:tc>
          <w:tcPr>
            <w:tcW w:w="4287" w:type="dxa"/>
            <w:tcBorders>
              <w:top w:val="nil"/>
              <w:left w:val="nil"/>
              <w:bottom w:val="single" w:sz="4" w:space="0" w:color="auto"/>
              <w:right w:val="single" w:sz="4" w:space="0" w:color="auto"/>
            </w:tcBorders>
            <w:shd w:val="clear" w:color="auto" w:fill="auto"/>
            <w:hideMark/>
          </w:tcPr>
          <w:p w:rsidR="00F10EE4" w:rsidRPr="00B54295" w:rsidRDefault="00F10EE4" w:rsidP="00D75B15">
            <w:pPr>
              <w:spacing w:after="0" w:line="240" w:lineRule="auto"/>
              <w:rPr>
                <w:rFonts w:ascii="Calibri" w:eastAsia="Times New Roman" w:hAnsi="Calibri" w:cs="Calibri"/>
                <w:b/>
                <w:color w:val="000000"/>
              </w:rPr>
            </w:pPr>
            <w:r w:rsidRPr="00F00B40">
              <w:rPr>
                <w:rFonts w:ascii="Calibri" w:eastAsia="Times New Roman" w:hAnsi="Calibri" w:cs="Calibri"/>
                <w:color w:val="000000"/>
              </w:rPr>
              <w:t> </w:t>
            </w:r>
            <w:r w:rsidR="00B54295" w:rsidRPr="00B54295">
              <w:rPr>
                <w:rFonts w:ascii="Calibri" w:eastAsia="Times New Roman" w:hAnsi="Calibri" w:cs="Calibri"/>
                <w:b/>
                <w:color w:val="000000"/>
              </w:rPr>
              <w:t>УКУПНО:</w:t>
            </w:r>
          </w:p>
        </w:tc>
        <w:tc>
          <w:tcPr>
            <w:tcW w:w="107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F10EE4" w:rsidRPr="00F00B40" w:rsidRDefault="00F10EE4" w:rsidP="00D75B15">
            <w:pPr>
              <w:spacing w:after="0" w:line="240" w:lineRule="auto"/>
              <w:jc w:val="center"/>
              <w:rPr>
                <w:rFonts w:ascii="Calibri" w:eastAsia="Times New Roman" w:hAnsi="Calibri" w:cs="Calibri"/>
                <w:color w:val="000000"/>
                <w:sz w:val="20"/>
                <w:szCs w:val="20"/>
              </w:rPr>
            </w:pPr>
            <w:r w:rsidRPr="00F00B40">
              <w:rPr>
                <w:rFonts w:ascii="Calibri" w:eastAsia="Times New Roman" w:hAnsi="Calibri" w:cs="Calibri"/>
                <w:color w:val="000000"/>
                <w:sz w:val="20"/>
                <w:szCs w:val="20"/>
              </w:rPr>
              <w:t> </w:t>
            </w:r>
          </w:p>
        </w:tc>
        <w:tc>
          <w:tcPr>
            <w:tcW w:w="1144"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081"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c>
          <w:tcPr>
            <w:tcW w:w="1417" w:type="dxa"/>
            <w:tcBorders>
              <w:top w:val="nil"/>
              <w:left w:val="nil"/>
              <w:bottom w:val="single" w:sz="4" w:space="0" w:color="auto"/>
              <w:right w:val="single" w:sz="4" w:space="0" w:color="auto"/>
            </w:tcBorders>
          </w:tcPr>
          <w:p w:rsidR="00F10EE4" w:rsidRPr="00F00B40" w:rsidRDefault="00F10EE4" w:rsidP="00D75B15">
            <w:pPr>
              <w:spacing w:after="0" w:line="240" w:lineRule="auto"/>
              <w:jc w:val="center"/>
              <w:rPr>
                <w:rFonts w:ascii="Calibri" w:eastAsia="Times New Roman" w:hAnsi="Calibri" w:cs="Calibri"/>
                <w:color w:val="000000"/>
                <w:sz w:val="20"/>
                <w:szCs w:val="20"/>
              </w:rPr>
            </w:pPr>
          </w:p>
        </w:tc>
      </w:tr>
    </w:tbl>
    <w:p w:rsidR="00992862" w:rsidRPr="00992862" w:rsidRDefault="00992862" w:rsidP="00992862">
      <w:pPr>
        <w:pStyle w:val="ListParagraph"/>
        <w:ind w:left="1080"/>
        <w:jc w:val="both"/>
        <w:rPr>
          <w:rFonts w:ascii="Verdana" w:hAnsi="Verdana" w:cs="Arial"/>
          <w:b/>
          <w:sz w:val="20"/>
          <w:szCs w:val="20"/>
        </w:rPr>
      </w:pPr>
    </w:p>
    <w:tbl>
      <w:tblPr>
        <w:tblW w:w="13290" w:type="dxa"/>
        <w:jc w:val="center"/>
        <w:tblLook w:val="04A0"/>
      </w:tblPr>
      <w:tblGrid>
        <w:gridCol w:w="679"/>
        <w:gridCol w:w="8212"/>
        <w:gridCol w:w="927"/>
        <w:gridCol w:w="696"/>
        <w:gridCol w:w="1229"/>
        <w:gridCol w:w="1547"/>
      </w:tblGrid>
      <w:tr w:rsidR="004C6239" w:rsidRPr="00F324E2" w:rsidTr="003D73FF">
        <w:trPr>
          <w:trHeight w:val="87"/>
          <w:jc w:val="center"/>
        </w:trPr>
        <w:tc>
          <w:tcPr>
            <w:tcW w:w="679" w:type="dxa"/>
            <w:tcBorders>
              <w:top w:val="nil"/>
              <w:left w:val="nil"/>
              <w:bottom w:val="nil"/>
              <w:right w:val="nil"/>
            </w:tcBorders>
            <w:shd w:val="clear" w:color="auto" w:fill="auto"/>
            <w:noWrap/>
            <w:vAlign w:val="bottom"/>
            <w:hideMark/>
          </w:tcPr>
          <w:p w:rsidR="004C6239" w:rsidRDefault="004C6239" w:rsidP="00DA4D73">
            <w:pPr>
              <w:spacing w:after="0" w:line="240" w:lineRule="auto"/>
              <w:rPr>
                <w:rFonts w:ascii="Verdana" w:eastAsia="Times New Roman" w:hAnsi="Verdana" w:cs="Arial"/>
                <w:bCs/>
                <w:sz w:val="20"/>
                <w:szCs w:val="20"/>
              </w:rPr>
            </w:pPr>
          </w:p>
          <w:p w:rsidR="00DA4D73" w:rsidRDefault="00DA4D73" w:rsidP="00DA4D73">
            <w:pPr>
              <w:spacing w:after="0" w:line="240" w:lineRule="auto"/>
              <w:rPr>
                <w:rFonts w:ascii="Verdana" w:eastAsia="Times New Roman" w:hAnsi="Verdana" w:cs="Arial"/>
                <w:bCs/>
                <w:sz w:val="20"/>
                <w:szCs w:val="20"/>
              </w:rPr>
            </w:pPr>
          </w:p>
          <w:p w:rsidR="00DA4D73" w:rsidRDefault="00DA4D73" w:rsidP="00DA4D73">
            <w:pPr>
              <w:spacing w:after="0" w:line="240" w:lineRule="auto"/>
              <w:rPr>
                <w:rFonts w:ascii="Verdana" w:eastAsia="Times New Roman" w:hAnsi="Verdana" w:cs="Arial"/>
                <w:bCs/>
                <w:sz w:val="20"/>
                <w:szCs w:val="20"/>
              </w:rPr>
            </w:pPr>
          </w:p>
          <w:p w:rsidR="00DA4D73" w:rsidRDefault="00DA4D73" w:rsidP="00DA4D73">
            <w:pPr>
              <w:spacing w:after="0" w:line="240" w:lineRule="auto"/>
              <w:rPr>
                <w:rFonts w:ascii="Verdana" w:eastAsia="Times New Roman" w:hAnsi="Verdana" w:cs="Arial"/>
                <w:bCs/>
                <w:sz w:val="20"/>
                <w:szCs w:val="20"/>
              </w:rPr>
            </w:pPr>
          </w:p>
          <w:p w:rsidR="00DA4D73" w:rsidRDefault="00DA4D73" w:rsidP="00DA4D73">
            <w:pPr>
              <w:spacing w:after="0" w:line="240" w:lineRule="auto"/>
              <w:rPr>
                <w:rFonts w:ascii="Verdana" w:eastAsia="Times New Roman" w:hAnsi="Verdana" w:cs="Arial"/>
                <w:bCs/>
                <w:sz w:val="20"/>
                <w:szCs w:val="20"/>
              </w:rPr>
            </w:pPr>
          </w:p>
          <w:p w:rsidR="00DA4D73" w:rsidRDefault="00DA4D73" w:rsidP="00DA4D73">
            <w:pPr>
              <w:spacing w:after="0" w:line="240" w:lineRule="auto"/>
              <w:rPr>
                <w:rFonts w:ascii="Verdana" w:eastAsia="Times New Roman" w:hAnsi="Verdana" w:cs="Arial"/>
                <w:bCs/>
                <w:sz w:val="20"/>
                <w:szCs w:val="20"/>
              </w:rPr>
            </w:pPr>
          </w:p>
          <w:p w:rsidR="00DA4D73" w:rsidRDefault="00DA4D73" w:rsidP="00DA4D73">
            <w:pPr>
              <w:spacing w:after="0" w:line="240" w:lineRule="auto"/>
              <w:rPr>
                <w:rFonts w:ascii="Verdana" w:eastAsia="Times New Roman" w:hAnsi="Verdana" w:cs="Arial"/>
                <w:bCs/>
                <w:sz w:val="20"/>
                <w:szCs w:val="20"/>
              </w:rPr>
            </w:pPr>
          </w:p>
          <w:p w:rsidR="00DA4D73" w:rsidRDefault="00DA4D73" w:rsidP="00DA4D73">
            <w:pPr>
              <w:spacing w:after="0" w:line="240" w:lineRule="auto"/>
              <w:rPr>
                <w:rFonts w:ascii="Verdana" w:eastAsia="Times New Roman" w:hAnsi="Verdana" w:cs="Arial"/>
                <w:bCs/>
                <w:sz w:val="20"/>
                <w:szCs w:val="20"/>
              </w:rPr>
            </w:pPr>
          </w:p>
          <w:p w:rsidR="00DA4D73" w:rsidRDefault="00DA4D73" w:rsidP="00DA4D73">
            <w:pPr>
              <w:spacing w:after="0" w:line="240" w:lineRule="auto"/>
              <w:rPr>
                <w:rFonts w:ascii="Verdana" w:eastAsia="Times New Roman" w:hAnsi="Verdana" w:cs="Arial"/>
                <w:bCs/>
                <w:sz w:val="20"/>
                <w:szCs w:val="20"/>
              </w:rPr>
            </w:pPr>
          </w:p>
          <w:p w:rsidR="00DA4D73" w:rsidRDefault="00DA4D73" w:rsidP="00DA4D73">
            <w:pPr>
              <w:spacing w:after="0" w:line="240" w:lineRule="auto"/>
              <w:rPr>
                <w:rFonts w:ascii="Verdana" w:eastAsia="Times New Roman" w:hAnsi="Verdana" w:cs="Arial"/>
                <w:bCs/>
                <w:sz w:val="20"/>
                <w:szCs w:val="20"/>
              </w:rPr>
            </w:pPr>
          </w:p>
          <w:p w:rsidR="00DA4D73" w:rsidRDefault="00DA4D73" w:rsidP="00DA4D73">
            <w:pPr>
              <w:spacing w:after="0" w:line="240" w:lineRule="auto"/>
              <w:rPr>
                <w:rFonts w:ascii="Verdana" w:eastAsia="Times New Roman" w:hAnsi="Verdana" w:cs="Arial"/>
                <w:bCs/>
                <w:sz w:val="20"/>
                <w:szCs w:val="20"/>
              </w:rPr>
            </w:pPr>
          </w:p>
          <w:p w:rsidR="00DA4D73" w:rsidRDefault="00DA4D73" w:rsidP="00DA4D73">
            <w:pPr>
              <w:spacing w:after="0" w:line="240" w:lineRule="auto"/>
              <w:rPr>
                <w:rFonts w:ascii="Verdana" w:eastAsia="Times New Roman" w:hAnsi="Verdana" w:cs="Arial"/>
                <w:bCs/>
                <w:sz w:val="20"/>
                <w:szCs w:val="20"/>
              </w:rPr>
            </w:pPr>
          </w:p>
          <w:p w:rsidR="00DA4D73" w:rsidRDefault="00DA4D73" w:rsidP="00DA4D73">
            <w:pPr>
              <w:spacing w:after="0" w:line="240" w:lineRule="auto"/>
              <w:rPr>
                <w:rFonts w:ascii="Verdana" w:eastAsia="Times New Roman" w:hAnsi="Verdana" w:cs="Arial"/>
                <w:bCs/>
                <w:sz w:val="20"/>
                <w:szCs w:val="20"/>
              </w:rPr>
            </w:pPr>
          </w:p>
          <w:p w:rsidR="00DA4D73" w:rsidRDefault="00DA4D73" w:rsidP="00DA4D73">
            <w:pPr>
              <w:spacing w:after="0" w:line="240" w:lineRule="auto"/>
              <w:rPr>
                <w:rFonts w:ascii="Verdana" w:eastAsia="Times New Roman" w:hAnsi="Verdana" w:cs="Arial"/>
                <w:bCs/>
                <w:sz w:val="20"/>
                <w:szCs w:val="20"/>
              </w:rPr>
            </w:pPr>
          </w:p>
          <w:p w:rsidR="00DA4D73" w:rsidRPr="00DA4D73" w:rsidRDefault="00DA4D73" w:rsidP="00DA4D73">
            <w:pPr>
              <w:spacing w:after="0" w:line="240" w:lineRule="auto"/>
              <w:rPr>
                <w:rFonts w:ascii="Verdana" w:eastAsia="Times New Roman" w:hAnsi="Verdana" w:cs="Arial"/>
                <w:bCs/>
                <w:sz w:val="20"/>
                <w:szCs w:val="20"/>
              </w:rPr>
            </w:pPr>
          </w:p>
        </w:tc>
        <w:tc>
          <w:tcPr>
            <w:tcW w:w="8212" w:type="dxa"/>
            <w:tcBorders>
              <w:top w:val="nil"/>
              <w:left w:val="nil"/>
              <w:bottom w:val="nil"/>
              <w:right w:val="nil"/>
            </w:tcBorders>
            <w:shd w:val="clear" w:color="auto" w:fill="auto"/>
            <w:noWrap/>
            <w:vAlign w:val="center"/>
            <w:hideMark/>
          </w:tcPr>
          <w:p w:rsidR="004C6239" w:rsidRPr="00F324E2" w:rsidRDefault="004C6239" w:rsidP="00992862">
            <w:pPr>
              <w:ind w:right="38"/>
              <w:rPr>
                <w:rFonts w:ascii="Verdana" w:eastAsia="Times New Roman" w:hAnsi="Verdana" w:cs="Arial"/>
                <w:bCs/>
                <w:color w:val="000000"/>
                <w:sz w:val="20"/>
                <w:szCs w:val="20"/>
              </w:rPr>
            </w:pPr>
          </w:p>
        </w:tc>
        <w:tc>
          <w:tcPr>
            <w:tcW w:w="927" w:type="dxa"/>
            <w:tcBorders>
              <w:top w:val="nil"/>
              <w:left w:val="nil"/>
              <w:bottom w:val="nil"/>
              <w:right w:val="nil"/>
            </w:tcBorders>
            <w:shd w:val="clear" w:color="auto" w:fill="auto"/>
            <w:noWrap/>
            <w:vAlign w:val="center"/>
            <w:hideMark/>
          </w:tcPr>
          <w:p w:rsidR="004C6239" w:rsidRPr="00F324E2" w:rsidRDefault="004C6239" w:rsidP="00F05E30">
            <w:pPr>
              <w:spacing w:after="0" w:line="240" w:lineRule="auto"/>
              <w:jc w:val="center"/>
              <w:rPr>
                <w:rFonts w:ascii="Verdana" w:eastAsia="Times New Roman" w:hAnsi="Verdana" w:cs="Arial"/>
                <w:bCs/>
                <w:color w:val="000000"/>
                <w:sz w:val="20"/>
                <w:szCs w:val="20"/>
              </w:rPr>
            </w:pPr>
          </w:p>
        </w:tc>
        <w:tc>
          <w:tcPr>
            <w:tcW w:w="696"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Cs/>
                <w:sz w:val="20"/>
                <w:szCs w:val="20"/>
              </w:rPr>
            </w:pPr>
          </w:p>
        </w:tc>
        <w:tc>
          <w:tcPr>
            <w:tcW w:w="1229"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Cs/>
                <w:sz w:val="20"/>
                <w:szCs w:val="20"/>
              </w:rPr>
            </w:pPr>
          </w:p>
        </w:tc>
        <w:tc>
          <w:tcPr>
            <w:tcW w:w="1547"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p>
        </w:tc>
      </w:tr>
      <w:tr w:rsidR="004C6239" w:rsidRPr="00F324E2" w:rsidTr="003D73FF">
        <w:trPr>
          <w:trHeight w:val="87"/>
          <w:jc w:val="center"/>
        </w:trPr>
        <w:tc>
          <w:tcPr>
            <w:tcW w:w="679"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Cs/>
                <w:sz w:val="20"/>
                <w:szCs w:val="20"/>
              </w:rPr>
            </w:pPr>
          </w:p>
        </w:tc>
        <w:tc>
          <w:tcPr>
            <w:tcW w:w="8212" w:type="dxa"/>
            <w:tcBorders>
              <w:top w:val="nil"/>
              <w:left w:val="nil"/>
              <w:bottom w:val="nil"/>
              <w:right w:val="nil"/>
            </w:tcBorders>
            <w:shd w:val="clear" w:color="auto" w:fill="auto"/>
            <w:noWrap/>
            <w:vAlign w:val="bottom"/>
            <w:hideMark/>
          </w:tcPr>
          <w:p w:rsidR="00F81A51" w:rsidRDefault="00F81A51" w:rsidP="00F43A31">
            <w:pPr>
              <w:spacing w:after="0" w:line="240" w:lineRule="auto"/>
              <w:jc w:val="both"/>
              <w:rPr>
                <w:rFonts w:ascii="Verdana" w:eastAsia="TimesNewRomanPS-BoldMT" w:hAnsi="Verdana" w:cs="Arial"/>
                <w:b/>
                <w:bCs/>
                <w:iCs/>
                <w:sz w:val="20"/>
                <w:szCs w:val="20"/>
                <w:u w:val="single"/>
                <w:lang w:val="sr-Cyrl-CS"/>
              </w:rPr>
            </w:pPr>
          </w:p>
          <w:p w:rsidR="00F81A51" w:rsidRPr="00BF7AC6" w:rsidRDefault="00F81A51" w:rsidP="00F81A51">
            <w:pPr>
              <w:jc w:val="center"/>
              <w:rPr>
                <w:rFonts w:ascii="Verdana" w:hAnsi="Verdana"/>
                <w:b/>
                <w:iCs/>
                <w:sz w:val="20"/>
                <w:szCs w:val="20"/>
              </w:rPr>
            </w:pPr>
            <w:r w:rsidRPr="00BF7AC6">
              <w:rPr>
                <w:rFonts w:ascii="Verdana" w:hAnsi="Verdana"/>
                <w:b/>
                <w:iCs/>
                <w:sz w:val="20"/>
                <w:szCs w:val="20"/>
              </w:rPr>
              <w:t>РЕКАПИТУЛАЦИЈА</w:t>
            </w:r>
          </w:p>
          <w:tbl>
            <w:tblPr>
              <w:tblW w:w="5653" w:type="dxa"/>
              <w:tblInd w:w="2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6"/>
              <w:gridCol w:w="1847"/>
            </w:tblGrid>
            <w:tr w:rsidR="00F81A51" w:rsidRPr="00BF7AC6" w:rsidTr="00F81A51">
              <w:tc>
                <w:tcPr>
                  <w:tcW w:w="3806" w:type="dxa"/>
                  <w:shd w:val="clear" w:color="auto" w:fill="auto"/>
                </w:tcPr>
                <w:p w:rsidR="00F81A51" w:rsidRPr="00BF7AC6" w:rsidRDefault="00F81A51" w:rsidP="00D75B15">
                  <w:pPr>
                    <w:jc w:val="both"/>
                    <w:rPr>
                      <w:rFonts w:ascii="Verdana" w:hAnsi="Verdana"/>
                      <w:bCs/>
                      <w:iCs/>
                      <w:sz w:val="20"/>
                      <w:szCs w:val="20"/>
                    </w:rPr>
                  </w:pPr>
                  <w:r w:rsidRPr="00BF7AC6">
                    <w:rPr>
                      <w:rFonts w:ascii="Verdana" w:hAnsi="Verdana"/>
                      <w:bCs/>
                      <w:iCs/>
                      <w:sz w:val="20"/>
                      <w:szCs w:val="20"/>
                    </w:rPr>
                    <w:t>Укупна вредност понуде изражене у динарима без ПДВ-а</w:t>
                  </w:r>
                </w:p>
              </w:tc>
              <w:tc>
                <w:tcPr>
                  <w:tcW w:w="1847" w:type="dxa"/>
                  <w:shd w:val="clear" w:color="auto" w:fill="auto"/>
                </w:tcPr>
                <w:p w:rsidR="00F81A51" w:rsidRPr="00BF7AC6" w:rsidRDefault="00F81A51" w:rsidP="00D75B15">
                  <w:pPr>
                    <w:jc w:val="right"/>
                    <w:rPr>
                      <w:rFonts w:ascii="Verdana" w:hAnsi="Verdana"/>
                      <w:bCs/>
                      <w:iCs/>
                      <w:sz w:val="20"/>
                      <w:szCs w:val="20"/>
                    </w:rPr>
                  </w:pPr>
                  <w:r w:rsidRPr="00BF7AC6">
                    <w:rPr>
                      <w:rFonts w:ascii="Verdana" w:hAnsi="Verdana"/>
                      <w:bCs/>
                      <w:iCs/>
                      <w:sz w:val="20"/>
                      <w:szCs w:val="20"/>
                    </w:rPr>
                    <w:t>дин.</w:t>
                  </w:r>
                </w:p>
              </w:tc>
            </w:tr>
            <w:tr w:rsidR="00F81A51" w:rsidRPr="00BF7AC6" w:rsidTr="00F81A51">
              <w:tc>
                <w:tcPr>
                  <w:tcW w:w="3806" w:type="dxa"/>
                  <w:shd w:val="clear" w:color="auto" w:fill="auto"/>
                </w:tcPr>
                <w:p w:rsidR="00F81A51" w:rsidRPr="00BF7AC6" w:rsidRDefault="00F81A51" w:rsidP="007E2F14">
                  <w:pPr>
                    <w:jc w:val="both"/>
                    <w:rPr>
                      <w:rFonts w:ascii="Verdana" w:hAnsi="Verdana"/>
                      <w:bCs/>
                      <w:iCs/>
                      <w:sz w:val="20"/>
                      <w:szCs w:val="20"/>
                    </w:rPr>
                  </w:pPr>
                  <w:r w:rsidRPr="00BF7AC6">
                    <w:rPr>
                      <w:rFonts w:ascii="Verdana" w:hAnsi="Verdana"/>
                      <w:bCs/>
                      <w:iCs/>
                      <w:sz w:val="20"/>
                      <w:szCs w:val="20"/>
                    </w:rPr>
                    <w:t xml:space="preserve">Укупна вредност ПДВ-а </w:t>
                  </w:r>
                </w:p>
              </w:tc>
              <w:tc>
                <w:tcPr>
                  <w:tcW w:w="1847" w:type="dxa"/>
                  <w:shd w:val="clear" w:color="auto" w:fill="auto"/>
                </w:tcPr>
                <w:p w:rsidR="00F81A51" w:rsidRPr="00BF7AC6" w:rsidRDefault="00F81A51" w:rsidP="00D75B15">
                  <w:pPr>
                    <w:jc w:val="right"/>
                    <w:rPr>
                      <w:rFonts w:ascii="Verdana" w:hAnsi="Verdana"/>
                      <w:bCs/>
                      <w:iCs/>
                      <w:sz w:val="20"/>
                      <w:szCs w:val="20"/>
                    </w:rPr>
                  </w:pPr>
                  <w:r w:rsidRPr="00BF7AC6">
                    <w:rPr>
                      <w:rFonts w:ascii="Verdana" w:hAnsi="Verdana"/>
                      <w:bCs/>
                      <w:iCs/>
                      <w:sz w:val="20"/>
                      <w:szCs w:val="20"/>
                    </w:rPr>
                    <w:t>дин.</w:t>
                  </w:r>
                </w:p>
              </w:tc>
            </w:tr>
            <w:tr w:rsidR="00F81A51" w:rsidRPr="00BF7AC6" w:rsidTr="00F81A51">
              <w:tc>
                <w:tcPr>
                  <w:tcW w:w="3806" w:type="dxa"/>
                  <w:shd w:val="clear" w:color="auto" w:fill="auto"/>
                </w:tcPr>
                <w:p w:rsidR="00F81A51" w:rsidRPr="005145B7" w:rsidRDefault="00F81A51" w:rsidP="00D75B15">
                  <w:pPr>
                    <w:jc w:val="both"/>
                    <w:rPr>
                      <w:rFonts w:ascii="Verdana" w:hAnsi="Verdana"/>
                      <w:bCs/>
                      <w:iCs/>
                      <w:sz w:val="20"/>
                      <w:szCs w:val="20"/>
                    </w:rPr>
                  </w:pPr>
                  <w:r w:rsidRPr="00BF7AC6">
                    <w:rPr>
                      <w:rFonts w:ascii="Verdana" w:hAnsi="Verdana"/>
                      <w:bCs/>
                      <w:iCs/>
                      <w:sz w:val="20"/>
                      <w:szCs w:val="20"/>
                    </w:rPr>
                    <w:t>Укупна вредност пон</w:t>
                  </w:r>
                  <w:r w:rsidR="005145B7">
                    <w:rPr>
                      <w:rFonts w:ascii="Verdana" w:hAnsi="Verdana"/>
                      <w:bCs/>
                      <w:iCs/>
                      <w:sz w:val="20"/>
                      <w:szCs w:val="20"/>
                    </w:rPr>
                    <w:t>уде изражене у динарима са ПДВ-ом</w:t>
                  </w:r>
                </w:p>
              </w:tc>
              <w:tc>
                <w:tcPr>
                  <w:tcW w:w="1847" w:type="dxa"/>
                  <w:shd w:val="clear" w:color="auto" w:fill="auto"/>
                </w:tcPr>
                <w:p w:rsidR="00F81A51" w:rsidRPr="00BF7AC6" w:rsidRDefault="00F81A51" w:rsidP="00D75B15">
                  <w:pPr>
                    <w:jc w:val="right"/>
                    <w:rPr>
                      <w:rFonts w:ascii="Verdana" w:hAnsi="Verdana"/>
                      <w:bCs/>
                      <w:iCs/>
                      <w:sz w:val="20"/>
                      <w:szCs w:val="20"/>
                    </w:rPr>
                  </w:pPr>
                  <w:r w:rsidRPr="00BF7AC6">
                    <w:rPr>
                      <w:rFonts w:ascii="Verdana" w:hAnsi="Verdana"/>
                      <w:bCs/>
                      <w:iCs/>
                      <w:sz w:val="20"/>
                      <w:szCs w:val="20"/>
                    </w:rPr>
                    <w:t>дин.</w:t>
                  </w:r>
                </w:p>
              </w:tc>
            </w:tr>
            <w:tr w:rsidR="00F81A51" w:rsidRPr="00BF7AC6" w:rsidTr="00F81A51">
              <w:tc>
                <w:tcPr>
                  <w:tcW w:w="5653" w:type="dxa"/>
                  <w:gridSpan w:val="2"/>
                  <w:shd w:val="clear" w:color="auto" w:fill="auto"/>
                </w:tcPr>
                <w:p w:rsidR="00F81A51" w:rsidRPr="00BF7AC6" w:rsidRDefault="00F81A51" w:rsidP="00D75B15">
                  <w:pPr>
                    <w:jc w:val="both"/>
                    <w:rPr>
                      <w:rFonts w:ascii="Verdana" w:hAnsi="Verdana"/>
                      <w:bCs/>
                      <w:iCs/>
                      <w:sz w:val="20"/>
                      <w:szCs w:val="20"/>
                    </w:rPr>
                  </w:pPr>
                  <w:r w:rsidRPr="00BF7AC6">
                    <w:rPr>
                      <w:rFonts w:ascii="Verdana" w:hAnsi="Verdana"/>
                      <w:bCs/>
                      <w:iCs/>
                      <w:sz w:val="20"/>
                      <w:szCs w:val="20"/>
                    </w:rPr>
                    <w:t>Словима:</w:t>
                  </w:r>
                </w:p>
              </w:tc>
            </w:tr>
          </w:tbl>
          <w:p w:rsidR="00D75B15" w:rsidRDefault="00D75B15" w:rsidP="00F81A51">
            <w:pPr>
              <w:snapToGrid w:val="0"/>
              <w:jc w:val="both"/>
              <w:rPr>
                <w:rFonts w:ascii="Verdana" w:hAnsi="Verdana"/>
                <w:bCs/>
                <w:iCs/>
                <w:sz w:val="20"/>
                <w:szCs w:val="20"/>
              </w:rPr>
            </w:pPr>
          </w:p>
          <w:p w:rsidR="00D75B15" w:rsidRDefault="00D75B15" w:rsidP="00F81A51">
            <w:pPr>
              <w:snapToGrid w:val="0"/>
              <w:jc w:val="both"/>
              <w:rPr>
                <w:rFonts w:ascii="Verdana" w:hAnsi="Verdana"/>
                <w:bCs/>
                <w:iCs/>
                <w:sz w:val="20"/>
                <w:szCs w:val="20"/>
              </w:rPr>
            </w:pPr>
            <w:r>
              <w:rPr>
                <w:rFonts w:ascii="Verdana" w:hAnsi="Verdana"/>
                <w:bCs/>
                <w:iCs/>
                <w:sz w:val="20"/>
                <w:szCs w:val="20"/>
              </w:rPr>
              <w:t>Датум:_____________________</w:t>
            </w:r>
          </w:p>
          <w:p w:rsidR="00D75B15" w:rsidRDefault="00D75B15" w:rsidP="00F81A51">
            <w:pPr>
              <w:snapToGrid w:val="0"/>
              <w:jc w:val="both"/>
              <w:rPr>
                <w:rFonts w:ascii="Verdana" w:hAnsi="Verdana"/>
                <w:bCs/>
                <w:iCs/>
                <w:sz w:val="20"/>
                <w:szCs w:val="20"/>
              </w:rPr>
            </w:pPr>
            <w:r>
              <w:rPr>
                <w:rFonts w:ascii="Verdana" w:hAnsi="Verdana"/>
                <w:bCs/>
                <w:iCs/>
                <w:sz w:val="20"/>
                <w:szCs w:val="20"/>
              </w:rPr>
              <w:t>Име и презиме овлашћеног лица</w:t>
            </w:r>
          </w:p>
          <w:p w:rsidR="00A11A88" w:rsidRDefault="00A11A88" w:rsidP="00F81A51">
            <w:pPr>
              <w:snapToGrid w:val="0"/>
              <w:jc w:val="both"/>
              <w:rPr>
                <w:rFonts w:ascii="Verdana" w:hAnsi="Verdana"/>
                <w:bCs/>
                <w:iCs/>
                <w:sz w:val="20"/>
                <w:szCs w:val="20"/>
              </w:rPr>
            </w:pPr>
            <w:r>
              <w:rPr>
                <w:rFonts w:ascii="Verdana" w:hAnsi="Verdana"/>
                <w:bCs/>
                <w:iCs/>
                <w:sz w:val="20"/>
                <w:szCs w:val="20"/>
              </w:rPr>
              <w:t>__________________________</w:t>
            </w:r>
          </w:p>
          <w:p w:rsidR="00A11A88" w:rsidRDefault="00A11A88" w:rsidP="00F81A51">
            <w:pPr>
              <w:snapToGrid w:val="0"/>
              <w:jc w:val="both"/>
              <w:rPr>
                <w:rFonts w:ascii="Verdana" w:hAnsi="Verdana"/>
                <w:bCs/>
                <w:iCs/>
                <w:sz w:val="20"/>
                <w:szCs w:val="20"/>
              </w:rPr>
            </w:pPr>
            <w:r>
              <w:rPr>
                <w:rFonts w:ascii="Verdana" w:hAnsi="Verdana"/>
                <w:bCs/>
                <w:iCs/>
                <w:sz w:val="20"/>
                <w:szCs w:val="20"/>
              </w:rPr>
              <w:t xml:space="preserve">Потпис овлашћеног лица         </w:t>
            </w:r>
          </w:p>
          <w:p w:rsidR="00A11A88" w:rsidRPr="00D75B15" w:rsidRDefault="00A11A88" w:rsidP="00F81A51">
            <w:pPr>
              <w:snapToGrid w:val="0"/>
              <w:jc w:val="both"/>
              <w:rPr>
                <w:rFonts w:ascii="Verdana" w:hAnsi="Verdana"/>
                <w:bCs/>
                <w:iCs/>
                <w:sz w:val="20"/>
                <w:szCs w:val="20"/>
              </w:rPr>
            </w:pPr>
            <w:r>
              <w:rPr>
                <w:rFonts w:ascii="Verdana" w:hAnsi="Verdana"/>
                <w:bCs/>
                <w:iCs/>
                <w:sz w:val="20"/>
                <w:szCs w:val="20"/>
              </w:rPr>
              <w:t>_________________________                М.П.</w:t>
            </w:r>
          </w:p>
          <w:p w:rsidR="00A11A88" w:rsidRPr="003D73FF" w:rsidRDefault="00A11A88" w:rsidP="003D73FF">
            <w:pPr>
              <w:snapToGrid w:val="0"/>
              <w:jc w:val="both"/>
              <w:rPr>
                <w:rFonts w:ascii="Verdana" w:hAnsi="Verdana"/>
                <w:bCs/>
                <w:iCs/>
                <w:sz w:val="20"/>
                <w:szCs w:val="20"/>
              </w:rPr>
            </w:pPr>
          </w:p>
          <w:p w:rsidR="00F43A31" w:rsidRPr="00AE536E" w:rsidRDefault="00F43A31" w:rsidP="00F43A31">
            <w:pPr>
              <w:spacing w:after="0" w:line="240" w:lineRule="auto"/>
              <w:jc w:val="both"/>
              <w:rPr>
                <w:rFonts w:ascii="Verdana" w:eastAsia="TimesNewRomanPS-BoldMT" w:hAnsi="Verdana" w:cs="Arial"/>
                <w:b/>
                <w:bCs/>
                <w:iCs/>
                <w:sz w:val="20"/>
                <w:szCs w:val="20"/>
                <w:lang w:val="sr-Cyrl-CS"/>
              </w:rPr>
            </w:pPr>
            <w:r w:rsidRPr="00AE536E">
              <w:rPr>
                <w:rFonts w:ascii="Verdana" w:eastAsia="TimesNewRomanPS-BoldMT" w:hAnsi="Verdana" w:cs="Arial"/>
                <w:b/>
                <w:bCs/>
                <w:iCs/>
                <w:sz w:val="20"/>
                <w:szCs w:val="20"/>
                <w:u w:val="single"/>
                <w:lang w:val="sr-Cyrl-CS"/>
              </w:rPr>
              <w:t>Упутство за попуњавање</w:t>
            </w:r>
            <w:r w:rsidR="00FF3596">
              <w:rPr>
                <w:rFonts w:ascii="Verdana" w:eastAsia="TimesNewRomanPS-BoldMT" w:hAnsi="Verdana" w:cs="Arial"/>
                <w:b/>
                <w:bCs/>
                <w:iCs/>
                <w:sz w:val="20"/>
                <w:szCs w:val="20"/>
                <w:u w:val="single"/>
                <w:lang w:val="sr-Cyrl-CS"/>
              </w:rPr>
              <w:t xml:space="preserve"> обрасца структуре цене</w:t>
            </w:r>
            <w:r w:rsidRPr="00AE536E">
              <w:rPr>
                <w:rFonts w:ascii="Verdana" w:eastAsia="TimesNewRomanPS-BoldMT" w:hAnsi="Verdana" w:cs="Arial"/>
                <w:b/>
                <w:bCs/>
                <w:iCs/>
                <w:sz w:val="20"/>
                <w:szCs w:val="20"/>
                <w:lang w:val="sr-Cyrl-CS"/>
              </w:rPr>
              <w:t>:</w:t>
            </w:r>
          </w:p>
          <w:p w:rsidR="00F43A31" w:rsidRPr="00F43A31" w:rsidRDefault="00F43A31" w:rsidP="00F43A31">
            <w:pPr>
              <w:spacing w:after="0" w:line="240" w:lineRule="auto"/>
              <w:jc w:val="both"/>
              <w:rPr>
                <w:rFonts w:ascii="Verdana" w:eastAsia="TimesNewRomanPS-BoldMT" w:hAnsi="Verdana" w:cs="Arial"/>
                <w:bCs/>
                <w:iCs/>
                <w:sz w:val="20"/>
                <w:szCs w:val="20"/>
                <w:lang w:val="sr-Cyrl-CS"/>
              </w:rPr>
            </w:pPr>
          </w:p>
          <w:p w:rsidR="00F43A31" w:rsidRDefault="00F43A31" w:rsidP="00F43A31">
            <w:pPr>
              <w:spacing w:after="0" w:line="240" w:lineRule="auto"/>
              <w:jc w:val="both"/>
              <w:rPr>
                <w:rFonts w:ascii="Verdana" w:eastAsia="TimesNewRomanPS-BoldMT" w:hAnsi="Verdana" w:cs="Arial"/>
                <w:bCs/>
                <w:iCs/>
                <w:sz w:val="20"/>
                <w:szCs w:val="20"/>
              </w:rPr>
            </w:pPr>
            <w:r w:rsidRPr="00F43A31">
              <w:rPr>
                <w:rFonts w:ascii="Verdana" w:eastAsia="TimesNewRomanPS-BoldMT" w:hAnsi="Verdana" w:cs="Arial"/>
                <w:bCs/>
                <w:iCs/>
                <w:sz w:val="20"/>
                <w:szCs w:val="20"/>
                <w:lang w:val="sr-Cyrl-CS"/>
              </w:rPr>
              <w:t>-</w:t>
            </w:r>
            <w:r w:rsidRPr="00F43A31">
              <w:rPr>
                <w:rFonts w:ascii="Verdana" w:eastAsia="TimesNewRomanPS-BoldMT" w:hAnsi="Verdana" w:cs="Arial"/>
                <w:bCs/>
                <w:iCs/>
                <w:sz w:val="20"/>
                <w:szCs w:val="20"/>
              </w:rPr>
              <w:t>У колони</w:t>
            </w:r>
            <w:r w:rsidRPr="00F43A31">
              <w:rPr>
                <w:rFonts w:ascii="Verdana" w:eastAsia="Times New Roman" w:hAnsi="Verdana" w:cs="Arial"/>
                <w:bCs/>
                <w:sz w:val="18"/>
                <w:szCs w:val="18"/>
              </w:rPr>
              <w:t xml:space="preserve"> ЦЕНА БЕЗ ПДВ-А</w:t>
            </w:r>
            <w:r w:rsidRPr="00F43A31">
              <w:rPr>
                <w:rFonts w:ascii="Verdana" w:eastAsia="TimesNewRomanPS-BoldMT" w:hAnsi="Verdana" w:cs="Arial"/>
                <w:bCs/>
                <w:iCs/>
                <w:sz w:val="20"/>
                <w:szCs w:val="20"/>
              </w:rPr>
              <w:t xml:space="preserve"> понуђачи уписују јединичне цене понуђених </w:t>
            </w:r>
            <w:r w:rsidR="00033262">
              <w:rPr>
                <w:rFonts w:ascii="Verdana" w:eastAsia="TimesNewRomanPS-BoldMT" w:hAnsi="Verdana" w:cs="Arial"/>
                <w:bCs/>
                <w:iCs/>
                <w:sz w:val="20"/>
                <w:szCs w:val="20"/>
              </w:rPr>
              <w:t>радова</w:t>
            </w:r>
            <w:r w:rsidRPr="00F43A31">
              <w:rPr>
                <w:rFonts w:ascii="Verdana" w:eastAsia="TimesNewRomanPS-BoldMT" w:hAnsi="Verdana" w:cs="Arial"/>
                <w:bCs/>
                <w:iCs/>
                <w:sz w:val="20"/>
                <w:szCs w:val="20"/>
              </w:rPr>
              <w:t xml:space="preserve"> у РСД, без ПДВ-а, која у себи укључује све јединичне трошкове,</w:t>
            </w:r>
          </w:p>
          <w:p w:rsidR="001A10E4" w:rsidRPr="001A10E4" w:rsidRDefault="00033262" w:rsidP="00F43A31">
            <w:pPr>
              <w:spacing w:after="0" w:line="240" w:lineRule="auto"/>
              <w:jc w:val="both"/>
              <w:rPr>
                <w:rFonts w:ascii="Verdana" w:eastAsia="TimesNewRomanPS-BoldMT" w:hAnsi="Verdana" w:cs="Arial"/>
                <w:bCs/>
                <w:iCs/>
                <w:sz w:val="20"/>
                <w:szCs w:val="20"/>
              </w:rPr>
            </w:pPr>
            <w:r>
              <w:rPr>
                <w:rFonts w:ascii="Verdana" w:eastAsia="TimesNewRomanPS-BoldMT" w:hAnsi="Verdana" w:cs="Arial"/>
                <w:bCs/>
                <w:iCs/>
                <w:sz w:val="20"/>
                <w:szCs w:val="20"/>
              </w:rPr>
              <w:t xml:space="preserve">- </w:t>
            </w:r>
            <w:r w:rsidR="001A10E4">
              <w:rPr>
                <w:rFonts w:ascii="Verdana" w:eastAsia="TimesNewRomanPS-BoldMT" w:hAnsi="Verdana" w:cs="Arial"/>
                <w:bCs/>
                <w:iCs/>
                <w:sz w:val="20"/>
                <w:szCs w:val="20"/>
              </w:rPr>
              <w:t xml:space="preserve">У колони ПДВ понуђачи уписују износ ПДВ-а по јединици </w:t>
            </w:r>
          </w:p>
          <w:p w:rsidR="00F43A31" w:rsidRDefault="00F43A31" w:rsidP="00F43A31">
            <w:pPr>
              <w:spacing w:after="0" w:line="240" w:lineRule="auto"/>
              <w:jc w:val="both"/>
              <w:rPr>
                <w:rFonts w:ascii="Verdana" w:eastAsia="TimesNewRomanPS-BoldMT" w:hAnsi="Verdana" w:cs="Arial"/>
                <w:bCs/>
                <w:iCs/>
                <w:sz w:val="20"/>
                <w:szCs w:val="20"/>
                <w:lang w:val="sr-Cyrl-CS"/>
              </w:rPr>
            </w:pPr>
            <w:r w:rsidRPr="00F43A31">
              <w:rPr>
                <w:rFonts w:ascii="Verdana" w:eastAsia="TimesNewRomanPS-BoldMT" w:hAnsi="Verdana" w:cs="Arial"/>
                <w:bCs/>
                <w:iCs/>
                <w:sz w:val="20"/>
                <w:szCs w:val="20"/>
                <w:lang w:val="sr-Cyrl-CS"/>
              </w:rPr>
              <w:t xml:space="preserve">-У </w:t>
            </w:r>
            <w:r w:rsidR="00033262">
              <w:rPr>
                <w:rFonts w:ascii="Verdana" w:eastAsia="TimesNewRomanPS-BoldMT" w:hAnsi="Verdana" w:cs="Arial"/>
                <w:bCs/>
                <w:iCs/>
                <w:sz w:val="20"/>
                <w:szCs w:val="20"/>
                <w:lang w:val="sr-Cyrl-CS"/>
              </w:rPr>
              <w:t xml:space="preserve">колони </w:t>
            </w:r>
            <w:r w:rsidR="00E768FD" w:rsidRPr="00233262">
              <w:rPr>
                <w:rFonts w:ascii="Verdana" w:eastAsia="Times New Roman" w:hAnsi="Verdana" w:cs="Arial"/>
                <w:bCs/>
                <w:sz w:val="18"/>
                <w:szCs w:val="18"/>
              </w:rPr>
              <w:t>ЦЕНА СА ПДВ-ОМ</w:t>
            </w:r>
            <w:r w:rsidRPr="00F43A31">
              <w:rPr>
                <w:rFonts w:ascii="Verdana" w:eastAsia="TimesNewRomanPS-BoldMT" w:hAnsi="Verdana" w:cs="Arial"/>
                <w:bCs/>
                <w:iCs/>
                <w:sz w:val="20"/>
                <w:szCs w:val="20"/>
                <w:lang w:val="sr-Cyrl-CS"/>
              </w:rPr>
              <w:t xml:space="preserve">понуђачи уписују износ понуђене цене у РСД, </w:t>
            </w:r>
            <w:r w:rsidR="00033262">
              <w:rPr>
                <w:rFonts w:ascii="Verdana" w:eastAsia="TimesNewRomanPS-BoldMT" w:hAnsi="Verdana" w:cs="Arial"/>
                <w:bCs/>
                <w:iCs/>
                <w:sz w:val="20"/>
                <w:szCs w:val="20"/>
                <w:lang w:val="sr-Cyrl-CS"/>
              </w:rPr>
              <w:t>са ПДВ-ом.</w:t>
            </w:r>
          </w:p>
          <w:p w:rsidR="007E2F14" w:rsidRDefault="007E2F14" w:rsidP="00F43A31">
            <w:pPr>
              <w:spacing w:after="0" w:line="240" w:lineRule="auto"/>
              <w:jc w:val="both"/>
              <w:rPr>
                <w:rFonts w:ascii="Verdana" w:eastAsia="TimesNewRomanPS-BoldMT" w:hAnsi="Verdana" w:cs="Arial"/>
                <w:bCs/>
                <w:iCs/>
                <w:sz w:val="20"/>
                <w:szCs w:val="20"/>
                <w:lang w:val="sr-Cyrl-CS"/>
              </w:rPr>
            </w:pPr>
          </w:p>
          <w:p w:rsidR="007E2F14" w:rsidRDefault="007E2F14" w:rsidP="00F43A31">
            <w:pPr>
              <w:spacing w:after="0" w:line="240" w:lineRule="auto"/>
              <w:jc w:val="both"/>
              <w:rPr>
                <w:rFonts w:ascii="Verdana" w:eastAsia="TimesNewRomanPS-BoldMT" w:hAnsi="Verdana" w:cs="Arial"/>
                <w:bCs/>
                <w:iCs/>
                <w:sz w:val="20"/>
                <w:szCs w:val="20"/>
                <w:lang w:val="sr-Cyrl-CS"/>
              </w:rPr>
            </w:pPr>
            <w:r>
              <w:rPr>
                <w:rFonts w:ascii="Verdana" w:eastAsia="TimesNewRomanPS-BoldMT" w:hAnsi="Verdana" w:cs="Arial"/>
                <w:b/>
                <w:bCs/>
                <w:iCs/>
                <w:sz w:val="20"/>
                <w:szCs w:val="20"/>
                <w:u w:val="single"/>
                <w:lang w:val="sr-Cyrl-CS"/>
              </w:rPr>
              <w:t>У табели „РЕКАПИТУЛАЦИЈА“</w:t>
            </w:r>
            <w:r>
              <w:rPr>
                <w:rFonts w:ascii="Verdana" w:eastAsia="TimesNewRomanPS-BoldMT" w:hAnsi="Verdana" w:cs="Arial"/>
                <w:bCs/>
                <w:iCs/>
                <w:sz w:val="20"/>
                <w:szCs w:val="20"/>
                <w:lang w:val="sr-Cyrl-CS"/>
              </w:rPr>
              <w:t xml:space="preserve"> понуђач:</w:t>
            </w:r>
          </w:p>
          <w:p w:rsidR="007E2F14" w:rsidRPr="007E2F14" w:rsidRDefault="007E2F14" w:rsidP="007E2F14">
            <w:pPr>
              <w:pStyle w:val="ListParagraph"/>
              <w:numPr>
                <w:ilvl w:val="0"/>
                <w:numId w:val="27"/>
              </w:numPr>
              <w:jc w:val="both"/>
              <w:rPr>
                <w:rFonts w:ascii="Verdana" w:hAnsi="Verdana" w:cs="Arial"/>
                <w:sz w:val="20"/>
                <w:szCs w:val="20"/>
                <w:lang w:val="sr-Cyrl-CS"/>
              </w:rPr>
            </w:pPr>
            <w:r>
              <w:rPr>
                <w:rFonts w:ascii="Verdana" w:eastAsia="TimesNewRomanPS-BoldMT" w:hAnsi="Verdana" w:cs="Arial"/>
                <w:bCs/>
                <w:iCs/>
                <w:sz w:val="20"/>
                <w:szCs w:val="20"/>
                <w:lang w:val="sr-Cyrl-CS"/>
              </w:rPr>
              <w:t>У</w:t>
            </w:r>
            <w:r w:rsidRPr="007E2F14">
              <w:rPr>
                <w:rFonts w:ascii="Verdana" w:eastAsia="TimesNewRomanPS-BoldMT" w:hAnsi="Verdana" w:cs="Arial"/>
                <w:bCs/>
                <w:iCs/>
                <w:sz w:val="20"/>
                <w:szCs w:val="20"/>
                <w:lang w:val="sr-Cyrl-CS"/>
              </w:rPr>
              <w:t xml:space="preserve"> колони „Укупна вредност понуде изражена у динарима без ПДВ-а“</w:t>
            </w:r>
          </w:p>
          <w:p w:rsidR="004C6239" w:rsidRDefault="005145B7" w:rsidP="00F43A31">
            <w:pPr>
              <w:spacing w:after="0" w:line="240" w:lineRule="auto"/>
              <w:rPr>
                <w:rFonts w:ascii="Verdana" w:eastAsia="Times New Roman" w:hAnsi="Verdana" w:cs="Arial"/>
                <w:sz w:val="20"/>
                <w:szCs w:val="20"/>
              </w:rPr>
            </w:pPr>
            <w:r>
              <w:rPr>
                <w:rFonts w:ascii="Verdana" w:eastAsia="Times New Roman" w:hAnsi="Verdana" w:cs="Arial"/>
                <w:sz w:val="20"/>
                <w:szCs w:val="20"/>
              </w:rPr>
              <w:t>понуђач уписује укупну вредност понуде изражену у динарима без ПДВ-А,</w:t>
            </w:r>
          </w:p>
          <w:p w:rsidR="005145B7" w:rsidRDefault="005145B7" w:rsidP="005145B7">
            <w:pPr>
              <w:pStyle w:val="ListParagraph"/>
              <w:numPr>
                <w:ilvl w:val="0"/>
                <w:numId w:val="27"/>
              </w:numPr>
              <w:rPr>
                <w:rFonts w:ascii="Verdana" w:hAnsi="Verdana" w:cs="Arial"/>
                <w:sz w:val="20"/>
                <w:szCs w:val="20"/>
              </w:rPr>
            </w:pPr>
            <w:r>
              <w:rPr>
                <w:rFonts w:ascii="Verdana" w:hAnsi="Verdana" w:cs="Arial"/>
                <w:sz w:val="20"/>
                <w:szCs w:val="20"/>
              </w:rPr>
              <w:t>У колони „Укупна вредност ПДВ-а“ понуђач уписује укупну вредност ПДВ-а,</w:t>
            </w:r>
          </w:p>
          <w:p w:rsidR="005145B7" w:rsidRDefault="005145B7" w:rsidP="005145B7">
            <w:pPr>
              <w:pStyle w:val="ListParagraph"/>
              <w:numPr>
                <w:ilvl w:val="0"/>
                <w:numId w:val="27"/>
              </w:numPr>
              <w:rPr>
                <w:rFonts w:ascii="Verdana" w:hAnsi="Verdana" w:cs="Arial"/>
                <w:sz w:val="20"/>
                <w:szCs w:val="20"/>
              </w:rPr>
            </w:pPr>
            <w:r>
              <w:rPr>
                <w:rFonts w:ascii="Verdana" w:hAnsi="Verdana" w:cs="Arial"/>
                <w:sz w:val="20"/>
                <w:szCs w:val="20"/>
              </w:rPr>
              <w:t>У колони „Укупна вредност понуде изражена у динарима са ПДВ-ом“</w:t>
            </w:r>
            <w:r w:rsidR="00B113C0">
              <w:rPr>
                <w:rFonts w:ascii="Verdana" w:hAnsi="Verdana" w:cs="Arial"/>
                <w:sz w:val="20"/>
                <w:szCs w:val="20"/>
              </w:rPr>
              <w:t xml:space="preserve"> понуђач уписује укупну вредност понуде изражену у динарима са ПДВ-ом.</w:t>
            </w:r>
          </w:p>
          <w:p w:rsidR="00B113C0" w:rsidRDefault="00B113C0" w:rsidP="00B113C0">
            <w:pPr>
              <w:pStyle w:val="ListParagraph"/>
              <w:ind w:left="435"/>
              <w:rPr>
                <w:rFonts w:ascii="Verdana" w:hAnsi="Verdana" w:cs="Arial"/>
                <w:sz w:val="20"/>
                <w:szCs w:val="20"/>
              </w:rPr>
            </w:pPr>
          </w:p>
          <w:p w:rsidR="00B113C0" w:rsidRPr="005145B7" w:rsidRDefault="00B113C0" w:rsidP="00B113C0">
            <w:pPr>
              <w:pStyle w:val="ListParagraph"/>
              <w:ind w:left="435"/>
              <w:rPr>
                <w:rFonts w:ascii="Verdana" w:hAnsi="Verdana" w:cs="Arial"/>
                <w:sz w:val="20"/>
                <w:szCs w:val="20"/>
              </w:rPr>
            </w:pPr>
          </w:p>
        </w:tc>
        <w:tc>
          <w:tcPr>
            <w:tcW w:w="927" w:type="dxa"/>
            <w:tcBorders>
              <w:top w:val="nil"/>
              <w:left w:val="nil"/>
              <w:bottom w:val="nil"/>
              <w:right w:val="nil"/>
            </w:tcBorders>
            <w:shd w:val="clear" w:color="auto" w:fill="auto"/>
            <w:noWrap/>
            <w:vAlign w:val="center"/>
            <w:hideMark/>
          </w:tcPr>
          <w:p w:rsidR="004C6239" w:rsidRPr="00F81A51" w:rsidRDefault="004C6239" w:rsidP="00F81A51">
            <w:pPr>
              <w:spacing w:after="0" w:line="240" w:lineRule="auto"/>
              <w:rPr>
                <w:rFonts w:ascii="Verdana" w:eastAsia="Times New Roman" w:hAnsi="Verdana" w:cs="Arial"/>
                <w:bCs/>
                <w:color w:val="000000"/>
                <w:sz w:val="20"/>
                <w:szCs w:val="20"/>
              </w:rPr>
            </w:pPr>
          </w:p>
        </w:tc>
        <w:tc>
          <w:tcPr>
            <w:tcW w:w="696"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Cs/>
                <w:sz w:val="20"/>
                <w:szCs w:val="20"/>
              </w:rPr>
            </w:pPr>
          </w:p>
        </w:tc>
        <w:tc>
          <w:tcPr>
            <w:tcW w:w="1229"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Cs/>
                <w:sz w:val="20"/>
                <w:szCs w:val="20"/>
              </w:rPr>
            </w:pPr>
          </w:p>
        </w:tc>
        <w:tc>
          <w:tcPr>
            <w:tcW w:w="1547"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p>
        </w:tc>
      </w:tr>
    </w:tbl>
    <w:p w:rsidR="00386361" w:rsidRDefault="00386361" w:rsidP="00CE6E0D">
      <w:pPr>
        <w:spacing w:after="0" w:line="240" w:lineRule="auto"/>
        <w:rPr>
          <w:rFonts w:ascii="Verdana" w:eastAsia="Times New Roman" w:hAnsi="Verdana" w:cs="Arial"/>
          <w:b/>
          <w:bCs/>
          <w:iCs/>
          <w:sz w:val="20"/>
          <w:szCs w:val="20"/>
          <w:u w:val="single"/>
        </w:rPr>
      </w:pPr>
    </w:p>
    <w:p w:rsidR="004C6239" w:rsidRPr="00B113C0" w:rsidRDefault="004C6239" w:rsidP="00CE6E0D">
      <w:pPr>
        <w:spacing w:after="0" w:line="240" w:lineRule="auto"/>
        <w:rPr>
          <w:rFonts w:ascii="Verdana" w:eastAsia="Times New Roman" w:hAnsi="Verdana" w:cs="Arial"/>
          <w:b/>
          <w:bCs/>
          <w:iCs/>
          <w:sz w:val="20"/>
          <w:szCs w:val="20"/>
          <w:lang w:val="sr-Cyrl-CS"/>
        </w:rPr>
      </w:pPr>
      <w:r w:rsidRPr="00B113C0">
        <w:rPr>
          <w:rFonts w:ascii="Verdana" w:eastAsia="Times New Roman" w:hAnsi="Verdana" w:cs="Arial"/>
          <w:b/>
          <w:bCs/>
          <w:iCs/>
          <w:sz w:val="20"/>
          <w:szCs w:val="20"/>
          <w:u w:val="single"/>
        </w:rPr>
        <w:t>Напомене:</w:t>
      </w:r>
    </w:p>
    <w:p w:rsidR="004C6239" w:rsidRPr="00B113C0" w:rsidRDefault="004C6239" w:rsidP="00CE6E0D">
      <w:pPr>
        <w:spacing w:after="0" w:line="240" w:lineRule="auto"/>
        <w:rPr>
          <w:rFonts w:ascii="Verdana" w:eastAsia="Times New Roman" w:hAnsi="Verdana" w:cs="Arial"/>
          <w:iCs/>
          <w:sz w:val="20"/>
          <w:szCs w:val="20"/>
          <w:lang w:val="sr-Cyrl-CS"/>
        </w:rPr>
      </w:pPr>
    </w:p>
    <w:p w:rsidR="004C6239" w:rsidRPr="00B113C0" w:rsidRDefault="004C6239" w:rsidP="00CE6E0D">
      <w:pPr>
        <w:spacing w:after="0" w:line="240" w:lineRule="auto"/>
        <w:rPr>
          <w:rFonts w:ascii="Verdana" w:eastAsia="Times New Roman" w:hAnsi="Verdana" w:cs="Arial"/>
          <w:b/>
          <w:color w:val="000000"/>
          <w:sz w:val="20"/>
          <w:szCs w:val="20"/>
        </w:rPr>
      </w:pPr>
      <w:r w:rsidRPr="00B113C0">
        <w:rPr>
          <w:rFonts w:ascii="Verdana" w:eastAsia="Times New Roman" w:hAnsi="Verdana" w:cs="Arial"/>
          <w:iCs/>
          <w:sz w:val="20"/>
          <w:szCs w:val="20"/>
        </w:rPr>
        <w:t xml:space="preserve">Образац понуде понуђач мора да попуни, овери печатом и потпише, чиме </w:t>
      </w:r>
      <w:r w:rsidRPr="00B113C0">
        <w:rPr>
          <w:rFonts w:ascii="Verdana" w:eastAsia="Times New Roman" w:hAnsi="Verdana" w:cs="Arial"/>
          <w:iCs/>
          <w:sz w:val="20"/>
          <w:szCs w:val="20"/>
          <w:lang w:val="sr-Cyrl-CS"/>
        </w:rPr>
        <w:t>п</w:t>
      </w:r>
      <w:r w:rsidRPr="00B113C0">
        <w:rPr>
          <w:rFonts w:ascii="Verdana" w:eastAsia="Times New Roman" w:hAnsi="Verdana" w:cs="Arial"/>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C6239" w:rsidRDefault="004C6239" w:rsidP="00DA1009">
      <w:pPr>
        <w:widowControl w:val="0"/>
        <w:spacing w:after="0" w:line="210" w:lineRule="exact"/>
        <w:ind w:right="-22"/>
        <w:rPr>
          <w:rFonts w:ascii="Verdana" w:eastAsia="Times New Roman" w:hAnsi="Verdana" w:cs="Arial"/>
          <w:b/>
          <w:color w:val="000000"/>
          <w:sz w:val="20"/>
          <w:szCs w:val="20"/>
          <w:lang w:val="sr-Cyrl-CS"/>
        </w:rPr>
      </w:pPr>
    </w:p>
    <w:p w:rsidR="00B113C0" w:rsidRDefault="00B113C0" w:rsidP="00DA1009">
      <w:pPr>
        <w:widowControl w:val="0"/>
        <w:spacing w:after="0" w:line="210" w:lineRule="exact"/>
        <w:ind w:right="-22"/>
        <w:rPr>
          <w:rFonts w:ascii="Verdana" w:eastAsia="Times New Roman" w:hAnsi="Verdana" w:cs="Arial"/>
          <w:b/>
          <w:color w:val="000000"/>
          <w:sz w:val="20"/>
          <w:szCs w:val="20"/>
          <w:lang w:val="sr-Cyrl-CS"/>
        </w:rPr>
      </w:pPr>
    </w:p>
    <w:p w:rsidR="00B113C0" w:rsidRDefault="00B113C0" w:rsidP="00DA1009">
      <w:pPr>
        <w:widowControl w:val="0"/>
        <w:spacing w:after="0" w:line="210" w:lineRule="exact"/>
        <w:ind w:right="-22"/>
        <w:rPr>
          <w:rFonts w:ascii="Verdana" w:eastAsia="Times New Roman" w:hAnsi="Verdana" w:cs="Arial"/>
          <w:b/>
          <w:color w:val="000000"/>
          <w:sz w:val="20"/>
          <w:szCs w:val="20"/>
          <w:lang w:val="sr-Cyrl-CS"/>
        </w:rPr>
      </w:pPr>
    </w:p>
    <w:p w:rsidR="00B113C0" w:rsidRDefault="00B113C0" w:rsidP="00DA1009">
      <w:pPr>
        <w:widowControl w:val="0"/>
        <w:spacing w:after="0" w:line="210" w:lineRule="exact"/>
        <w:ind w:right="-22"/>
        <w:rPr>
          <w:rFonts w:ascii="Verdana" w:eastAsia="Times New Roman" w:hAnsi="Verdana" w:cs="Arial"/>
          <w:b/>
          <w:color w:val="000000"/>
          <w:sz w:val="20"/>
          <w:szCs w:val="20"/>
          <w:lang w:val="sr-Cyrl-CS"/>
        </w:rPr>
      </w:pPr>
    </w:p>
    <w:p w:rsidR="00B113C0" w:rsidRDefault="00B113C0" w:rsidP="00DA1009">
      <w:pPr>
        <w:widowControl w:val="0"/>
        <w:spacing w:after="0" w:line="210" w:lineRule="exact"/>
        <w:ind w:right="-22"/>
        <w:rPr>
          <w:rFonts w:ascii="Verdana" w:eastAsia="Times New Roman" w:hAnsi="Verdana" w:cs="Arial"/>
          <w:b/>
          <w:color w:val="000000"/>
          <w:sz w:val="20"/>
          <w:szCs w:val="20"/>
          <w:lang w:val="sr-Cyrl-CS"/>
        </w:rPr>
      </w:pPr>
    </w:p>
    <w:p w:rsidR="00B113C0" w:rsidRDefault="00B113C0" w:rsidP="00DA1009">
      <w:pPr>
        <w:widowControl w:val="0"/>
        <w:spacing w:after="0" w:line="210" w:lineRule="exact"/>
        <w:ind w:right="-22"/>
        <w:rPr>
          <w:rFonts w:ascii="Verdana" w:eastAsia="Times New Roman" w:hAnsi="Verdana" w:cs="Arial"/>
          <w:b/>
          <w:color w:val="000000"/>
          <w:sz w:val="20"/>
          <w:szCs w:val="20"/>
          <w:lang w:val="sr-Cyrl-CS"/>
        </w:rPr>
      </w:pPr>
    </w:p>
    <w:p w:rsidR="00B113C0" w:rsidRDefault="00B113C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FD4520" w:rsidRDefault="00FD4520" w:rsidP="00DA1009">
      <w:pPr>
        <w:widowControl w:val="0"/>
        <w:spacing w:after="0" w:line="210" w:lineRule="exact"/>
        <w:ind w:right="-22"/>
        <w:rPr>
          <w:rFonts w:ascii="Verdana" w:eastAsia="Times New Roman" w:hAnsi="Verdana" w:cs="Arial"/>
          <w:b/>
          <w:color w:val="000000"/>
          <w:sz w:val="20"/>
          <w:szCs w:val="20"/>
        </w:rPr>
      </w:pPr>
    </w:p>
    <w:p w:rsidR="00386361" w:rsidRPr="00386361" w:rsidRDefault="00386361" w:rsidP="00DA1009">
      <w:pPr>
        <w:widowControl w:val="0"/>
        <w:spacing w:after="0" w:line="210" w:lineRule="exact"/>
        <w:ind w:right="-22"/>
        <w:rPr>
          <w:rFonts w:ascii="Verdana" w:eastAsia="Times New Roman" w:hAnsi="Verdana" w:cs="Arial"/>
          <w:b/>
          <w:color w:val="000000"/>
          <w:sz w:val="20"/>
          <w:szCs w:val="20"/>
        </w:rPr>
      </w:pPr>
    </w:p>
    <w:p w:rsidR="00FD4520" w:rsidRPr="00F324E2" w:rsidRDefault="00FD4520" w:rsidP="00DA1009">
      <w:pPr>
        <w:widowControl w:val="0"/>
        <w:spacing w:after="0" w:line="210" w:lineRule="exact"/>
        <w:ind w:right="-22"/>
        <w:rPr>
          <w:rFonts w:ascii="Verdana" w:eastAsia="Times New Roman" w:hAnsi="Verdana" w:cs="Arial"/>
          <w:b/>
          <w:color w:val="000000"/>
          <w:sz w:val="20"/>
          <w:szCs w:val="20"/>
          <w:lang w:val="sr-Cyrl-CS"/>
        </w:rPr>
      </w:pPr>
    </w:p>
    <w:p w:rsidR="004C6239" w:rsidRPr="00F324E2" w:rsidRDefault="00342B91" w:rsidP="004C6239">
      <w:pPr>
        <w:widowControl w:val="0"/>
        <w:spacing w:after="0" w:line="210" w:lineRule="exact"/>
        <w:ind w:right="-22"/>
        <w:jc w:val="center"/>
        <w:rPr>
          <w:rFonts w:ascii="Verdana" w:eastAsia="Times New Roman" w:hAnsi="Verdana" w:cs="Arial"/>
          <w:b/>
          <w:color w:val="000000"/>
          <w:sz w:val="20"/>
          <w:szCs w:val="20"/>
          <w:lang w:val="ru-RU"/>
        </w:rPr>
      </w:pPr>
      <w:r>
        <w:rPr>
          <w:rFonts w:ascii="Verdana" w:eastAsia="Times New Roman" w:hAnsi="Verdana" w:cs="Arial"/>
          <w:b/>
          <w:color w:val="000000"/>
          <w:sz w:val="20"/>
          <w:szCs w:val="20"/>
          <w:lang w:val="sr-Cyrl-CS"/>
        </w:rPr>
        <w:t>6.3</w:t>
      </w:r>
      <w:r w:rsidR="004C6239" w:rsidRPr="00F324E2">
        <w:rPr>
          <w:rFonts w:ascii="Verdana" w:eastAsia="Times New Roman" w:hAnsi="Verdana" w:cs="Arial"/>
          <w:b/>
          <w:color w:val="000000"/>
          <w:sz w:val="20"/>
          <w:szCs w:val="20"/>
          <w:lang w:val="sr-Cyrl-CS"/>
        </w:rPr>
        <w:t xml:space="preserve">. </w:t>
      </w:r>
      <w:r w:rsidR="004C6239" w:rsidRPr="00F324E2">
        <w:rPr>
          <w:rFonts w:ascii="Verdana" w:eastAsia="Times New Roman" w:hAnsi="Verdana" w:cs="Arial"/>
          <w:b/>
          <w:color w:val="000000"/>
          <w:sz w:val="20"/>
          <w:szCs w:val="20"/>
          <w:lang w:val="ru-RU"/>
        </w:rPr>
        <w:t>ОБРАЗАЦ ТРОШКОВА ПРИПРЕМЕ ПОНУДЕ</w:t>
      </w:r>
    </w:p>
    <w:p w:rsidR="004C6239" w:rsidRPr="00CB4F02" w:rsidRDefault="004C6239" w:rsidP="00CB4F02">
      <w:pPr>
        <w:widowControl w:val="0"/>
        <w:spacing w:after="0" w:line="210" w:lineRule="exact"/>
        <w:ind w:right="-22"/>
        <w:rPr>
          <w:rFonts w:ascii="Verdana" w:eastAsia="Times New Roman" w:hAnsi="Verdana" w:cs="Arial"/>
          <w:b/>
          <w:color w:val="000000"/>
          <w:sz w:val="20"/>
          <w:szCs w:val="20"/>
        </w:rPr>
      </w:pPr>
    </w:p>
    <w:p w:rsidR="004C6239" w:rsidRPr="00F324E2" w:rsidRDefault="004C6239" w:rsidP="004C6239">
      <w:pPr>
        <w:widowControl w:val="0"/>
        <w:spacing w:after="0" w:line="210" w:lineRule="exact"/>
        <w:ind w:right="-22"/>
        <w:jc w:val="right"/>
        <w:rPr>
          <w:rFonts w:ascii="Verdana" w:eastAsia="Times New Roman" w:hAnsi="Verdana" w:cs="Arial"/>
          <w:b/>
          <w:color w:val="000000"/>
          <w:sz w:val="20"/>
          <w:szCs w:val="20"/>
          <w:lang w:val="sr-Cyrl-CS"/>
        </w:rPr>
      </w:pPr>
    </w:p>
    <w:p w:rsidR="004C6239" w:rsidRPr="006A3EDB" w:rsidRDefault="004C6239" w:rsidP="006A3EDB">
      <w:pPr>
        <w:autoSpaceDE w:val="0"/>
        <w:autoSpaceDN w:val="0"/>
        <w:adjustRightInd w:val="0"/>
        <w:rPr>
          <w:rFonts w:ascii="Verdana" w:hAnsi="Verdana"/>
          <w:b/>
          <w:bCs/>
          <w:sz w:val="20"/>
          <w:szCs w:val="20"/>
          <w:lang w:bidi="sa-IN"/>
        </w:rPr>
      </w:pPr>
      <w:r w:rsidRPr="00F324E2">
        <w:rPr>
          <w:rFonts w:ascii="Verdana" w:eastAsia="Times New Roman" w:hAnsi="Verdana" w:cs="Arial"/>
          <w:sz w:val="20"/>
          <w:szCs w:val="20"/>
          <w:lang w:val="ru-RU"/>
        </w:rPr>
        <w:t xml:space="preserve">У складу са чланом 88. Закона, став 1. </w:t>
      </w:r>
      <w:r w:rsidRPr="00F324E2">
        <w:rPr>
          <w:rFonts w:ascii="Verdana" w:eastAsia="TimesNewRomanPSMT" w:hAnsi="Verdana" w:cs="Arial"/>
          <w:kern w:val="1"/>
          <w:sz w:val="20"/>
          <w:szCs w:val="20"/>
          <w:lang w:eastAsia="ar-SA"/>
        </w:rPr>
        <w:t>(„Сл. гласник РС” бр. 124/2012, 14/2015 и 68/2015</w:t>
      </w:r>
      <w:r w:rsidRPr="00F324E2">
        <w:rPr>
          <w:rFonts w:ascii="Verdana" w:eastAsia="TimesNewRomanPSMT" w:hAnsi="Verdana" w:cs="Arial"/>
          <w:color w:val="000000"/>
          <w:kern w:val="1"/>
          <w:sz w:val="20"/>
          <w:szCs w:val="20"/>
          <w:lang w:eastAsia="ar-SA"/>
        </w:rPr>
        <w:t>)</w:t>
      </w:r>
      <w:r w:rsidRPr="00F324E2">
        <w:rPr>
          <w:rFonts w:ascii="Verdana" w:eastAsia="Times New Roman" w:hAnsi="Verdana" w:cs="Arial"/>
          <w:sz w:val="20"/>
          <w:szCs w:val="20"/>
          <w:lang w:val="ru-RU"/>
        </w:rPr>
        <w:t xml:space="preserve">, прилажемо структуру трошкова насталих приликом припреме понуде број </w:t>
      </w:r>
      <w:r w:rsidRPr="00F324E2">
        <w:rPr>
          <w:rFonts w:ascii="Verdana" w:eastAsia="Times New Roman" w:hAnsi="Verdana" w:cs="Arial"/>
          <w:sz w:val="20"/>
          <w:szCs w:val="20"/>
        </w:rPr>
        <w:t xml:space="preserve">________ </w:t>
      </w:r>
      <w:r w:rsidRPr="00F324E2">
        <w:rPr>
          <w:rFonts w:ascii="Verdana" w:eastAsia="Times New Roman" w:hAnsi="Verdana" w:cs="Arial"/>
          <w:sz w:val="20"/>
          <w:szCs w:val="20"/>
          <w:lang w:val="ru-RU"/>
        </w:rPr>
        <w:t>од</w:t>
      </w:r>
      <w:r w:rsidRPr="00F324E2">
        <w:rPr>
          <w:rFonts w:ascii="Verdana" w:eastAsia="Times New Roman" w:hAnsi="Verdana" w:cs="Arial"/>
          <w:sz w:val="20"/>
          <w:szCs w:val="20"/>
        </w:rPr>
        <w:t xml:space="preserve"> ________ </w:t>
      </w:r>
      <w:r w:rsidRPr="00F324E2">
        <w:rPr>
          <w:rFonts w:ascii="Verdana" w:eastAsia="Times New Roman" w:hAnsi="Verdana" w:cs="Arial"/>
          <w:sz w:val="20"/>
          <w:szCs w:val="20"/>
          <w:lang w:val="ru-RU"/>
        </w:rPr>
        <w:t xml:space="preserve">. </w:t>
      </w:r>
      <w:r w:rsidRPr="00F324E2">
        <w:rPr>
          <w:rFonts w:ascii="Verdana" w:eastAsia="Times New Roman" w:hAnsi="Verdana" w:cs="Arial"/>
          <w:b/>
          <w:sz w:val="20"/>
          <w:szCs w:val="20"/>
          <w:lang w:val="ru-RU"/>
        </w:rPr>
        <w:t>201</w:t>
      </w:r>
      <w:r w:rsidRPr="00F324E2">
        <w:rPr>
          <w:rFonts w:ascii="Verdana" w:eastAsia="Times New Roman" w:hAnsi="Verdana" w:cs="Arial"/>
          <w:b/>
          <w:sz w:val="20"/>
          <w:szCs w:val="20"/>
        </w:rPr>
        <w:t>7</w:t>
      </w:r>
      <w:r w:rsidRPr="00F324E2">
        <w:rPr>
          <w:rFonts w:ascii="Verdana" w:eastAsia="Times New Roman" w:hAnsi="Verdana" w:cs="Arial"/>
          <w:sz w:val="20"/>
          <w:szCs w:val="20"/>
          <w:lang w:val="ru-RU"/>
        </w:rPr>
        <w:t>. године</w:t>
      </w:r>
      <w:r w:rsidRPr="00F324E2">
        <w:rPr>
          <w:rFonts w:ascii="Verdana" w:eastAsia="Times New Roman" w:hAnsi="Verdana" w:cs="Arial"/>
          <w:sz w:val="20"/>
          <w:szCs w:val="20"/>
        </w:rPr>
        <w:t xml:space="preserve"> (уписује понуђач)</w:t>
      </w:r>
      <w:r w:rsidRPr="00F324E2">
        <w:rPr>
          <w:rFonts w:ascii="Verdana" w:eastAsia="Arial Unicode MS" w:hAnsi="Verdana" w:cs="Arial"/>
          <w:color w:val="000000"/>
          <w:kern w:val="1"/>
          <w:sz w:val="20"/>
          <w:szCs w:val="20"/>
          <w:lang w:eastAsia="ar-SA"/>
        </w:rPr>
        <w:t>у отвореном поступку јавне набавке:</w:t>
      </w:r>
      <w:r w:rsidR="006A3EDB" w:rsidRPr="00F324E2">
        <w:rPr>
          <w:rFonts w:ascii="Verdana" w:eastAsia="Arial Unicode MS" w:hAnsi="Verdana" w:cs="Arial"/>
          <w:bCs/>
          <w:color w:val="000000"/>
          <w:kern w:val="1"/>
          <w:sz w:val="20"/>
          <w:szCs w:val="20"/>
          <w:lang w:eastAsia="ar-SA"/>
        </w:rPr>
        <w:t>Н</w:t>
      </w:r>
      <w:r w:rsidR="006A3EDB" w:rsidRPr="00F324E2">
        <w:rPr>
          <w:rFonts w:ascii="Verdana" w:eastAsia="Arial Unicode MS" w:hAnsi="Verdana" w:cs="Arial"/>
          <w:bCs/>
          <w:color w:val="000000"/>
          <w:kern w:val="1"/>
          <w:sz w:val="20"/>
          <w:szCs w:val="20"/>
          <w:lang w:val="sr-Cyrl-CS" w:eastAsia="ar-SA"/>
        </w:rPr>
        <w:t xml:space="preserve">абавка </w:t>
      </w:r>
      <w:r w:rsidR="006A3EDB">
        <w:rPr>
          <w:rFonts w:ascii="Verdana" w:eastAsia="Arial Unicode MS" w:hAnsi="Verdana" w:cs="Arial"/>
          <w:bCs/>
          <w:color w:val="000000"/>
          <w:kern w:val="1"/>
          <w:sz w:val="20"/>
          <w:szCs w:val="20"/>
          <w:lang w:val="sr-Cyrl-CS" w:eastAsia="ar-SA"/>
        </w:rPr>
        <w:t xml:space="preserve">радова </w:t>
      </w:r>
      <w:r w:rsidR="006A3EDB" w:rsidRPr="00F324E2">
        <w:rPr>
          <w:rFonts w:ascii="Verdana" w:eastAsia="Arial Unicode MS" w:hAnsi="Verdana" w:cs="Arial"/>
          <w:bCs/>
          <w:color w:val="000000"/>
          <w:kern w:val="1"/>
          <w:sz w:val="20"/>
          <w:szCs w:val="20"/>
          <w:lang w:eastAsia="ar-SA"/>
        </w:rPr>
        <w:t>-</w:t>
      </w:r>
      <w:r w:rsidR="006A3EDB" w:rsidRPr="00107011">
        <w:rPr>
          <w:rFonts w:ascii="Verdana" w:hAnsi="Verdana"/>
          <w:bCs/>
          <w:sz w:val="20"/>
          <w:szCs w:val="20"/>
          <w:lang w:bidi="sa-IN"/>
        </w:rPr>
        <w:t>Извођење радова на објектима Центра дечјих летовалишта и опоравилишта града Београда</w:t>
      </w:r>
      <w:r w:rsidR="006A3EDB" w:rsidRPr="00F324E2">
        <w:rPr>
          <w:rFonts w:ascii="Verdana" w:eastAsia="Arial Unicode MS" w:hAnsi="Verdana" w:cs="Arial"/>
          <w:bCs/>
          <w:color w:val="000000"/>
          <w:kern w:val="1"/>
          <w:sz w:val="20"/>
          <w:szCs w:val="20"/>
          <w:lang w:eastAsia="ar-SA"/>
        </w:rPr>
        <w:t xml:space="preserve">, </w:t>
      </w:r>
      <w:r w:rsidR="006A3EDB">
        <w:rPr>
          <w:rFonts w:ascii="Verdana" w:eastAsia="Arial Unicode MS" w:hAnsi="Verdana" w:cs="Arial"/>
          <w:color w:val="000000"/>
          <w:kern w:val="1"/>
          <w:sz w:val="20"/>
          <w:szCs w:val="20"/>
          <w:lang w:eastAsia="ar-SA"/>
        </w:rPr>
        <w:t>број 21/2017</w:t>
      </w:r>
      <w:r w:rsidRPr="00DA1009">
        <w:rPr>
          <w:rFonts w:ascii="Verdana" w:eastAsia="Times New Roman" w:hAnsi="Verdana" w:cs="Arial"/>
          <w:bCs/>
          <w:sz w:val="20"/>
          <w:szCs w:val="20"/>
          <w:lang w:val="ru-RU"/>
        </w:rPr>
        <w:t>.</w:t>
      </w:r>
    </w:p>
    <w:p w:rsidR="004C6239" w:rsidRPr="00F324E2" w:rsidRDefault="004C6239" w:rsidP="004C6239">
      <w:pPr>
        <w:spacing w:after="0" w:line="240" w:lineRule="auto"/>
        <w:ind w:right="-22"/>
        <w:jc w:val="both"/>
        <w:rPr>
          <w:rFonts w:ascii="Verdana" w:eastAsia="Times New Roman" w:hAnsi="Verdana" w:cs="Arial"/>
          <w:sz w:val="20"/>
          <w:szCs w:val="20"/>
        </w:rPr>
      </w:pPr>
    </w:p>
    <w:tbl>
      <w:tblPr>
        <w:tblOverlap w:val="never"/>
        <w:tblW w:w="9927" w:type="dxa"/>
        <w:jc w:val="center"/>
        <w:tblLayout w:type="fixed"/>
        <w:tblCellMar>
          <w:left w:w="10" w:type="dxa"/>
          <w:right w:w="10" w:type="dxa"/>
        </w:tblCellMar>
        <w:tblLook w:val="04A0"/>
      </w:tblPr>
      <w:tblGrid>
        <w:gridCol w:w="1258"/>
        <w:gridCol w:w="6475"/>
        <w:gridCol w:w="2194"/>
      </w:tblGrid>
      <w:tr w:rsidR="004C6239" w:rsidRPr="00F324E2" w:rsidTr="00F05E30">
        <w:trPr>
          <w:trHeight w:hRule="exact" w:val="545"/>
          <w:jc w:val="center"/>
        </w:trPr>
        <w:tc>
          <w:tcPr>
            <w:tcW w:w="1258" w:type="dxa"/>
            <w:tcBorders>
              <w:top w:val="single" w:sz="4" w:space="0" w:color="auto"/>
              <w:left w:val="single" w:sz="4" w:space="0" w:color="auto"/>
            </w:tcBorders>
            <w:shd w:val="clear" w:color="auto" w:fill="FFFFFF"/>
            <w:vAlign w:val="center"/>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Редни</w:t>
            </w:r>
          </w:p>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број</w:t>
            </w:r>
          </w:p>
        </w:tc>
        <w:tc>
          <w:tcPr>
            <w:tcW w:w="6475" w:type="dxa"/>
            <w:tcBorders>
              <w:top w:val="single" w:sz="4" w:space="0" w:color="auto"/>
              <w:left w:val="single" w:sz="4" w:space="0" w:color="auto"/>
            </w:tcBorders>
            <w:shd w:val="clear" w:color="auto" w:fill="FFFFFF"/>
            <w:vAlign w:val="center"/>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ВРСТА ТРОШКОВА</w:t>
            </w:r>
          </w:p>
        </w:tc>
        <w:tc>
          <w:tcPr>
            <w:tcW w:w="2194" w:type="dxa"/>
            <w:tcBorders>
              <w:top w:val="single" w:sz="4" w:space="0" w:color="auto"/>
              <w:left w:val="single" w:sz="4" w:space="0" w:color="auto"/>
              <w:right w:val="single" w:sz="4" w:space="0" w:color="auto"/>
            </w:tcBorders>
            <w:shd w:val="clear" w:color="auto" w:fill="FFFFFF"/>
            <w:vAlign w:val="center"/>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ИЗНОС</w:t>
            </w:r>
          </w:p>
        </w:tc>
      </w:tr>
      <w:tr w:rsidR="004C6239" w:rsidRPr="00F324E2" w:rsidTr="00F05E30">
        <w:trPr>
          <w:trHeight w:hRule="exact" w:val="509"/>
          <w:jc w:val="center"/>
        </w:trPr>
        <w:tc>
          <w:tcPr>
            <w:tcW w:w="1258" w:type="dxa"/>
            <w:tcBorders>
              <w:top w:val="single" w:sz="4" w:space="0" w:color="auto"/>
              <w:left w:val="single" w:sz="4" w:space="0" w:color="auto"/>
            </w:tcBorders>
            <w:shd w:val="clear" w:color="auto" w:fill="FFFFFF"/>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1.</w:t>
            </w:r>
          </w:p>
        </w:tc>
        <w:tc>
          <w:tcPr>
            <w:tcW w:w="6475" w:type="dxa"/>
            <w:tcBorders>
              <w:top w:val="single" w:sz="4" w:space="0" w:color="auto"/>
              <w:lef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rPr>
            </w:pPr>
          </w:p>
        </w:tc>
        <w:tc>
          <w:tcPr>
            <w:tcW w:w="2194" w:type="dxa"/>
            <w:tcBorders>
              <w:top w:val="single" w:sz="4" w:space="0" w:color="auto"/>
              <w:left w:val="single" w:sz="4" w:space="0" w:color="auto"/>
              <w:righ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rPr>
            </w:pPr>
          </w:p>
        </w:tc>
      </w:tr>
      <w:tr w:rsidR="004C6239" w:rsidRPr="00F324E2" w:rsidTr="00F05E30">
        <w:trPr>
          <w:trHeight w:hRule="exact" w:val="499"/>
          <w:jc w:val="center"/>
        </w:trPr>
        <w:tc>
          <w:tcPr>
            <w:tcW w:w="1258" w:type="dxa"/>
            <w:tcBorders>
              <w:top w:val="single" w:sz="4" w:space="0" w:color="auto"/>
              <w:left w:val="single" w:sz="4" w:space="0" w:color="auto"/>
            </w:tcBorders>
            <w:shd w:val="clear" w:color="auto" w:fill="FFFFFF"/>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2.</w:t>
            </w:r>
          </w:p>
        </w:tc>
        <w:tc>
          <w:tcPr>
            <w:tcW w:w="6475" w:type="dxa"/>
            <w:tcBorders>
              <w:top w:val="single" w:sz="4" w:space="0" w:color="auto"/>
              <w:lef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rPr>
            </w:pPr>
          </w:p>
        </w:tc>
        <w:tc>
          <w:tcPr>
            <w:tcW w:w="2194" w:type="dxa"/>
            <w:tcBorders>
              <w:top w:val="single" w:sz="4" w:space="0" w:color="auto"/>
              <w:left w:val="single" w:sz="4" w:space="0" w:color="auto"/>
              <w:righ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rPr>
            </w:pPr>
          </w:p>
        </w:tc>
      </w:tr>
      <w:tr w:rsidR="004C6239" w:rsidRPr="00F324E2" w:rsidTr="00F05E30">
        <w:trPr>
          <w:trHeight w:hRule="exact" w:val="499"/>
          <w:jc w:val="center"/>
        </w:trPr>
        <w:tc>
          <w:tcPr>
            <w:tcW w:w="1258" w:type="dxa"/>
            <w:tcBorders>
              <w:top w:val="single" w:sz="4" w:space="0" w:color="auto"/>
              <w:left w:val="single" w:sz="4" w:space="0" w:color="auto"/>
            </w:tcBorders>
            <w:shd w:val="clear" w:color="auto" w:fill="FFFFFF"/>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3.</w:t>
            </w:r>
          </w:p>
        </w:tc>
        <w:tc>
          <w:tcPr>
            <w:tcW w:w="6475" w:type="dxa"/>
            <w:tcBorders>
              <w:top w:val="single" w:sz="4" w:space="0" w:color="auto"/>
              <w:lef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rPr>
            </w:pPr>
          </w:p>
        </w:tc>
        <w:tc>
          <w:tcPr>
            <w:tcW w:w="2194" w:type="dxa"/>
            <w:tcBorders>
              <w:top w:val="single" w:sz="4" w:space="0" w:color="auto"/>
              <w:left w:val="single" w:sz="4" w:space="0" w:color="auto"/>
              <w:righ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rPr>
            </w:pPr>
          </w:p>
        </w:tc>
      </w:tr>
      <w:tr w:rsidR="004C6239" w:rsidRPr="00F324E2" w:rsidTr="00F05E30">
        <w:trPr>
          <w:trHeight w:hRule="exact" w:val="509"/>
          <w:jc w:val="center"/>
        </w:trPr>
        <w:tc>
          <w:tcPr>
            <w:tcW w:w="1258" w:type="dxa"/>
            <w:tcBorders>
              <w:top w:val="single" w:sz="4" w:space="0" w:color="auto"/>
              <w:left w:val="single" w:sz="4" w:space="0" w:color="auto"/>
            </w:tcBorders>
            <w:shd w:val="clear" w:color="auto" w:fill="FFFFFF"/>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4.</w:t>
            </w:r>
          </w:p>
        </w:tc>
        <w:tc>
          <w:tcPr>
            <w:tcW w:w="6475" w:type="dxa"/>
            <w:tcBorders>
              <w:top w:val="single" w:sz="4" w:space="0" w:color="auto"/>
              <w:left w:val="single" w:sz="4" w:space="0" w:color="auto"/>
            </w:tcBorders>
            <w:shd w:val="clear" w:color="auto" w:fill="FFFFFF"/>
          </w:tcPr>
          <w:p w:rsidR="004C6239" w:rsidRPr="00F324E2" w:rsidRDefault="004C6239" w:rsidP="00F05E30">
            <w:pPr>
              <w:tabs>
                <w:tab w:val="left" w:pos="2175"/>
              </w:tabs>
              <w:spacing w:after="0" w:line="240" w:lineRule="auto"/>
              <w:ind w:right="-22"/>
              <w:jc w:val="both"/>
              <w:rPr>
                <w:rFonts w:ascii="Verdana" w:eastAsia="Courier New" w:hAnsi="Verdana" w:cs="Arial"/>
                <w:sz w:val="20"/>
                <w:szCs w:val="20"/>
              </w:rPr>
            </w:pPr>
            <w:r w:rsidRPr="00F324E2">
              <w:rPr>
                <w:rFonts w:ascii="Verdana" w:eastAsia="Courier New" w:hAnsi="Verdana" w:cs="Arial"/>
                <w:sz w:val="20"/>
                <w:szCs w:val="20"/>
              </w:rPr>
              <w:tab/>
            </w:r>
          </w:p>
        </w:tc>
        <w:tc>
          <w:tcPr>
            <w:tcW w:w="2194" w:type="dxa"/>
            <w:tcBorders>
              <w:top w:val="single" w:sz="4" w:space="0" w:color="auto"/>
              <w:left w:val="single" w:sz="4" w:space="0" w:color="auto"/>
              <w:righ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highlight w:val="darkGreen"/>
              </w:rPr>
            </w:pPr>
          </w:p>
        </w:tc>
      </w:tr>
      <w:tr w:rsidR="004C6239" w:rsidRPr="00F324E2" w:rsidTr="00F05E30">
        <w:trPr>
          <w:trHeight w:hRule="exact" w:val="538"/>
          <w:jc w:val="center"/>
        </w:trPr>
        <w:tc>
          <w:tcPr>
            <w:tcW w:w="7733" w:type="dxa"/>
            <w:gridSpan w:val="2"/>
            <w:tcBorders>
              <w:top w:val="single" w:sz="4" w:space="0" w:color="auto"/>
              <w:left w:val="single" w:sz="4" w:space="0" w:color="auto"/>
              <w:bottom w:val="single" w:sz="4" w:space="0" w:color="auto"/>
            </w:tcBorders>
            <w:shd w:val="clear" w:color="auto" w:fill="FFFFFF"/>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УКУПНО динара:</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rPr>
            </w:pPr>
          </w:p>
        </w:tc>
      </w:tr>
    </w:tbl>
    <w:p w:rsidR="004C6239" w:rsidRPr="00F324E2" w:rsidRDefault="004C6239" w:rsidP="004C6239">
      <w:pPr>
        <w:spacing w:after="0" w:line="240" w:lineRule="auto"/>
        <w:ind w:right="-22"/>
        <w:jc w:val="both"/>
        <w:rPr>
          <w:rFonts w:ascii="Verdana" w:eastAsia="Times New Roman" w:hAnsi="Verdana" w:cs="Arial"/>
          <w:iCs/>
          <w:sz w:val="20"/>
          <w:szCs w:val="20"/>
          <w:u w:val="single"/>
          <w:lang w:val="ru-RU"/>
        </w:rPr>
      </w:pPr>
    </w:p>
    <w:p w:rsidR="004C6239" w:rsidRPr="00F324E2" w:rsidRDefault="004C6239" w:rsidP="004C6239">
      <w:pPr>
        <w:spacing w:after="120" w:line="240" w:lineRule="auto"/>
        <w:ind w:right="-23"/>
        <w:jc w:val="both"/>
        <w:rPr>
          <w:rFonts w:ascii="Verdana" w:eastAsia="Times New Roman" w:hAnsi="Verdana" w:cs="Arial"/>
          <w:iCs/>
          <w:sz w:val="20"/>
          <w:szCs w:val="20"/>
          <w:lang w:val="ru-RU"/>
        </w:rPr>
      </w:pPr>
      <w:r w:rsidRPr="00F324E2">
        <w:rPr>
          <w:rFonts w:ascii="Verdana" w:eastAsia="Times New Roman" w:hAnsi="Verdana" w:cs="Arial"/>
          <w:iCs/>
          <w:sz w:val="20"/>
          <w:szCs w:val="20"/>
          <w:u w:val="single"/>
          <w:lang w:val="ru-RU"/>
        </w:rPr>
        <w:t>(Навести врсту трошкова који су настали приликом припремања понуде)</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u w:val="single"/>
          <w:lang w:val="ru-RU"/>
        </w:rPr>
        <w:t>Напомена</w:t>
      </w:r>
      <w:r w:rsidRPr="00F324E2">
        <w:rPr>
          <w:rFonts w:ascii="Verdana" w:eastAsia="Times New Roman" w:hAnsi="Verdana" w:cs="Arial"/>
          <w:sz w:val="20"/>
          <w:szCs w:val="20"/>
          <w:lang w:val="ru-RU"/>
        </w:rPr>
        <w:t>: Трошкове припреме и подношења понуде сноси искључиво понуђач и не може тражити од Наручиоца накнаду трошкова.</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Услучају обуставе потупка јавне набавке из разлога који су на страни Наручиоца, Наручилац ће понуђачу надокнадити трошкове израде узорка или модела, ако су изграђени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C6239" w:rsidRPr="00F324E2" w:rsidRDefault="004C6239" w:rsidP="004C6239">
      <w:pPr>
        <w:spacing w:after="0" w:line="240" w:lineRule="auto"/>
        <w:ind w:right="-22"/>
        <w:jc w:val="both"/>
        <w:rPr>
          <w:rFonts w:ascii="Verdana" w:eastAsia="Times New Roman" w:hAnsi="Verdana" w:cs="Arial"/>
          <w:sz w:val="20"/>
          <w:szCs w:val="20"/>
          <w:lang w:val="ru-RU"/>
        </w:rPr>
      </w:pPr>
    </w:p>
    <w:p w:rsidR="004C6239" w:rsidRPr="00F324E2" w:rsidRDefault="004C6239" w:rsidP="004C6239">
      <w:pPr>
        <w:spacing w:after="0" w:line="240" w:lineRule="auto"/>
        <w:ind w:right="-22"/>
        <w:jc w:val="both"/>
        <w:rPr>
          <w:rFonts w:ascii="Verdana" w:eastAsia="Times New Roman" w:hAnsi="Verdana" w:cs="Arial"/>
          <w:sz w:val="20"/>
          <w:szCs w:val="20"/>
          <w:highlight w:val="yellow"/>
          <w:lang w:val="ru-RU"/>
        </w:rPr>
      </w:pPr>
      <w:r w:rsidRPr="00F324E2">
        <w:rPr>
          <w:rFonts w:ascii="Verdana" w:eastAsia="Times New Roman" w:hAnsi="Verdana" w:cs="Arial"/>
          <w:sz w:val="20"/>
          <w:szCs w:val="20"/>
          <w:lang w:val="ru-RU"/>
        </w:rPr>
        <w:t>Напомена: Образац трошкова припреме понуде оверен и потписан од стране овлашћеног лица понуђача саставни је и обавезни део понуде.</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 xml:space="preserve"> Уколико понуђач не попуни податке о врстама и износима трошкова, сматраће се да исти нема или не захтева надокнаду трошкова сходно члану 88.Закона.</w:t>
      </w:r>
    </w:p>
    <w:p w:rsidR="004C6239" w:rsidRPr="00F324E2" w:rsidRDefault="004C6239" w:rsidP="004C6239">
      <w:pPr>
        <w:spacing w:after="0" w:line="240" w:lineRule="auto"/>
        <w:ind w:right="-22"/>
        <w:jc w:val="both"/>
        <w:rPr>
          <w:rFonts w:ascii="Verdana" w:eastAsia="Times New Roman" w:hAnsi="Verdana" w:cs="Arial"/>
          <w:sz w:val="20"/>
          <w:szCs w:val="20"/>
          <w:lang w:val="ru-RU"/>
        </w:rPr>
      </w:pPr>
    </w:p>
    <w:p w:rsidR="004C6239" w:rsidRPr="00F324E2" w:rsidRDefault="004C6239" w:rsidP="004C6239">
      <w:pPr>
        <w:spacing w:after="0" w:line="240" w:lineRule="auto"/>
        <w:ind w:right="-22"/>
        <w:jc w:val="both"/>
        <w:rPr>
          <w:rFonts w:ascii="Verdana" w:eastAsia="Times New Roman" w:hAnsi="Verdana" w:cs="Arial"/>
          <w:sz w:val="20"/>
          <w:szCs w:val="20"/>
          <w:lang w:val="ru-RU"/>
        </w:rPr>
      </w:pPr>
    </w:p>
    <w:p w:rsidR="004C6239" w:rsidRPr="00F324E2" w:rsidRDefault="00CB4F02" w:rsidP="004C6239">
      <w:pPr>
        <w:tabs>
          <w:tab w:val="left" w:pos="5760"/>
        </w:tabs>
        <w:spacing w:before="100" w:beforeAutospacing="1" w:after="0" w:line="210" w:lineRule="atLeast"/>
        <w:ind w:right="-22"/>
        <w:rPr>
          <w:rFonts w:ascii="Verdana" w:eastAsia="Times New Roman" w:hAnsi="Verdana" w:cs="Arial"/>
          <w:sz w:val="20"/>
          <w:szCs w:val="20"/>
        </w:rPr>
      </w:pPr>
      <w:r>
        <w:rPr>
          <w:rFonts w:ascii="Verdana" w:eastAsia="Times New Roman" w:hAnsi="Verdana" w:cs="Arial"/>
          <w:sz w:val="20"/>
          <w:szCs w:val="20"/>
        </w:rPr>
        <w:t xml:space="preserve">Датум: __________________                  </w:t>
      </w:r>
      <w:r w:rsidRPr="00F324E2">
        <w:rPr>
          <w:rFonts w:ascii="Verdana" w:eastAsia="Times New Roman" w:hAnsi="Verdana" w:cs="Arial"/>
          <w:sz w:val="20"/>
          <w:szCs w:val="20"/>
        </w:rPr>
        <w:t xml:space="preserve">М.П.                </w:t>
      </w:r>
      <w:r>
        <w:rPr>
          <w:rFonts w:ascii="Verdana" w:eastAsia="Times New Roman" w:hAnsi="Verdana" w:cs="Arial"/>
          <w:sz w:val="20"/>
          <w:szCs w:val="20"/>
        </w:rPr>
        <w:tab/>
      </w:r>
      <w:r>
        <w:rPr>
          <w:rFonts w:ascii="Verdana" w:eastAsia="Times New Roman" w:hAnsi="Verdana" w:cs="Arial"/>
          <w:sz w:val="20"/>
          <w:szCs w:val="20"/>
        </w:rPr>
        <w:tab/>
      </w:r>
      <w:r w:rsidR="004C6239" w:rsidRPr="00F324E2">
        <w:rPr>
          <w:rFonts w:ascii="Verdana" w:eastAsia="Times New Roman" w:hAnsi="Verdana" w:cs="Arial"/>
          <w:sz w:val="20"/>
          <w:szCs w:val="20"/>
        </w:rPr>
        <w:t>Овлашћено лице</w:t>
      </w:r>
    </w:p>
    <w:p w:rsidR="004C6239" w:rsidRPr="004B67DB" w:rsidRDefault="004C6239" w:rsidP="004B67DB">
      <w:pPr>
        <w:tabs>
          <w:tab w:val="left" w:pos="5760"/>
        </w:tabs>
        <w:spacing w:before="100" w:beforeAutospacing="1" w:after="0" w:line="210" w:lineRule="atLeast"/>
        <w:ind w:left="6480" w:right="-22"/>
        <w:rPr>
          <w:rFonts w:ascii="Verdana" w:eastAsia="Times New Roman" w:hAnsi="Verdana" w:cs="Arial"/>
          <w:sz w:val="20"/>
          <w:szCs w:val="20"/>
        </w:rPr>
      </w:pPr>
      <w:r w:rsidRPr="00F324E2">
        <w:rPr>
          <w:rFonts w:ascii="Verdana" w:eastAsia="Times New Roman" w:hAnsi="Verdana" w:cs="Arial"/>
          <w:sz w:val="20"/>
          <w:szCs w:val="20"/>
        </w:rPr>
        <w:t xml:space="preserve">                                                                                          _______________________</w:t>
      </w:r>
    </w:p>
    <w:p w:rsidR="004C6239" w:rsidRPr="00F324E2" w:rsidRDefault="00477BF6" w:rsidP="004C6239">
      <w:pPr>
        <w:spacing w:before="100" w:beforeAutospacing="1" w:after="0" w:line="210" w:lineRule="atLeast"/>
        <w:ind w:right="-22"/>
        <w:contextualSpacing/>
        <w:jc w:val="center"/>
        <w:rPr>
          <w:rFonts w:ascii="Verdana" w:eastAsia="Times New Roman" w:hAnsi="Verdana" w:cs="Arial"/>
          <w:b/>
          <w:sz w:val="20"/>
          <w:szCs w:val="20"/>
          <w:lang w:val="sr-Latn-CS" w:eastAsia="sr-Latn-CS"/>
        </w:rPr>
      </w:pPr>
      <w:r>
        <w:rPr>
          <w:rFonts w:ascii="Verdana" w:eastAsia="Times New Roman" w:hAnsi="Verdana" w:cs="Arial"/>
          <w:b/>
          <w:sz w:val="20"/>
          <w:szCs w:val="20"/>
          <w:lang w:val="sr-Latn-CS" w:eastAsia="sr-Latn-CS"/>
        </w:rPr>
        <w:t>6.</w:t>
      </w:r>
      <w:r>
        <w:rPr>
          <w:rFonts w:ascii="Verdana" w:eastAsia="Times New Roman" w:hAnsi="Verdana" w:cs="Arial"/>
          <w:b/>
          <w:sz w:val="20"/>
          <w:szCs w:val="20"/>
          <w:lang w:eastAsia="sr-Latn-CS"/>
        </w:rPr>
        <w:t>4</w:t>
      </w:r>
      <w:r w:rsidR="004C6239" w:rsidRPr="00F324E2">
        <w:rPr>
          <w:rFonts w:ascii="Verdana" w:eastAsia="Times New Roman" w:hAnsi="Verdana" w:cs="Arial"/>
          <w:b/>
          <w:sz w:val="20"/>
          <w:szCs w:val="20"/>
          <w:lang w:val="sr-Latn-CS" w:eastAsia="sr-Latn-CS"/>
        </w:rPr>
        <w:t>. ОБРАЗАЦ ИЗЈАВЕ О НЕЗАВИСНОЈ ПОНУДИ</w:t>
      </w:r>
    </w:p>
    <w:p w:rsidR="004C6239" w:rsidRPr="00F324E2" w:rsidRDefault="004C6239" w:rsidP="004C6239">
      <w:pPr>
        <w:spacing w:after="0" w:line="210" w:lineRule="atLeast"/>
        <w:ind w:right="-22"/>
        <w:jc w:val="right"/>
        <w:rPr>
          <w:rFonts w:ascii="Verdana" w:eastAsia="Times New Roman" w:hAnsi="Verdana" w:cs="Arial"/>
          <w:b/>
          <w:sz w:val="20"/>
          <w:szCs w:val="20"/>
        </w:rPr>
      </w:pPr>
    </w:p>
    <w:p w:rsidR="004C6239" w:rsidRPr="00F324E2" w:rsidRDefault="004C6239" w:rsidP="004C6239">
      <w:pPr>
        <w:spacing w:after="0" w:line="210" w:lineRule="atLeast"/>
        <w:ind w:right="-22"/>
        <w:jc w:val="right"/>
        <w:rPr>
          <w:rFonts w:ascii="Verdana" w:eastAsia="Times New Roman" w:hAnsi="Verdana" w:cs="Arial"/>
          <w:b/>
          <w:sz w:val="20"/>
          <w:szCs w:val="20"/>
        </w:rPr>
      </w:pPr>
    </w:p>
    <w:p w:rsidR="004C6239" w:rsidRPr="00F324E2" w:rsidRDefault="004C6239" w:rsidP="004C6239">
      <w:pPr>
        <w:widowControl w:val="0"/>
        <w:autoSpaceDE w:val="0"/>
        <w:autoSpaceDN w:val="0"/>
        <w:adjustRightInd w:val="0"/>
        <w:spacing w:after="0" w:line="242" w:lineRule="auto"/>
        <w:ind w:right="-22"/>
        <w:jc w:val="center"/>
        <w:rPr>
          <w:rFonts w:ascii="Verdana" w:eastAsia="Times New Roman" w:hAnsi="Verdana" w:cs="Arial"/>
          <w:b/>
          <w:bCs/>
          <w:sz w:val="20"/>
          <w:szCs w:val="20"/>
          <w:lang w:val="ru-RU"/>
        </w:rPr>
      </w:pPr>
      <w:r w:rsidRPr="00F324E2">
        <w:rPr>
          <w:rFonts w:ascii="Verdana" w:eastAsia="Times New Roman" w:hAnsi="Verdana" w:cs="Arial"/>
          <w:b/>
          <w:bCs/>
          <w:spacing w:val="-1"/>
          <w:sz w:val="20"/>
          <w:szCs w:val="20"/>
          <w:lang w:val="ru-RU"/>
        </w:rPr>
        <w:t>ИЗ</w:t>
      </w:r>
      <w:r w:rsidRPr="00F324E2">
        <w:rPr>
          <w:rFonts w:ascii="Verdana" w:eastAsia="Times New Roman" w:hAnsi="Verdana" w:cs="Arial"/>
          <w:b/>
          <w:bCs/>
          <w:spacing w:val="3"/>
          <w:sz w:val="20"/>
          <w:szCs w:val="20"/>
          <w:lang w:val="ru-RU"/>
        </w:rPr>
        <w:t>Ј</w:t>
      </w:r>
      <w:r w:rsidRPr="00F324E2">
        <w:rPr>
          <w:rFonts w:ascii="Verdana" w:eastAsia="Times New Roman" w:hAnsi="Verdana" w:cs="Arial"/>
          <w:b/>
          <w:bCs/>
          <w:spacing w:val="1"/>
          <w:sz w:val="20"/>
          <w:szCs w:val="20"/>
          <w:lang w:val="ru-RU"/>
        </w:rPr>
        <w:t>А</w:t>
      </w:r>
      <w:r w:rsidRPr="00F324E2">
        <w:rPr>
          <w:rFonts w:ascii="Verdana" w:eastAsia="Times New Roman" w:hAnsi="Verdana" w:cs="Arial"/>
          <w:b/>
          <w:bCs/>
          <w:spacing w:val="2"/>
          <w:sz w:val="20"/>
          <w:szCs w:val="20"/>
          <w:lang w:val="ru-RU"/>
        </w:rPr>
        <w:t>В</w:t>
      </w:r>
      <w:r w:rsidRPr="00F324E2">
        <w:rPr>
          <w:rFonts w:ascii="Verdana" w:eastAsia="Times New Roman" w:hAnsi="Verdana" w:cs="Arial"/>
          <w:b/>
          <w:bCs/>
          <w:sz w:val="20"/>
          <w:szCs w:val="20"/>
          <w:lang w:val="ru-RU"/>
        </w:rPr>
        <w:t xml:space="preserve">А О </w:t>
      </w:r>
      <w:r w:rsidRPr="00F324E2">
        <w:rPr>
          <w:rFonts w:ascii="Verdana" w:eastAsia="Times New Roman" w:hAnsi="Verdana" w:cs="Arial"/>
          <w:b/>
          <w:bCs/>
          <w:spacing w:val="3"/>
          <w:sz w:val="20"/>
          <w:szCs w:val="20"/>
          <w:lang w:val="ru-RU"/>
        </w:rPr>
        <w:t>НЕЗАВИСНОЈ ПОНУДИ</w:t>
      </w:r>
    </w:p>
    <w:p w:rsidR="004C6239" w:rsidRPr="00F324E2" w:rsidRDefault="004C6239" w:rsidP="004C6239">
      <w:pPr>
        <w:widowControl w:val="0"/>
        <w:autoSpaceDE w:val="0"/>
        <w:autoSpaceDN w:val="0"/>
        <w:adjustRightInd w:val="0"/>
        <w:spacing w:after="0" w:line="242" w:lineRule="auto"/>
        <w:ind w:right="-22"/>
        <w:jc w:val="center"/>
        <w:rPr>
          <w:rFonts w:ascii="Verdana" w:eastAsia="Times New Roman" w:hAnsi="Verdana" w:cs="Arial"/>
          <w:sz w:val="20"/>
          <w:szCs w:val="20"/>
          <w:lang w:val="sr-Cyrl-CS"/>
        </w:rPr>
      </w:pPr>
    </w:p>
    <w:p w:rsidR="004C6239" w:rsidRPr="00F324E2" w:rsidRDefault="004C6239" w:rsidP="004C6239">
      <w:pPr>
        <w:widowControl w:val="0"/>
        <w:autoSpaceDE w:val="0"/>
        <w:autoSpaceDN w:val="0"/>
        <w:adjustRightInd w:val="0"/>
        <w:spacing w:after="0" w:line="242" w:lineRule="auto"/>
        <w:ind w:right="-22"/>
        <w:jc w:val="center"/>
        <w:rPr>
          <w:rFonts w:ascii="Verdana" w:eastAsia="Times New Roman" w:hAnsi="Verdana" w:cs="Arial"/>
          <w:sz w:val="20"/>
          <w:szCs w:val="20"/>
          <w:lang w:val="sr-Cyrl-CS"/>
        </w:rPr>
      </w:pPr>
    </w:p>
    <w:p w:rsidR="004C6239" w:rsidRPr="00F324E2" w:rsidRDefault="004C6239" w:rsidP="004C6239">
      <w:pPr>
        <w:widowControl w:val="0"/>
        <w:autoSpaceDE w:val="0"/>
        <w:autoSpaceDN w:val="0"/>
        <w:adjustRightInd w:val="0"/>
        <w:spacing w:after="0" w:line="242" w:lineRule="auto"/>
        <w:ind w:right="-22"/>
        <w:jc w:val="center"/>
        <w:rPr>
          <w:rFonts w:ascii="Verdana" w:eastAsia="Times New Roman" w:hAnsi="Verdana" w:cs="Arial"/>
          <w:sz w:val="20"/>
          <w:szCs w:val="20"/>
          <w:lang w:val="sr-Cyrl-CS"/>
        </w:rPr>
      </w:pPr>
    </w:p>
    <w:p w:rsidR="004C6239" w:rsidRPr="005A019D" w:rsidRDefault="004C6239" w:rsidP="005A019D">
      <w:pPr>
        <w:autoSpaceDE w:val="0"/>
        <w:autoSpaceDN w:val="0"/>
        <w:adjustRightInd w:val="0"/>
        <w:rPr>
          <w:rFonts w:ascii="Verdana" w:hAnsi="Verdana"/>
          <w:b/>
          <w:bCs/>
          <w:sz w:val="20"/>
          <w:szCs w:val="20"/>
          <w:lang w:bidi="sa-IN"/>
        </w:rPr>
      </w:pPr>
      <w:r w:rsidRPr="00F324E2">
        <w:rPr>
          <w:rFonts w:ascii="Verdana" w:eastAsia="Times New Roman" w:hAnsi="Verdana" w:cs="Arial"/>
          <w:sz w:val="20"/>
          <w:szCs w:val="20"/>
          <w:lang w:val="ru-RU"/>
        </w:rPr>
        <w:t>Ус</w:t>
      </w:r>
      <w:r w:rsidRPr="00F324E2">
        <w:rPr>
          <w:rFonts w:ascii="Verdana" w:eastAsia="Times New Roman" w:hAnsi="Verdana" w:cs="Arial"/>
          <w:spacing w:val="-1"/>
          <w:sz w:val="20"/>
          <w:szCs w:val="20"/>
          <w:lang w:val="ru-RU"/>
        </w:rPr>
        <w:t>к</w:t>
      </w:r>
      <w:r w:rsidRPr="00F324E2">
        <w:rPr>
          <w:rFonts w:ascii="Verdana" w:eastAsia="Times New Roman" w:hAnsi="Verdana" w:cs="Arial"/>
          <w:spacing w:val="1"/>
          <w:sz w:val="20"/>
          <w:szCs w:val="20"/>
          <w:lang w:val="ru-RU"/>
        </w:rPr>
        <w:t>л</w:t>
      </w:r>
      <w:r w:rsidRPr="00F324E2">
        <w:rPr>
          <w:rFonts w:ascii="Verdana" w:eastAsia="Times New Roman" w:hAnsi="Verdana" w:cs="Arial"/>
          <w:sz w:val="20"/>
          <w:szCs w:val="20"/>
          <w:lang w:val="ru-RU"/>
        </w:rPr>
        <w:t>а</w:t>
      </w:r>
      <w:r w:rsidRPr="00F324E2">
        <w:rPr>
          <w:rFonts w:ascii="Verdana" w:eastAsia="Times New Roman" w:hAnsi="Verdana" w:cs="Arial"/>
          <w:spacing w:val="4"/>
          <w:sz w:val="20"/>
          <w:szCs w:val="20"/>
          <w:lang w:val="ru-RU"/>
        </w:rPr>
        <w:t>д</w:t>
      </w:r>
      <w:r w:rsidRPr="00F324E2">
        <w:rPr>
          <w:rFonts w:ascii="Verdana" w:eastAsia="Times New Roman" w:hAnsi="Verdana" w:cs="Arial"/>
          <w:sz w:val="20"/>
          <w:szCs w:val="20"/>
          <w:lang w:val="ru-RU"/>
        </w:rPr>
        <w:t>усач</w:t>
      </w:r>
      <w:r w:rsidRPr="00F324E2">
        <w:rPr>
          <w:rFonts w:ascii="Verdana" w:eastAsia="Times New Roman" w:hAnsi="Verdana" w:cs="Arial"/>
          <w:spacing w:val="-1"/>
          <w:sz w:val="20"/>
          <w:szCs w:val="20"/>
          <w:lang w:val="ru-RU"/>
        </w:rPr>
        <w:t>л</w:t>
      </w:r>
      <w:r w:rsidRPr="00F324E2">
        <w:rPr>
          <w:rFonts w:ascii="Verdana" w:eastAsia="Times New Roman" w:hAnsi="Verdana" w:cs="Arial"/>
          <w:spacing w:val="2"/>
          <w:sz w:val="20"/>
          <w:szCs w:val="20"/>
          <w:lang w:val="ru-RU"/>
        </w:rPr>
        <w:t>а</w:t>
      </w:r>
      <w:r w:rsidRPr="00F324E2">
        <w:rPr>
          <w:rFonts w:ascii="Verdana" w:eastAsia="Times New Roman" w:hAnsi="Verdana" w:cs="Arial"/>
          <w:sz w:val="20"/>
          <w:szCs w:val="20"/>
          <w:lang w:val="ru-RU"/>
        </w:rPr>
        <w:t>н</w:t>
      </w:r>
      <w:r w:rsidRPr="00F324E2">
        <w:rPr>
          <w:rFonts w:ascii="Verdana" w:eastAsia="Times New Roman" w:hAnsi="Verdana" w:cs="Arial"/>
          <w:spacing w:val="-2"/>
          <w:sz w:val="20"/>
          <w:szCs w:val="20"/>
          <w:lang w:val="ru-RU"/>
        </w:rPr>
        <w:t>о</w:t>
      </w:r>
      <w:r w:rsidRPr="00F324E2">
        <w:rPr>
          <w:rFonts w:ascii="Verdana" w:eastAsia="Times New Roman" w:hAnsi="Verdana" w:cs="Arial"/>
          <w:sz w:val="20"/>
          <w:szCs w:val="20"/>
          <w:lang w:val="ru-RU"/>
        </w:rPr>
        <w:t xml:space="preserve">м 26., </w:t>
      </w:r>
      <w:r w:rsidRPr="00F324E2">
        <w:rPr>
          <w:rFonts w:ascii="Verdana" w:eastAsia="Times New Roman" w:hAnsi="Verdana" w:cs="Arial"/>
          <w:spacing w:val="-2"/>
          <w:sz w:val="20"/>
          <w:szCs w:val="20"/>
          <w:lang w:val="ru-RU"/>
        </w:rPr>
        <w:t xml:space="preserve">61. став 4. тачка 9) Закона о јавним набавкама </w:t>
      </w:r>
      <w:r w:rsidRPr="00F324E2">
        <w:rPr>
          <w:rFonts w:ascii="Verdana" w:eastAsia="TimesNewRomanPSMT" w:hAnsi="Verdana" w:cs="Arial"/>
          <w:kern w:val="1"/>
          <w:sz w:val="20"/>
          <w:szCs w:val="20"/>
          <w:lang w:eastAsia="ar-SA"/>
        </w:rPr>
        <w:t>(„Сл. гласник РС” бр. 124/2012, 14/2015 и 68/2015</w:t>
      </w:r>
      <w:r w:rsidRPr="00F324E2">
        <w:rPr>
          <w:rFonts w:ascii="Verdana" w:eastAsia="TimesNewRomanPSMT" w:hAnsi="Verdana" w:cs="Arial"/>
          <w:color w:val="000000"/>
          <w:kern w:val="1"/>
          <w:sz w:val="20"/>
          <w:szCs w:val="20"/>
          <w:lang w:eastAsia="ar-SA"/>
        </w:rPr>
        <w:t>)</w:t>
      </w:r>
      <w:r w:rsidRPr="00F324E2">
        <w:rPr>
          <w:rFonts w:ascii="Verdana" w:eastAsia="Times New Roman" w:hAnsi="Verdana" w:cs="Arial"/>
          <w:sz w:val="20"/>
          <w:szCs w:val="20"/>
          <w:lang w:val="ru-RU"/>
        </w:rPr>
        <w:t xml:space="preserve"> и Правилником </w:t>
      </w:r>
      <w:r w:rsidRPr="00F324E2">
        <w:rPr>
          <w:rFonts w:ascii="Verdana" w:eastAsia="Times New Roman" w:hAnsi="Verdana" w:cs="Arial"/>
          <w:bCs/>
          <w:sz w:val="20"/>
          <w:szCs w:val="20"/>
        </w:rPr>
        <w:t xml:space="preserve">о обавезним елементима конкурсне документације у поступцима јавних набавки и начину доказивања испуњености услова </w:t>
      </w:r>
      <w:r w:rsidRPr="00F324E2">
        <w:rPr>
          <w:rFonts w:ascii="Verdana" w:eastAsia="Times New Roman" w:hAnsi="Verdana" w:cs="Arial"/>
          <w:iCs/>
          <w:sz w:val="20"/>
          <w:szCs w:val="20"/>
        </w:rPr>
        <w:t xml:space="preserve">(„Службени глaсник РС“, број </w:t>
      </w:r>
      <w:r w:rsidRPr="00F324E2">
        <w:rPr>
          <w:rFonts w:ascii="Verdana" w:eastAsia="Times New Roman" w:hAnsi="Verdana" w:cs="Arial"/>
          <w:iCs/>
          <w:sz w:val="20"/>
          <w:szCs w:val="20"/>
          <w:shd w:val="clear" w:color="auto" w:fill="FFFFFF"/>
        </w:rPr>
        <w:t>86/15</w:t>
      </w:r>
      <w:r w:rsidRPr="00F324E2">
        <w:rPr>
          <w:rFonts w:ascii="Verdana" w:eastAsia="Times New Roman" w:hAnsi="Verdana" w:cs="Arial"/>
          <w:iCs/>
          <w:sz w:val="20"/>
          <w:szCs w:val="20"/>
        </w:rPr>
        <w:t>)</w:t>
      </w:r>
      <w:r w:rsidRPr="00F324E2">
        <w:rPr>
          <w:rFonts w:ascii="Verdana" w:eastAsia="Times New Roman" w:hAnsi="Verdana" w:cs="Arial"/>
          <w:b/>
          <w:bCs/>
          <w:sz w:val="20"/>
          <w:szCs w:val="20"/>
        </w:rPr>
        <w:t xml:space="preserve">, </w:t>
      </w:r>
      <w:r w:rsidRPr="00F324E2">
        <w:rPr>
          <w:rFonts w:ascii="Verdana" w:eastAsia="Times New Roman" w:hAnsi="Verdana" w:cs="Arial"/>
          <w:spacing w:val="-2"/>
          <w:sz w:val="20"/>
          <w:szCs w:val="20"/>
          <w:lang w:val="ru-RU"/>
        </w:rPr>
        <w:t xml:space="preserve">изјављујем </w:t>
      </w:r>
      <w:r w:rsidRPr="00F324E2">
        <w:rPr>
          <w:rFonts w:ascii="Verdana" w:eastAsia="Times New Roman" w:hAnsi="Verdana" w:cs="Arial"/>
          <w:position w:val="-1"/>
          <w:sz w:val="20"/>
          <w:szCs w:val="20"/>
          <w:lang w:val="ru-RU"/>
        </w:rPr>
        <w:t>п</w:t>
      </w:r>
      <w:r w:rsidRPr="00F324E2">
        <w:rPr>
          <w:rFonts w:ascii="Verdana" w:eastAsia="Times New Roman" w:hAnsi="Verdana" w:cs="Arial"/>
          <w:spacing w:val="1"/>
          <w:position w:val="-1"/>
          <w:sz w:val="20"/>
          <w:szCs w:val="20"/>
          <w:lang w:val="ru-RU"/>
        </w:rPr>
        <w:t>о</w:t>
      </w:r>
      <w:r w:rsidRPr="00F324E2">
        <w:rPr>
          <w:rFonts w:ascii="Verdana" w:eastAsia="Times New Roman" w:hAnsi="Verdana" w:cs="Arial"/>
          <w:position w:val="-1"/>
          <w:sz w:val="20"/>
          <w:szCs w:val="20"/>
          <w:lang w:val="ru-RU"/>
        </w:rPr>
        <w:t>дп</w:t>
      </w:r>
      <w:r w:rsidRPr="00F324E2">
        <w:rPr>
          <w:rFonts w:ascii="Verdana" w:eastAsia="Times New Roman" w:hAnsi="Verdana" w:cs="Arial"/>
          <w:spacing w:val="-2"/>
          <w:position w:val="-1"/>
          <w:sz w:val="20"/>
          <w:szCs w:val="20"/>
          <w:lang w:val="ru-RU"/>
        </w:rPr>
        <w:t>у</w:t>
      </w:r>
      <w:r w:rsidRPr="00F324E2">
        <w:rPr>
          <w:rFonts w:ascii="Verdana" w:eastAsia="Times New Roman" w:hAnsi="Verdana" w:cs="Arial"/>
          <w:position w:val="-1"/>
          <w:sz w:val="20"/>
          <w:szCs w:val="20"/>
          <w:lang w:val="ru-RU"/>
        </w:rPr>
        <w:t>н</w:t>
      </w:r>
      <w:r w:rsidRPr="00F324E2">
        <w:rPr>
          <w:rFonts w:ascii="Verdana" w:eastAsia="Times New Roman" w:hAnsi="Verdana" w:cs="Arial"/>
          <w:spacing w:val="1"/>
          <w:position w:val="-1"/>
          <w:sz w:val="20"/>
          <w:szCs w:val="20"/>
          <w:lang w:val="ru-RU"/>
        </w:rPr>
        <w:t>о</w:t>
      </w:r>
      <w:r w:rsidRPr="00F324E2">
        <w:rPr>
          <w:rFonts w:ascii="Verdana" w:eastAsia="Times New Roman" w:hAnsi="Verdana" w:cs="Arial"/>
          <w:position w:val="-1"/>
          <w:sz w:val="20"/>
          <w:szCs w:val="20"/>
          <w:lang w:val="ru-RU"/>
        </w:rPr>
        <w:t>м</w:t>
      </w:r>
      <w:r w:rsidRPr="00F324E2">
        <w:rPr>
          <w:rFonts w:ascii="Verdana" w:eastAsia="Times New Roman" w:hAnsi="Verdana" w:cs="Arial"/>
          <w:spacing w:val="-1"/>
          <w:position w:val="-1"/>
          <w:sz w:val="20"/>
          <w:szCs w:val="20"/>
          <w:lang w:val="ru-RU"/>
        </w:rPr>
        <w:t>м</w:t>
      </w:r>
      <w:r w:rsidRPr="00F324E2">
        <w:rPr>
          <w:rFonts w:ascii="Verdana" w:eastAsia="Times New Roman" w:hAnsi="Verdana" w:cs="Arial"/>
          <w:spacing w:val="1"/>
          <w:position w:val="-1"/>
          <w:sz w:val="20"/>
          <w:szCs w:val="20"/>
          <w:lang w:val="ru-RU"/>
        </w:rPr>
        <w:t>о</w:t>
      </w:r>
      <w:r w:rsidRPr="00F324E2">
        <w:rPr>
          <w:rFonts w:ascii="Verdana" w:eastAsia="Times New Roman" w:hAnsi="Verdana" w:cs="Arial"/>
          <w:spacing w:val="3"/>
          <w:position w:val="-1"/>
          <w:sz w:val="20"/>
          <w:szCs w:val="20"/>
          <w:lang w:val="ru-RU"/>
        </w:rPr>
        <w:t>р</w:t>
      </w:r>
      <w:r w:rsidRPr="00F324E2">
        <w:rPr>
          <w:rFonts w:ascii="Verdana" w:eastAsia="Times New Roman" w:hAnsi="Verdana" w:cs="Arial"/>
          <w:position w:val="-1"/>
          <w:sz w:val="20"/>
          <w:szCs w:val="20"/>
          <w:lang w:val="ru-RU"/>
        </w:rPr>
        <w:t>а</w:t>
      </w:r>
      <w:r w:rsidRPr="00F324E2">
        <w:rPr>
          <w:rFonts w:ascii="Verdana" w:eastAsia="Times New Roman" w:hAnsi="Verdana" w:cs="Arial"/>
          <w:spacing w:val="-1"/>
          <w:position w:val="-1"/>
          <w:sz w:val="20"/>
          <w:szCs w:val="20"/>
          <w:lang w:val="ru-RU"/>
        </w:rPr>
        <w:t>л</w:t>
      </w:r>
      <w:r w:rsidRPr="00F324E2">
        <w:rPr>
          <w:rFonts w:ascii="Verdana" w:eastAsia="Times New Roman" w:hAnsi="Verdana" w:cs="Arial"/>
          <w:position w:val="-1"/>
          <w:sz w:val="20"/>
          <w:szCs w:val="20"/>
          <w:lang w:val="ru-RU"/>
        </w:rPr>
        <w:t>н</w:t>
      </w:r>
      <w:r w:rsidRPr="00F324E2">
        <w:rPr>
          <w:rFonts w:ascii="Verdana" w:eastAsia="Times New Roman" w:hAnsi="Verdana" w:cs="Arial"/>
          <w:spacing w:val="-2"/>
          <w:position w:val="-1"/>
          <w:sz w:val="20"/>
          <w:szCs w:val="20"/>
          <w:lang w:val="ru-RU"/>
        </w:rPr>
        <w:t>о</w:t>
      </w:r>
      <w:r w:rsidRPr="00F324E2">
        <w:rPr>
          <w:rFonts w:ascii="Verdana" w:eastAsia="Times New Roman" w:hAnsi="Verdana" w:cs="Arial"/>
          <w:spacing w:val="1"/>
          <w:position w:val="-1"/>
          <w:sz w:val="20"/>
          <w:szCs w:val="20"/>
          <w:lang w:val="ru-RU"/>
        </w:rPr>
        <w:t>м</w:t>
      </w:r>
      <w:r w:rsidRPr="00F324E2">
        <w:rPr>
          <w:rFonts w:ascii="Verdana" w:eastAsia="Times New Roman" w:hAnsi="Verdana" w:cs="Arial"/>
          <w:position w:val="-1"/>
          <w:sz w:val="20"/>
          <w:szCs w:val="20"/>
          <w:lang w:val="ru-RU"/>
        </w:rPr>
        <w:t>,</w:t>
      </w:r>
      <w:r w:rsidRPr="00F324E2">
        <w:rPr>
          <w:rFonts w:ascii="Verdana" w:eastAsia="Times New Roman" w:hAnsi="Verdana" w:cs="Arial"/>
          <w:position w:val="-1"/>
          <w:sz w:val="20"/>
          <w:szCs w:val="20"/>
          <w:lang w:val="sr-Cyrl-CS"/>
        </w:rPr>
        <w:t xml:space="preserve"> к</w:t>
      </w:r>
      <w:r w:rsidRPr="00F324E2">
        <w:rPr>
          <w:rFonts w:ascii="Verdana" w:eastAsia="Times New Roman" w:hAnsi="Verdana" w:cs="Arial"/>
          <w:spacing w:val="3"/>
          <w:position w:val="-1"/>
          <w:sz w:val="20"/>
          <w:szCs w:val="20"/>
          <w:lang w:val="ru-RU"/>
        </w:rPr>
        <w:t>р</w:t>
      </w:r>
      <w:r w:rsidRPr="00F324E2">
        <w:rPr>
          <w:rFonts w:ascii="Verdana" w:eastAsia="Times New Roman" w:hAnsi="Verdana" w:cs="Arial"/>
          <w:position w:val="-1"/>
          <w:sz w:val="20"/>
          <w:szCs w:val="20"/>
          <w:lang w:val="ru-RU"/>
        </w:rPr>
        <w:t>и</w:t>
      </w:r>
      <w:r w:rsidRPr="00F324E2">
        <w:rPr>
          <w:rFonts w:ascii="Verdana" w:eastAsia="Times New Roman" w:hAnsi="Verdana" w:cs="Arial"/>
          <w:spacing w:val="-2"/>
          <w:position w:val="-1"/>
          <w:sz w:val="20"/>
          <w:szCs w:val="20"/>
          <w:lang w:val="ru-RU"/>
        </w:rPr>
        <w:t>в</w:t>
      </w:r>
      <w:r w:rsidRPr="00F324E2">
        <w:rPr>
          <w:rFonts w:ascii="Verdana" w:eastAsia="Times New Roman" w:hAnsi="Verdana" w:cs="Arial"/>
          <w:spacing w:val="2"/>
          <w:position w:val="-1"/>
          <w:sz w:val="20"/>
          <w:szCs w:val="20"/>
          <w:lang w:val="ru-RU"/>
        </w:rPr>
        <w:t>и</w:t>
      </w:r>
      <w:r w:rsidRPr="00F324E2">
        <w:rPr>
          <w:rFonts w:ascii="Verdana" w:eastAsia="Times New Roman" w:hAnsi="Verdana" w:cs="Arial"/>
          <w:spacing w:val="-2"/>
          <w:position w:val="-1"/>
          <w:sz w:val="20"/>
          <w:szCs w:val="20"/>
          <w:lang w:val="ru-RU"/>
        </w:rPr>
        <w:t>ч</w:t>
      </w:r>
      <w:r w:rsidRPr="00F324E2">
        <w:rPr>
          <w:rFonts w:ascii="Verdana" w:eastAsia="Times New Roman" w:hAnsi="Verdana" w:cs="Arial"/>
          <w:position w:val="-1"/>
          <w:sz w:val="20"/>
          <w:szCs w:val="20"/>
          <w:lang w:val="ru-RU"/>
        </w:rPr>
        <w:t>н</w:t>
      </w:r>
      <w:r w:rsidRPr="00F324E2">
        <w:rPr>
          <w:rFonts w:ascii="Verdana" w:eastAsia="Times New Roman" w:hAnsi="Verdana" w:cs="Arial"/>
          <w:spacing w:val="1"/>
          <w:position w:val="-1"/>
          <w:sz w:val="20"/>
          <w:szCs w:val="20"/>
          <w:lang w:val="ru-RU"/>
        </w:rPr>
        <w:t>о</w:t>
      </w:r>
      <w:r w:rsidRPr="00F324E2">
        <w:rPr>
          <w:rFonts w:ascii="Verdana" w:eastAsia="Times New Roman" w:hAnsi="Verdana" w:cs="Arial"/>
          <w:position w:val="-1"/>
          <w:sz w:val="20"/>
          <w:szCs w:val="20"/>
          <w:lang w:val="ru-RU"/>
        </w:rPr>
        <w:t xml:space="preserve">м </w:t>
      </w:r>
      <w:r w:rsidRPr="00F324E2">
        <w:rPr>
          <w:rFonts w:ascii="Verdana" w:eastAsia="Times New Roman" w:hAnsi="Verdana" w:cs="Arial"/>
          <w:spacing w:val="-49"/>
          <w:position w:val="-1"/>
          <w:sz w:val="20"/>
          <w:szCs w:val="20"/>
          <w:lang w:val="sr-Cyrl-CS"/>
        </w:rPr>
        <w:t xml:space="preserve">и     </w:t>
      </w:r>
      <w:r w:rsidRPr="00F324E2">
        <w:rPr>
          <w:rFonts w:ascii="Verdana" w:eastAsia="Times New Roman" w:hAnsi="Verdana" w:cs="Arial"/>
          <w:spacing w:val="-1"/>
          <w:w w:val="101"/>
          <w:position w:val="-1"/>
          <w:sz w:val="20"/>
          <w:szCs w:val="20"/>
          <w:lang w:val="ru-RU"/>
        </w:rPr>
        <w:t>м</w:t>
      </w:r>
      <w:r w:rsidRPr="00F324E2">
        <w:rPr>
          <w:rFonts w:ascii="Verdana" w:eastAsia="Times New Roman" w:hAnsi="Verdana" w:cs="Arial"/>
          <w:spacing w:val="2"/>
          <w:w w:val="101"/>
          <w:position w:val="-1"/>
          <w:sz w:val="20"/>
          <w:szCs w:val="20"/>
          <w:lang w:val="ru-RU"/>
        </w:rPr>
        <w:t>а</w:t>
      </w:r>
      <w:r w:rsidRPr="00F324E2">
        <w:rPr>
          <w:rFonts w:ascii="Verdana" w:eastAsia="Times New Roman" w:hAnsi="Verdana" w:cs="Arial"/>
          <w:spacing w:val="-1"/>
          <w:w w:val="101"/>
          <w:position w:val="-1"/>
          <w:sz w:val="20"/>
          <w:szCs w:val="20"/>
          <w:lang w:val="ru-RU"/>
        </w:rPr>
        <w:t>те</w:t>
      </w:r>
      <w:r w:rsidRPr="00F324E2">
        <w:rPr>
          <w:rFonts w:ascii="Verdana" w:eastAsia="Times New Roman" w:hAnsi="Verdana" w:cs="Arial"/>
          <w:spacing w:val="1"/>
          <w:w w:val="101"/>
          <w:position w:val="-1"/>
          <w:sz w:val="20"/>
          <w:szCs w:val="20"/>
          <w:lang w:val="ru-RU"/>
        </w:rPr>
        <w:t>р</w:t>
      </w:r>
      <w:r w:rsidRPr="00F324E2">
        <w:rPr>
          <w:rFonts w:ascii="Verdana" w:eastAsia="Times New Roman" w:hAnsi="Verdana" w:cs="Arial"/>
          <w:w w:val="101"/>
          <w:position w:val="-1"/>
          <w:sz w:val="20"/>
          <w:szCs w:val="20"/>
          <w:lang w:val="ru-RU"/>
        </w:rPr>
        <w:t>ија</w:t>
      </w:r>
      <w:r w:rsidRPr="00F324E2">
        <w:rPr>
          <w:rFonts w:ascii="Verdana" w:eastAsia="Times New Roman" w:hAnsi="Verdana" w:cs="Arial"/>
          <w:spacing w:val="-1"/>
          <w:w w:val="101"/>
          <w:position w:val="-1"/>
          <w:sz w:val="20"/>
          <w:szCs w:val="20"/>
          <w:lang w:val="ru-RU"/>
        </w:rPr>
        <w:t>л</w:t>
      </w:r>
      <w:r w:rsidRPr="00F324E2">
        <w:rPr>
          <w:rFonts w:ascii="Verdana" w:eastAsia="Times New Roman" w:hAnsi="Verdana" w:cs="Arial"/>
          <w:w w:val="101"/>
          <w:position w:val="-1"/>
          <w:sz w:val="20"/>
          <w:szCs w:val="20"/>
          <w:lang w:val="ru-RU"/>
        </w:rPr>
        <w:t>н</w:t>
      </w:r>
      <w:r w:rsidRPr="00F324E2">
        <w:rPr>
          <w:rFonts w:ascii="Verdana" w:eastAsia="Times New Roman" w:hAnsi="Verdana" w:cs="Arial"/>
          <w:spacing w:val="1"/>
          <w:w w:val="101"/>
          <w:position w:val="-1"/>
          <w:sz w:val="20"/>
          <w:szCs w:val="20"/>
          <w:lang w:val="ru-RU"/>
        </w:rPr>
        <w:t>о</w:t>
      </w:r>
      <w:r w:rsidRPr="00F324E2">
        <w:rPr>
          <w:rFonts w:ascii="Verdana" w:eastAsia="Times New Roman" w:hAnsi="Verdana" w:cs="Arial"/>
          <w:w w:val="101"/>
          <w:position w:val="-1"/>
          <w:sz w:val="20"/>
          <w:szCs w:val="20"/>
          <w:lang w:val="ru-RU"/>
        </w:rPr>
        <w:t>м</w:t>
      </w:r>
      <w:r w:rsidRPr="00F324E2">
        <w:rPr>
          <w:rFonts w:ascii="Verdana" w:eastAsia="Times New Roman" w:hAnsi="Verdana" w:cs="Arial"/>
          <w:spacing w:val="1"/>
          <w:w w:val="101"/>
          <w:position w:val="-1"/>
          <w:sz w:val="20"/>
          <w:szCs w:val="20"/>
          <w:lang w:val="ru-RU"/>
        </w:rPr>
        <w:t>о</w:t>
      </w:r>
      <w:r w:rsidRPr="00F324E2">
        <w:rPr>
          <w:rFonts w:ascii="Verdana" w:eastAsia="Times New Roman" w:hAnsi="Verdana" w:cs="Arial"/>
          <w:spacing w:val="1"/>
          <w:w w:val="101"/>
          <w:position w:val="-1"/>
          <w:sz w:val="20"/>
          <w:szCs w:val="20"/>
        </w:rPr>
        <w:t>дго</w:t>
      </w:r>
      <w:r w:rsidRPr="00F324E2">
        <w:rPr>
          <w:rFonts w:ascii="Verdana" w:eastAsia="Times New Roman" w:hAnsi="Verdana" w:cs="Arial"/>
          <w:w w:val="101"/>
          <w:position w:val="-1"/>
          <w:sz w:val="20"/>
          <w:szCs w:val="20"/>
          <w:lang w:val="ru-RU"/>
        </w:rPr>
        <w:t>в</w:t>
      </w:r>
      <w:r w:rsidRPr="00F324E2">
        <w:rPr>
          <w:rFonts w:ascii="Verdana" w:eastAsia="Times New Roman" w:hAnsi="Verdana" w:cs="Arial"/>
          <w:spacing w:val="-2"/>
          <w:w w:val="101"/>
          <w:position w:val="-1"/>
          <w:sz w:val="20"/>
          <w:szCs w:val="20"/>
          <w:lang w:val="ru-RU"/>
        </w:rPr>
        <w:t>о</w:t>
      </w:r>
      <w:r w:rsidRPr="00F324E2">
        <w:rPr>
          <w:rFonts w:ascii="Verdana" w:eastAsia="Times New Roman" w:hAnsi="Verdana" w:cs="Arial"/>
          <w:spacing w:val="3"/>
          <w:w w:val="101"/>
          <w:position w:val="-1"/>
          <w:sz w:val="20"/>
          <w:szCs w:val="20"/>
          <w:lang w:val="ru-RU"/>
        </w:rPr>
        <w:t>р</w:t>
      </w:r>
      <w:r w:rsidRPr="00F324E2">
        <w:rPr>
          <w:rFonts w:ascii="Verdana" w:eastAsia="Times New Roman" w:hAnsi="Verdana" w:cs="Arial"/>
          <w:w w:val="101"/>
          <w:position w:val="-1"/>
          <w:sz w:val="20"/>
          <w:szCs w:val="20"/>
          <w:lang w:val="ru-RU"/>
        </w:rPr>
        <w:t>н</w:t>
      </w:r>
      <w:r w:rsidRPr="00F324E2">
        <w:rPr>
          <w:rFonts w:ascii="Verdana" w:eastAsia="Times New Roman" w:hAnsi="Verdana" w:cs="Arial"/>
          <w:spacing w:val="-2"/>
          <w:w w:val="101"/>
          <w:position w:val="-1"/>
          <w:sz w:val="20"/>
          <w:szCs w:val="20"/>
          <w:lang w:val="ru-RU"/>
        </w:rPr>
        <w:t>о</w:t>
      </w:r>
      <w:r w:rsidRPr="00F324E2">
        <w:rPr>
          <w:rFonts w:ascii="Verdana" w:eastAsia="Times New Roman" w:hAnsi="Verdana" w:cs="Arial"/>
          <w:w w:val="101"/>
          <w:position w:val="-1"/>
          <w:sz w:val="20"/>
          <w:szCs w:val="20"/>
          <w:lang w:val="ru-RU"/>
        </w:rPr>
        <w:t>ш</w:t>
      </w:r>
      <w:r w:rsidRPr="00F324E2">
        <w:rPr>
          <w:rFonts w:ascii="Verdana" w:eastAsia="Times New Roman" w:hAnsi="Verdana" w:cs="Arial"/>
          <w:spacing w:val="6"/>
          <w:w w:val="101"/>
          <w:position w:val="-1"/>
          <w:sz w:val="20"/>
          <w:szCs w:val="20"/>
          <w:lang w:val="ru-RU"/>
        </w:rPr>
        <w:t>ћ</w:t>
      </w:r>
      <w:r w:rsidRPr="00F324E2">
        <w:rPr>
          <w:rFonts w:ascii="Verdana" w:eastAsia="Times New Roman" w:hAnsi="Verdana" w:cs="Arial"/>
          <w:w w:val="101"/>
          <w:position w:val="-1"/>
          <w:sz w:val="20"/>
          <w:szCs w:val="20"/>
          <w:lang w:val="ru-RU"/>
        </w:rPr>
        <w:t>у,</w:t>
      </w:r>
      <w:r w:rsidRPr="00F324E2">
        <w:rPr>
          <w:rFonts w:ascii="Verdana" w:eastAsia="Times New Roman" w:hAnsi="Verdana" w:cs="Arial"/>
          <w:spacing w:val="-4"/>
          <w:w w:val="101"/>
          <w:position w:val="-1"/>
          <w:sz w:val="20"/>
          <w:szCs w:val="20"/>
          <w:lang w:val="ru-RU"/>
        </w:rPr>
        <w:t>д</w:t>
      </w:r>
      <w:r w:rsidRPr="00F324E2">
        <w:rPr>
          <w:rFonts w:ascii="Verdana" w:eastAsia="Times New Roman" w:hAnsi="Verdana" w:cs="Arial"/>
          <w:w w:val="101"/>
          <w:position w:val="-1"/>
          <w:sz w:val="20"/>
          <w:szCs w:val="20"/>
          <w:lang w:val="ru-RU"/>
        </w:rPr>
        <w:t xml:space="preserve">а </w:t>
      </w:r>
      <w:r w:rsidRPr="00F324E2">
        <w:rPr>
          <w:rFonts w:ascii="Verdana" w:eastAsia="Arial Unicode MS" w:hAnsi="Verdana" w:cs="Arial"/>
          <w:color w:val="000000"/>
          <w:kern w:val="1"/>
          <w:sz w:val="20"/>
          <w:szCs w:val="20"/>
          <w:lang w:eastAsia="ar-SA"/>
        </w:rPr>
        <w:t>у отвореном поступку јавне набавке:</w:t>
      </w:r>
      <w:r w:rsidR="005A019D" w:rsidRPr="00F324E2">
        <w:rPr>
          <w:rFonts w:ascii="Verdana" w:eastAsia="Arial Unicode MS" w:hAnsi="Verdana" w:cs="Arial"/>
          <w:bCs/>
          <w:color w:val="000000"/>
          <w:kern w:val="1"/>
          <w:sz w:val="20"/>
          <w:szCs w:val="20"/>
          <w:lang w:eastAsia="ar-SA"/>
        </w:rPr>
        <w:t>Н</w:t>
      </w:r>
      <w:r w:rsidR="005A019D" w:rsidRPr="00F324E2">
        <w:rPr>
          <w:rFonts w:ascii="Verdana" w:eastAsia="Arial Unicode MS" w:hAnsi="Verdana" w:cs="Arial"/>
          <w:bCs/>
          <w:color w:val="000000"/>
          <w:kern w:val="1"/>
          <w:sz w:val="20"/>
          <w:szCs w:val="20"/>
          <w:lang w:val="sr-Cyrl-CS" w:eastAsia="ar-SA"/>
        </w:rPr>
        <w:t xml:space="preserve">абавка </w:t>
      </w:r>
      <w:r w:rsidR="005A019D">
        <w:rPr>
          <w:rFonts w:ascii="Verdana" w:eastAsia="Arial Unicode MS" w:hAnsi="Verdana" w:cs="Arial"/>
          <w:bCs/>
          <w:color w:val="000000"/>
          <w:kern w:val="1"/>
          <w:sz w:val="20"/>
          <w:szCs w:val="20"/>
          <w:lang w:val="sr-Cyrl-CS" w:eastAsia="ar-SA"/>
        </w:rPr>
        <w:t xml:space="preserve">радова </w:t>
      </w:r>
      <w:r w:rsidR="005A019D" w:rsidRPr="00F324E2">
        <w:rPr>
          <w:rFonts w:ascii="Verdana" w:eastAsia="Arial Unicode MS" w:hAnsi="Verdana" w:cs="Arial"/>
          <w:bCs/>
          <w:color w:val="000000"/>
          <w:kern w:val="1"/>
          <w:sz w:val="20"/>
          <w:szCs w:val="20"/>
          <w:lang w:eastAsia="ar-SA"/>
        </w:rPr>
        <w:t>-</w:t>
      </w:r>
      <w:r w:rsidR="005A019D" w:rsidRPr="00107011">
        <w:rPr>
          <w:rFonts w:ascii="Verdana" w:hAnsi="Verdana"/>
          <w:bCs/>
          <w:sz w:val="20"/>
          <w:szCs w:val="20"/>
          <w:lang w:bidi="sa-IN"/>
        </w:rPr>
        <w:t>Извођење радова на објектима Центра дечјих летовалишта и опоравилишта града Београда</w:t>
      </w:r>
      <w:r w:rsidR="005A019D" w:rsidRPr="00F324E2">
        <w:rPr>
          <w:rFonts w:ascii="Verdana" w:eastAsia="Arial Unicode MS" w:hAnsi="Verdana" w:cs="Arial"/>
          <w:bCs/>
          <w:color w:val="000000"/>
          <w:kern w:val="1"/>
          <w:sz w:val="20"/>
          <w:szCs w:val="20"/>
          <w:lang w:eastAsia="ar-SA"/>
        </w:rPr>
        <w:t xml:space="preserve">, </w:t>
      </w:r>
      <w:r w:rsidR="005A019D">
        <w:rPr>
          <w:rFonts w:ascii="Verdana" w:eastAsia="Arial Unicode MS" w:hAnsi="Verdana" w:cs="Arial"/>
          <w:color w:val="000000"/>
          <w:kern w:val="1"/>
          <w:sz w:val="20"/>
          <w:szCs w:val="20"/>
          <w:lang w:eastAsia="ar-SA"/>
        </w:rPr>
        <w:t>број 21/2017</w:t>
      </w:r>
      <w:r w:rsidRPr="004B67DB">
        <w:rPr>
          <w:rFonts w:ascii="Verdana" w:eastAsia="TimesNewRomanPSMT" w:hAnsi="Verdana" w:cs="Arial"/>
          <w:kern w:val="1"/>
          <w:sz w:val="20"/>
          <w:szCs w:val="20"/>
          <w:lang w:eastAsia="ar-SA"/>
        </w:rPr>
        <w:t>,</w:t>
      </w:r>
      <w:r w:rsidRPr="004B67DB">
        <w:rPr>
          <w:rFonts w:ascii="Verdana" w:eastAsia="Times New Roman" w:hAnsi="Verdana" w:cs="Arial"/>
          <w:b/>
          <w:sz w:val="20"/>
          <w:szCs w:val="20"/>
          <w:lang w:val="ru-RU"/>
        </w:rPr>
        <w:t xml:space="preserve"> понуду број _________, од _____________ </w:t>
      </w:r>
      <w:r w:rsidRPr="004B67DB">
        <w:rPr>
          <w:rFonts w:ascii="Verdana" w:eastAsia="Times New Roman" w:hAnsi="Verdana" w:cs="Arial"/>
          <w:sz w:val="20"/>
          <w:szCs w:val="20"/>
          <w:lang w:val="ru-RU"/>
        </w:rPr>
        <w:t>године (понуђач уписује број</w:t>
      </w:r>
      <w:r w:rsidRPr="00F324E2">
        <w:rPr>
          <w:rFonts w:ascii="Verdana" w:eastAsia="Times New Roman" w:hAnsi="Verdana" w:cs="Arial"/>
          <w:sz w:val="20"/>
          <w:szCs w:val="20"/>
          <w:lang w:val="ru-RU"/>
        </w:rPr>
        <w:t xml:space="preserve"> и датум понуде),</w:t>
      </w:r>
      <w:r w:rsidRPr="00F324E2">
        <w:rPr>
          <w:rFonts w:ascii="Verdana" w:eastAsia="Times New Roman" w:hAnsi="Verdana" w:cs="Arial"/>
          <w:b/>
          <w:sz w:val="20"/>
          <w:szCs w:val="20"/>
          <w:lang w:val="ru-RU"/>
        </w:rPr>
        <w:t xml:space="preserve"> подносим независно, без договора са другим понуђачима или заинтересованим лицима.</w:t>
      </w:r>
    </w:p>
    <w:p w:rsidR="004C6239" w:rsidRPr="00F324E2" w:rsidRDefault="004C6239" w:rsidP="004C6239">
      <w:pPr>
        <w:widowControl w:val="0"/>
        <w:tabs>
          <w:tab w:val="left" w:pos="0"/>
        </w:tabs>
        <w:autoSpaceDE w:val="0"/>
        <w:autoSpaceDN w:val="0"/>
        <w:adjustRightInd w:val="0"/>
        <w:spacing w:before="61" w:after="0" w:line="243" w:lineRule="auto"/>
        <w:ind w:right="-22"/>
        <w:jc w:val="both"/>
        <w:rPr>
          <w:rFonts w:ascii="Verdana" w:eastAsia="Times New Roman" w:hAnsi="Verdana" w:cs="Arial"/>
          <w:b/>
          <w:sz w:val="20"/>
          <w:szCs w:val="20"/>
          <w:lang w:val="sr-Cyrl-CS" w:eastAsia="en-GB"/>
        </w:rPr>
      </w:pPr>
    </w:p>
    <w:p w:rsidR="004C6239" w:rsidRPr="00F324E2" w:rsidRDefault="004C6239" w:rsidP="004C6239">
      <w:pPr>
        <w:widowControl w:val="0"/>
        <w:tabs>
          <w:tab w:val="left" w:pos="0"/>
        </w:tabs>
        <w:autoSpaceDE w:val="0"/>
        <w:autoSpaceDN w:val="0"/>
        <w:adjustRightInd w:val="0"/>
        <w:spacing w:before="61" w:after="0" w:line="243" w:lineRule="auto"/>
        <w:ind w:right="-22"/>
        <w:jc w:val="both"/>
        <w:rPr>
          <w:rFonts w:ascii="Verdana" w:eastAsia="Times New Roman" w:hAnsi="Verdana" w:cs="Arial"/>
          <w:sz w:val="20"/>
          <w:szCs w:val="20"/>
          <w:lang w:val="sr-Cyrl-CS"/>
        </w:rPr>
      </w:pPr>
    </w:p>
    <w:p w:rsidR="004C6239" w:rsidRPr="00F324E2" w:rsidRDefault="004C6239" w:rsidP="004C6239">
      <w:pPr>
        <w:spacing w:after="0" w:line="240" w:lineRule="auto"/>
        <w:ind w:firstLine="720"/>
        <w:jc w:val="both"/>
        <w:rPr>
          <w:rFonts w:ascii="Verdana" w:eastAsia="Times New Roman" w:hAnsi="Verdana" w:cs="Arial"/>
          <w:b/>
          <w:bCs/>
          <w:sz w:val="20"/>
          <w:szCs w:val="20"/>
          <w:lang w:val="ru-RU"/>
        </w:rPr>
      </w:pPr>
      <w:r w:rsidRPr="00F324E2">
        <w:rPr>
          <w:rFonts w:ascii="Verdana" w:eastAsia="Times New Roman" w:hAnsi="Verdana" w:cs="Arial"/>
          <w:spacing w:val="-1"/>
          <w:sz w:val="20"/>
          <w:szCs w:val="20"/>
          <w:lang w:val="ru-RU"/>
        </w:rPr>
        <w:t>Из</w:t>
      </w:r>
      <w:r w:rsidRPr="00F324E2">
        <w:rPr>
          <w:rFonts w:ascii="Verdana" w:eastAsia="Times New Roman" w:hAnsi="Verdana" w:cs="Arial"/>
          <w:sz w:val="20"/>
          <w:szCs w:val="20"/>
          <w:lang w:val="ru-RU"/>
        </w:rPr>
        <w:t>ја</w:t>
      </w:r>
      <w:r w:rsidRPr="00F324E2">
        <w:rPr>
          <w:rFonts w:ascii="Verdana" w:eastAsia="Times New Roman" w:hAnsi="Verdana" w:cs="Arial"/>
          <w:spacing w:val="3"/>
          <w:sz w:val="20"/>
          <w:szCs w:val="20"/>
          <w:lang w:val="ru-RU"/>
        </w:rPr>
        <w:t>в</w:t>
      </w:r>
      <w:r w:rsidRPr="00F324E2">
        <w:rPr>
          <w:rFonts w:ascii="Verdana" w:eastAsia="Times New Roman" w:hAnsi="Verdana" w:cs="Arial"/>
          <w:sz w:val="20"/>
          <w:szCs w:val="20"/>
          <w:lang w:val="ru-RU"/>
        </w:rPr>
        <w:t>а</w:t>
      </w:r>
      <w:r w:rsidRPr="00F324E2">
        <w:rPr>
          <w:rFonts w:ascii="Verdana" w:eastAsia="Times New Roman" w:hAnsi="Verdana" w:cs="Arial"/>
          <w:spacing w:val="2"/>
          <w:sz w:val="20"/>
          <w:szCs w:val="20"/>
          <w:lang w:val="ru-RU"/>
        </w:rPr>
        <w:t>с</w:t>
      </w:r>
      <w:r w:rsidRPr="00F324E2">
        <w:rPr>
          <w:rFonts w:ascii="Verdana" w:eastAsia="Times New Roman" w:hAnsi="Verdana" w:cs="Arial"/>
          <w:sz w:val="20"/>
          <w:szCs w:val="20"/>
          <w:lang w:val="ru-RU"/>
        </w:rPr>
        <w:t>е</w:t>
      </w:r>
      <w:r w:rsidRPr="00F324E2">
        <w:rPr>
          <w:rFonts w:ascii="Verdana" w:eastAsia="Times New Roman" w:hAnsi="Verdana" w:cs="Arial"/>
          <w:spacing w:val="-1"/>
          <w:sz w:val="20"/>
          <w:szCs w:val="20"/>
          <w:lang w:val="ru-RU"/>
        </w:rPr>
        <w:t>да</w:t>
      </w:r>
      <w:r w:rsidRPr="00F324E2">
        <w:rPr>
          <w:rFonts w:ascii="Verdana" w:eastAsia="Times New Roman" w:hAnsi="Verdana" w:cs="Arial"/>
          <w:spacing w:val="2"/>
          <w:sz w:val="20"/>
          <w:szCs w:val="20"/>
          <w:lang w:val="ru-RU"/>
        </w:rPr>
        <w:t>ј</w:t>
      </w:r>
      <w:r w:rsidRPr="00F324E2">
        <w:rPr>
          <w:rFonts w:ascii="Verdana" w:eastAsia="Times New Roman" w:hAnsi="Verdana" w:cs="Arial"/>
          <w:sz w:val="20"/>
          <w:szCs w:val="20"/>
          <w:lang w:val="ru-RU"/>
        </w:rPr>
        <w:t>е</w:t>
      </w:r>
      <w:r w:rsidRPr="00F324E2">
        <w:rPr>
          <w:rFonts w:ascii="Verdana" w:eastAsia="Times New Roman" w:hAnsi="Verdana" w:cs="Arial"/>
          <w:spacing w:val="1"/>
          <w:sz w:val="20"/>
          <w:szCs w:val="20"/>
          <w:lang w:val="ru-RU"/>
        </w:rPr>
        <w:t>р</w:t>
      </w:r>
      <w:r w:rsidRPr="00F324E2">
        <w:rPr>
          <w:rFonts w:ascii="Verdana" w:eastAsia="Times New Roman" w:hAnsi="Verdana" w:cs="Arial"/>
          <w:sz w:val="20"/>
          <w:szCs w:val="20"/>
          <w:lang w:val="ru-RU"/>
        </w:rPr>
        <w:t>а</w:t>
      </w:r>
      <w:r w:rsidRPr="00F324E2">
        <w:rPr>
          <w:rFonts w:ascii="Verdana" w:eastAsia="Times New Roman" w:hAnsi="Verdana" w:cs="Arial"/>
          <w:spacing w:val="1"/>
          <w:sz w:val="20"/>
          <w:szCs w:val="20"/>
          <w:lang w:val="ru-RU"/>
        </w:rPr>
        <w:t>д</w:t>
      </w:r>
      <w:r w:rsidRPr="00F324E2">
        <w:rPr>
          <w:rFonts w:ascii="Verdana" w:eastAsia="Times New Roman" w:hAnsi="Verdana" w:cs="Arial"/>
          <w:sz w:val="20"/>
          <w:szCs w:val="20"/>
          <w:lang w:val="ru-RU"/>
        </w:rPr>
        <w:t>и</w:t>
      </w:r>
      <w:r w:rsidRPr="00F324E2">
        <w:rPr>
          <w:rFonts w:ascii="Verdana" w:eastAsia="Times New Roman" w:hAnsi="Verdana" w:cs="Arial"/>
          <w:spacing w:val="-6"/>
          <w:sz w:val="20"/>
          <w:szCs w:val="20"/>
          <w:lang w:val="ru-RU"/>
        </w:rPr>
        <w:t>у</w:t>
      </w:r>
      <w:r w:rsidRPr="00F324E2">
        <w:rPr>
          <w:rFonts w:ascii="Verdana" w:eastAsia="Times New Roman" w:hAnsi="Verdana" w:cs="Arial"/>
          <w:spacing w:val="3"/>
          <w:sz w:val="20"/>
          <w:szCs w:val="20"/>
          <w:lang w:val="ru-RU"/>
        </w:rPr>
        <w:t>ч</w:t>
      </w:r>
      <w:r w:rsidRPr="00F324E2">
        <w:rPr>
          <w:rFonts w:ascii="Verdana" w:eastAsia="Times New Roman" w:hAnsi="Verdana" w:cs="Arial"/>
          <w:spacing w:val="2"/>
          <w:sz w:val="20"/>
          <w:szCs w:val="20"/>
          <w:lang w:val="ru-RU"/>
        </w:rPr>
        <w:t>е</w:t>
      </w:r>
      <w:r w:rsidRPr="00F324E2">
        <w:rPr>
          <w:rFonts w:ascii="Verdana" w:eastAsia="Times New Roman" w:hAnsi="Verdana" w:cs="Arial"/>
          <w:sz w:val="20"/>
          <w:szCs w:val="20"/>
          <w:lang w:val="ru-RU"/>
        </w:rPr>
        <w:t>ш</w:t>
      </w:r>
      <w:r w:rsidRPr="00F324E2">
        <w:rPr>
          <w:rFonts w:ascii="Verdana" w:eastAsia="Times New Roman" w:hAnsi="Verdana" w:cs="Arial"/>
          <w:spacing w:val="-2"/>
          <w:sz w:val="20"/>
          <w:szCs w:val="20"/>
          <w:lang w:val="ru-RU"/>
        </w:rPr>
        <w:t>ћ</w:t>
      </w:r>
      <w:r w:rsidRPr="00F324E2">
        <w:rPr>
          <w:rFonts w:ascii="Verdana" w:eastAsia="Times New Roman" w:hAnsi="Verdana" w:cs="Arial"/>
          <w:sz w:val="20"/>
          <w:szCs w:val="20"/>
          <w:lang w:val="ru-RU"/>
        </w:rPr>
        <w:t>ауп</w:t>
      </w:r>
      <w:r w:rsidRPr="00F324E2">
        <w:rPr>
          <w:rFonts w:ascii="Verdana" w:eastAsia="Times New Roman" w:hAnsi="Verdana" w:cs="Arial"/>
          <w:spacing w:val="-2"/>
          <w:sz w:val="20"/>
          <w:szCs w:val="20"/>
          <w:lang w:val="ru-RU"/>
        </w:rPr>
        <w:t>о</w:t>
      </w:r>
      <w:r w:rsidRPr="00F324E2">
        <w:rPr>
          <w:rFonts w:ascii="Verdana" w:eastAsia="Times New Roman" w:hAnsi="Verdana" w:cs="Arial"/>
          <w:spacing w:val="2"/>
          <w:sz w:val="20"/>
          <w:szCs w:val="20"/>
          <w:lang w:val="ru-RU"/>
        </w:rPr>
        <w:t>с</w:t>
      </w:r>
      <w:r w:rsidRPr="00F324E2">
        <w:rPr>
          <w:rFonts w:ascii="Verdana" w:eastAsia="Times New Roman" w:hAnsi="Verdana" w:cs="Arial"/>
          <w:spacing w:val="4"/>
          <w:sz w:val="20"/>
          <w:szCs w:val="20"/>
          <w:lang w:val="ru-RU"/>
        </w:rPr>
        <w:t>т</w:t>
      </w:r>
      <w:r w:rsidRPr="00F324E2">
        <w:rPr>
          <w:rFonts w:ascii="Verdana" w:eastAsia="Times New Roman" w:hAnsi="Verdana" w:cs="Arial"/>
          <w:spacing w:val="-4"/>
          <w:sz w:val="20"/>
          <w:szCs w:val="20"/>
          <w:lang w:val="ru-RU"/>
        </w:rPr>
        <w:t>у</w:t>
      </w:r>
      <w:r w:rsidRPr="00F324E2">
        <w:rPr>
          <w:rFonts w:ascii="Verdana" w:eastAsia="Times New Roman" w:hAnsi="Verdana" w:cs="Arial"/>
          <w:sz w:val="20"/>
          <w:szCs w:val="20"/>
          <w:lang w:val="ru-RU"/>
        </w:rPr>
        <w:t>п</w:t>
      </w:r>
      <w:r w:rsidRPr="00F324E2">
        <w:rPr>
          <w:rFonts w:ascii="Verdana" w:eastAsia="Times New Roman" w:hAnsi="Verdana" w:cs="Arial"/>
          <w:spacing w:val="4"/>
          <w:sz w:val="20"/>
          <w:szCs w:val="20"/>
          <w:lang w:val="ru-RU"/>
        </w:rPr>
        <w:t>к</w:t>
      </w:r>
      <w:r w:rsidRPr="00F324E2">
        <w:rPr>
          <w:rFonts w:ascii="Verdana" w:eastAsia="Times New Roman" w:hAnsi="Verdana" w:cs="Arial"/>
          <w:sz w:val="20"/>
          <w:szCs w:val="20"/>
          <w:lang w:val="ru-RU"/>
        </w:rPr>
        <w:t>у</w:t>
      </w:r>
      <w:r w:rsidRPr="00F324E2">
        <w:rPr>
          <w:rFonts w:ascii="Verdana" w:eastAsia="Times New Roman" w:hAnsi="Verdana" w:cs="Arial"/>
          <w:spacing w:val="2"/>
          <w:sz w:val="20"/>
          <w:szCs w:val="20"/>
          <w:lang w:val="ru-RU"/>
        </w:rPr>
        <w:t>ј</w:t>
      </w:r>
      <w:r w:rsidRPr="00F324E2">
        <w:rPr>
          <w:rFonts w:ascii="Verdana" w:eastAsia="Times New Roman" w:hAnsi="Verdana" w:cs="Arial"/>
          <w:sz w:val="20"/>
          <w:szCs w:val="20"/>
          <w:lang w:val="ru-RU"/>
        </w:rPr>
        <w:t>а</w:t>
      </w:r>
      <w:r w:rsidRPr="00F324E2">
        <w:rPr>
          <w:rFonts w:ascii="Verdana" w:eastAsia="Times New Roman" w:hAnsi="Verdana" w:cs="Arial"/>
          <w:spacing w:val="-2"/>
          <w:sz w:val="20"/>
          <w:szCs w:val="20"/>
          <w:lang w:val="ru-RU"/>
        </w:rPr>
        <w:t>в</w:t>
      </w:r>
      <w:r w:rsidRPr="00F324E2">
        <w:rPr>
          <w:rFonts w:ascii="Verdana" w:eastAsia="Times New Roman" w:hAnsi="Verdana" w:cs="Arial"/>
          <w:spacing w:val="2"/>
          <w:sz w:val="20"/>
          <w:szCs w:val="20"/>
          <w:lang w:val="ru-RU"/>
        </w:rPr>
        <w:t>н</w:t>
      </w:r>
      <w:r w:rsidRPr="00F324E2">
        <w:rPr>
          <w:rFonts w:ascii="Verdana" w:eastAsia="Times New Roman" w:hAnsi="Verdana" w:cs="Arial"/>
          <w:sz w:val="20"/>
          <w:szCs w:val="20"/>
          <w:lang w:val="ru-RU"/>
        </w:rPr>
        <w:t>е</w:t>
      </w:r>
      <w:r w:rsidRPr="00F324E2">
        <w:rPr>
          <w:rFonts w:ascii="Verdana" w:eastAsia="Times New Roman" w:hAnsi="Verdana" w:cs="Arial"/>
          <w:spacing w:val="-3"/>
          <w:sz w:val="20"/>
          <w:szCs w:val="20"/>
          <w:lang w:val="ru-RU"/>
        </w:rPr>
        <w:t>н</w:t>
      </w:r>
      <w:r w:rsidRPr="00F324E2">
        <w:rPr>
          <w:rFonts w:ascii="Verdana" w:eastAsia="Times New Roman" w:hAnsi="Verdana" w:cs="Arial"/>
          <w:spacing w:val="2"/>
          <w:sz w:val="20"/>
          <w:szCs w:val="20"/>
          <w:lang w:val="ru-RU"/>
        </w:rPr>
        <w:t>а</w:t>
      </w:r>
      <w:r w:rsidRPr="00F324E2">
        <w:rPr>
          <w:rFonts w:ascii="Verdana" w:eastAsia="Times New Roman" w:hAnsi="Verdana" w:cs="Arial"/>
          <w:spacing w:val="-1"/>
          <w:sz w:val="20"/>
          <w:szCs w:val="20"/>
          <w:lang w:val="ru-RU"/>
        </w:rPr>
        <w:t>б</w:t>
      </w:r>
      <w:r w:rsidRPr="00F324E2">
        <w:rPr>
          <w:rFonts w:ascii="Verdana" w:eastAsia="Times New Roman" w:hAnsi="Verdana" w:cs="Arial"/>
          <w:sz w:val="20"/>
          <w:szCs w:val="20"/>
          <w:lang w:val="ru-RU"/>
        </w:rPr>
        <w:t>ав</w:t>
      </w:r>
      <w:r w:rsidRPr="00F324E2">
        <w:rPr>
          <w:rFonts w:ascii="Verdana" w:eastAsia="Times New Roman" w:hAnsi="Verdana" w:cs="Arial"/>
          <w:spacing w:val="-1"/>
          <w:sz w:val="20"/>
          <w:szCs w:val="20"/>
          <w:lang w:val="ru-RU"/>
        </w:rPr>
        <w:t>к</w:t>
      </w:r>
      <w:r w:rsidRPr="00F324E2">
        <w:rPr>
          <w:rFonts w:ascii="Verdana" w:eastAsia="Times New Roman" w:hAnsi="Verdana" w:cs="Arial"/>
          <w:sz w:val="20"/>
          <w:szCs w:val="20"/>
          <w:lang w:val="ru-RU"/>
        </w:rPr>
        <w:t>е</w:t>
      </w:r>
      <w:r w:rsidR="00BA1148">
        <w:rPr>
          <w:rFonts w:ascii="Verdana" w:eastAsia="Arial Unicode MS" w:hAnsi="Verdana" w:cs="Arial"/>
          <w:color w:val="000000"/>
          <w:kern w:val="1"/>
          <w:sz w:val="20"/>
          <w:szCs w:val="20"/>
          <w:lang w:eastAsia="ar-SA"/>
        </w:rPr>
        <w:t>ЈН</w:t>
      </w:r>
      <w:r w:rsidRPr="00F324E2">
        <w:rPr>
          <w:rFonts w:ascii="Verdana" w:eastAsia="Arial Unicode MS" w:hAnsi="Verdana" w:cs="Arial"/>
          <w:color w:val="000000"/>
          <w:kern w:val="1"/>
          <w:sz w:val="20"/>
          <w:szCs w:val="20"/>
          <w:lang w:eastAsia="ar-SA"/>
        </w:rPr>
        <w:t xml:space="preserve"> број </w:t>
      </w:r>
      <w:r w:rsidR="00A77DE2">
        <w:rPr>
          <w:rFonts w:ascii="Verdana" w:eastAsia="Arial Unicode MS" w:hAnsi="Verdana" w:cs="Arial"/>
          <w:color w:val="000000"/>
          <w:kern w:val="1"/>
          <w:sz w:val="20"/>
          <w:szCs w:val="20"/>
          <w:lang w:eastAsia="ar-SA"/>
        </w:rPr>
        <w:t>21</w:t>
      </w:r>
      <w:r w:rsidRPr="00F324E2">
        <w:rPr>
          <w:rFonts w:ascii="Verdana" w:eastAsia="Arial Unicode MS" w:hAnsi="Verdana" w:cs="Arial"/>
          <w:color w:val="000000"/>
          <w:kern w:val="1"/>
          <w:sz w:val="20"/>
          <w:szCs w:val="20"/>
          <w:lang w:eastAsia="ar-SA"/>
        </w:rPr>
        <w:t>/</w:t>
      </w:r>
      <w:r w:rsidR="00BA1148">
        <w:rPr>
          <w:rFonts w:ascii="Verdana" w:eastAsia="Arial Unicode MS" w:hAnsi="Verdana" w:cs="Arial"/>
          <w:color w:val="000000"/>
          <w:kern w:val="1"/>
          <w:sz w:val="20"/>
          <w:szCs w:val="20"/>
          <w:lang w:eastAsia="ar-SA"/>
        </w:rPr>
        <w:t>20</w:t>
      </w:r>
      <w:r w:rsidRPr="00F324E2">
        <w:rPr>
          <w:rFonts w:ascii="Verdana" w:eastAsia="Arial Unicode MS" w:hAnsi="Verdana" w:cs="Arial"/>
          <w:color w:val="000000"/>
          <w:kern w:val="1"/>
          <w:sz w:val="20"/>
          <w:szCs w:val="20"/>
          <w:lang w:eastAsia="ar-SA"/>
        </w:rPr>
        <w:t>17</w:t>
      </w:r>
      <w:r w:rsidRPr="00F324E2">
        <w:rPr>
          <w:rFonts w:ascii="Verdana" w:eastAsia="Times New Roman" w:hAnsi="Verdana" w:cs="Arial"/>
          <w:b/>
          <w:bCs/>
          <w:sz w:val="20"/>
          <w:szCs w:val="20"/>
          <w:lang w:val="ru-RU"/>
        </w:rPr>
        <w:t>,</w:t>
      </w:r>
      <w:r w:rsidRPr="00F324E2">
        <w:rPr>
          <w:rFonts w:ascii="Verdana" w:eastAsia="Times New Roman" w:hAnsi="Verdana" w:cs="Arial"/>
          <w:sz w:val="20"/>
          <w:szCs w:val="20"/>
          <w:lang w:val="ru-RU"/>
        </w:rPr>
        <w:t xml:space="preserve">иу </w:t>
      </w:r>
      <w:r w:rsidRPr="00F324E2">
        <w:rPr>
          <w:rFonts w:ascii="Verdana" w:eastAsia="Times New Roman" w:hAnsi="Verdana" w:cs="Arial"/>
          <w:spacing w:val="-1"/>
          <w:sz w:val="20"/>
          <w:szCs w:val="20"/>
          <w:lang w:val="ru-RU"/>
        </w:rPr>
        <w:t>д</w:t>
      </w:r>
      <w:r w:rsidRPr="00F324E2">
        <w:rPr>
          <w:rFonts w:ascii="Verdana" w:eastAsia="Times New Roman" w:hAnsi="Verdana" w:cs="Arial"/>
          <w:spacing w:val="6"/>
          <w:sz w:val="20"/>
          <w:szCs w:val="20"/>
          <w:lang w:val="ru-RU"/>
        </w:rPr>
        <w:t>р</w:t>
      </w:r>
      <w:r w:rsidRPr="00F324E2">
        <w:rPr>
          <w:rFonts w:ascii="Verdana" w:eastAsia="Times New Roman" w:hAnsi="Verdana" w:cs="Arial"/>
          <w:spacing w:val="-6"/>
          <w:sz w:val="20"/>
          <w:szCs w:val="20"/>
          <w:lang w:val="ru-RU"/>
        </w:rPr>
        <w:t>у</w:t>
      </w:r>
      <w:r w:rsidRPr="00F324E2">
        <w:rPr>
          <w:rFonts w:ascii="Verdana" w:eastAsia="Times New Roman" w:hAnsi="Verdana" w:cs="Arial"/>
          <w:sz w:val="20"/>
          <w:szCs w:val="20"/>
          <w:lang w:val="ru-RU"/>
        </w:rPr>
        <w:t>гесв</w:t>
      </w:r>
      <w:r w:rsidRPr="00F324E2">
        <w:rPr>
          <w:rFonts w:ascii="Verdana" w:eastAsia="Times New Roman" w:hAnsi="Verdana" w:cs="Arial"/>
          <w:spacing w:val="1"/>
          <w:sz w:val="20"/>
          <w:szCs w:val="20"/>
          <w:lang w:val="ru-RU"/>
        </w:rPr>
        <w:t>рх</w:t>
      </w:r>
      <w:r w:rsidRPr="00F324E2">
        <w:rPr>
          <w:rFonts w:ascii="Verdana" w:eastAsia="Times New Roman" w:hAnsi="Verdana" w:cs="Arial"/>
          <w:sz w:val="20"/>
          <w:szCs w:val="20"/>
          <w:lang w:val="ru-RU"/>
        </w:rPr>
        <w:t>есене</w:t>
      </w:r>
      <w:r w:rsidRPr="00F324E2">
        <w:rPr>
          <w:rFonts w:ascii="Verdana" w:eastAsia="Times New Roman" w:hAnsi="Verdana" w:cs="Arial"/>
          <w:spacing w:val="-1"/>
          <w:sz w:val="20"/>
          <w:szCs w:val="20"/>
          <w:lang w:val="ru-RU"/>
        </w:rPr>
        <w:t>м</w:t>
      </w:r>
      <w:r w:rsidRPr="00F324E2">
        <w:rPr>
          <w:rFonts w:ascii="Verdana" w:eastAsia="Times New Roman" w:hAnsi="Verdana" w:cs="Arial"/>
          <w:spacing w:val="1"/>
          <w:sz w:val="20"/>
          <w:szCs w:val="20"/>
          <w:lang w:val="ru-RU"/>
        </w:rPr>
        <w:t>о</w:t>
      </w:r>
      <w:r w:rsidRPr="00F324E2">
        <w:rPr>
          <w:rFonts w:ascii="Verdana" w:eastAsia="Times New Roman" w:hAnsi="Verdana" w:cs="Arial"/>
          <w:sz w:val="20"/>
          <w:szCs w:val="20"/>
          <w:lang w:val="ru-RU"/>
        </w:rPr>
        <w:t>же</w:t>
      </w:r>
      <w:r w:rsidRPr="00F324E2">
        <w:rPr>
          <w:rFonts w:ascii="Verdana" w:eastAsia="Times New Roman" w:hAnsi="Verdana" w:cs="Arial"/>
          <w:spacing w:val="-4"/>
          <w:w w:val="101"/>
          <w:sz w:val="20"/>
          <w:szCs w:val="20"/>
          <w:lang w:val="ru-RU"/>
        </w:rPr>
        <w:t>у</w:t>
      </w:r>
      <w:r w:rsidRPr="00F324E2">
        <w:rPr>
          <w:rFonts w:ascii="Verdana" w:eastAsia="Times New Roman" w:hAnsi="Verdana" w:cs="Arial"/>
          <w:w w:val="101"/>
          <w:sz w:val="20"/>
          <w:szCs w:val="20"/>
          <w:lang w:val="ru-RU"/>
        </w:rPr>
        <w:t>п</w:t>
      </w:r>
      <w:r w:rsidRPr="00F324E2">
        <w:rPr>
          <w:rFonts w:ascii="Verdana" w:eastAsia="Times New Roman" w:hAnsi="Verdana" w:cs="Arial"/>
          <w:spacing w:val="1"/>
          <w:w w:val="101"/>
          <w:sz w:val="20"/>
          <w:szCs w:val="20"/>
          <w:lang w:val="ru-RU"/>
        </w:rPr>
        <w:t>о</w:t>
      </w:r>
      <w:r w:rsidRPr="00F324E2">
        <w:rPr>
          <w:rFonts w:ascii="Verdana" w:eastAsia="Times New Roman" w:hAnsi="Verdana" w:cs="Arial"/>
          <w:spacing w:val="-1"/>
          <w:w w:val="101"/>
          <w:sz w:val="20"/>
          <w:szCs w:val="20"/>
          <w:lang w:val="ru-RU"/>
        </w:rPr>
        <w:t>т</w:t>
      </w:r>
      <w:r w:rsidRPr="00F324E2">
        <w:rPr>
          <w:rFonts w:ascii="Verdana" w:eastAsia="Times New Roman" w:hAnsi="Verdana" w:cs="Arial"/>
          <w:spacing w:val="1"/>
          <w:w w:val="101"/>
          <w:sz w:val="20"/>
          <w:szCs w:val="20"/>
          <w:lang w:val="ru-RU"/>
        </w:rPr>
        <w:t>р</w:t>
      </w:r>
      <w:r w:rsidRPr="00F324E2">
        <w:rPr>
          <w:rFonts w:ascii="Verdana" w:eastAsia="Times New Roman" w:hAnsi="Verdana" w:cs="Arial"/>
          <w:spacing w:val="2"/>
          <w:w w:val="101"/>
          <w:sz w:val="20"/>
          <w:szCs w:val="20"/>
          <w:lang w:val="ru-RU"/>
        </w:rPr>
        <w:t>е</w:t>
      </w:r>
      <w:r w:rsidRPr="00F324E2">
        <w:rPr>
          <w:rFonts w:ascii="Verdana" w:eastAsia="Times New Roman" w:hAnsi="Verdana" w:cs="Arial"/>
          <w:spacing w:val="-1"/>
          <w:w w:val="101"/>
          <w:sz w:val="20"/>
          <w:szCs w:val="20"/>
          <w:lang w:val="ru-RU"/>
        </w:rPr>
        <w:t>б</w:t>
      </w:r>
      <w:r w:rsidRPr="00F324E2">
        <w:rPr>
          <w:rFonts w:ascii="Verdana" w:eastAsia="Times New Roman" w:hAnsi="Verdana" w:cs="Arial"/>
          <w:spacing w:val="2"/>
          <w:w w:val="101"/>
          <w:sz w:val="20"/>
          <w:szCs w:val="20"/>
          <w:lang w:val="ru-RU"/>
        </w:rPr>
        <w:t>и</w:t>
      </w:r>
      <w:r w:rsidRPr="00F324E2">
        <w:rPr>
          <w:rFonts w:ascii="Verdana" w:eastAsia="Times New Roman" w:hAnsi="Verdana" w:cs="Arial"/>
          <w:spacing w:val="-1"/>
          <w:w w:val="101"/>
          <w:sz w:val="20"/>
          <w:szCs w:val="20"/>
          <w:lang w:val="ru-RU"/>
        </w:rPr>
        <w:t>т</w:t>
      </w:r>
      <w:r w:rsidRPr="00F324E2">
        <w:rPr>
          <w:rFonts w:ascii="Verdana" w:eastAsia="Times New Roman" w:hAnsi="Verdana" w:cs="Arial"/>
          <w:spacing w:val="-3"/>
          <w:w w:val="101"/>
          <w:sz w:val="20"/>
          <w:szCs w:val="20"/>
          <w:lang w:val="ru-RU"/>
        </w:rPr>
        <w:t>и</w:t>
      </w:r>
      <w:r w:rsidRPr="00F324E2">
        <w:rPr>
          <w:rFonts w:ascii="Verdana" w:eastAsia="Times New Roman" w:hAnsi="Verdana" w:cs="Arial"/>
          <w:w w:val="101"/>
          <w:sz w:val="20"/>
          <w:szCs w:val="20"/>
          <w:lang w:val="ru-RU"/>
        </w:rPr>
        <w:t>.</w:t>
      </w:r>
    </w:p>
    <w:p w:rsidR="004C6239" w:rsidRPr="00F324E2" w:rsidRDefault="004C6239" w:rsidP="004C6239">
      <w:pPr>
        <w:widowControl w:val="0"/>
        <w:autoSpaceDE w:val="0"/>
        <w:autoSpaceDN w:val="0"/>
        <w:adjustRightInd w:val="0"/>
        <w:spacing w:after="0" w:line="241" w:lineRule="auto"/>
        <w:ind w:right="-22"/>
        <w:jc w:val="both"/>
        <w:rPr>
          <w:rFonts w:ascii="Verdana" w:eastAsia="Times New Roman" w:hAnsi="Verdana" w:cs="Arial"/>
          <w:sz w:val="20"/>
          <w:szCs w:val="20"/>
        </w:rPr>
      </w:pPr>
    </w:p>
    <w:p w:rsidR="004C6239" w:rsidRPr="00F324E2" w:rsidRDefault="004C6239" w:rsidP="004C6239">
      <w:pPr>
        <w:widowControl w:val="0"/>
        <w:autoSpaceDE w:val="0"/>
        <w:autoSpaceDN w:val="0"/>
        <w:adjustRightInd w:val="0"/>
        <w:spacing w:after="0" w:line="241" w:lineRule="auto"/>
        <w:ind w:right="-22"/>
        <w:jc w:val="both"/>
        <w:rPr>
          <w:rFonts w:ascii="Verdana" w:eastAsia="Times New Roman" w:hAnsi="Verdana" w:cs="Arial"/>
          <w:sz w:val="20"/>
          <w:szCs w:val="20"/>
        </w:rPr>
      </w:pPr>
    </w:p>
    <w:p w:rsidR="004C6239" w:rsidRPr="00F324E2" w:rsidRDefault="004C6239" w:rsidP="004C6239">
      <w:pPr>
        <w:widowControl w:val="0"/>
        <w:autoSpaceDE w:val="0"/>
        <w:autoSpaceDN w:val="0"/>
        <w:adjustRightInd w:val="0"/>
        <w:spacing w:after="0" w:line="241" w:lineRule="auto"/>
        <w:ind w:right="-22"/>
        <w:jc w:val="both"/>
        <w:rPr>
          <w:rFonts w:ascii="Verdana" w:eastAsia="Times New Roman" w:hAnsi="Verdana" w:cs="Arial"/>
          <w:sz w:val="20"/>
          <w:szCs w:val="20"/>
        </w:rPr>
      </w:pPr>
    </w:p>
    <w:p w:rsidR="004C6239" w:rsidRPr="00F324E2" w:rsidRDefault="004C6239" w:rsidP="004C6239">
      <w:pPr>
        <w:tabs>
          <w:tab w:val="left" w:pos="5760"/>
        </w:tabs>
        <w:spacing w:before="100" w:beforeAutospacing="1" w:after="0" w:line="210" w:lineRule="atLeast"/>
        <w:ind w:right="-22"/>
        <w:rPr>
          <w:rFonts w:ascii="Verdana" w:eastAsia="Times New Roman" w:hAnsi="Verdana" w:cs="Arial"/>
          <w:sz w:val="20"/>
          <w:szCs w:val="20"/>
        </w:rPr>
      </w:pPr>
    </w:p>
    <w:p w:rsidR="004C6239" w:rsidRPr="00F324E2" w:rsidRDefault="004C6239" w:rsidP="004C6239">
      <w:pPr>
        <w:tabs>
          <w:tab w:val="left" w:pos="5760"/>
        </w:tabs>
        <w:spacing w:before="100" w:beforeAutospacing="1" w:after="0" w:line="210" w:lineRule="atLeast"/>
        <w:ind w:right="-22"/>
        <w:rPr>
          <w:rFonts w:ascii="Verdana" w:eastAsia="Times New Roman" w:hAnsi="Verdana" w:cs="Arial"/>
          <w:sz w:val="20"/>
          <w:szCs w:val="20"/>
        </w:rPr>
      </w:pPr>
      <w:r w:rsidRPr="00F324E2">
        <w:rPr>
          <w:rFonts w:ascii="Verdana" w:eastAsia="Times New Roman" w:hAnsi="Verdana" w:cs="Arial"/>
          <w:sz w:val="20"/>
          <w:szCs w:val="20"/>
        </w:rPr>
        <w:t>Датум: ________</w:t>
      </w:r>
      <w:r w:rsidR="00B73609">
        <w:rPr>
          <w:rFonts w:ascii="Verdana" w:eastAsia="Times New Roman" w:hAnsi="Verdana" w:cs="Arial"/>
          <w:sz w:val="20"/>
          <w:szCs w:val="20"/>
        </w:rPr>
        <w:t>__________</w:t>
      </w:r>
      <w:r w:rsidR="00B73609">
        <w:rPr>
          <w:rFonts w:ascii="Verdana" w:eastAsia="Times New Roman" w:hAnsi="Verdana" w:cs="Arial"/>
          <w:sz w:val="20"/>
          <w:szCs w:val="20"/>
        </w:rPr>
        <w:tab/>
      </w:r>
      <w:r w:rsidRPr="00F324E2">
        <w:rPr>
          <w:rFonts w:ascii="Verdana" w:eastAsia="Times New Roman" w:hAnsi="Verdana" w:cs="Arial"/>
          <w:sz w:val="20"/>
          <w:szCs w:val="20"/>
        </w:rPr>
        <w:t xml:space="preserve">  Овлашћено лице</w:t>
      </w:r>
    </w:p>
    <w:p w:rsidR="004C6239" w:rsidRPr="00F324E2" w:rsidRDefault="004C6239" w:rsidP="00B73609">
      <w:pPr>
        <w:tabs>
          <w:tab w:val="left" w:pos="5760"/>
        </w:tabs>
        <w:spacing w:before="100" w:beforeAutospacing="1" w:after="0" w:line="210" w:lineRule="atLeast"/>
        <w:ind w:left="5040" w:right="-22"/>
        <w:rPr>
          <w:rFonts w:ascii="Verdana" w:eastAsia="Times New Roman" w:hAnsi="Verdana" w:cs="Arial"/>
          <w:sz w:val="20"/>
          <w:szCs w:val="20"/>
        </w:rPr>
      </w:pPr>
      <w:r w:rsidRPr="00F324E2">
        <w:rPr>
          <w:rFonts w:ascii="Verdana" w:eastAsia="Times New Roman" w:hAnsi="Verdana" w:cs="Arial"/>
          <w:sz w:val="20"/>
          <w:szCs w:val="20"/>
        </w:rPr>
        <w:t xml:space="preserve">                                                                                             М.П.       _______________________</w:t>
      </w:r>
    </w:p>
    <w:p w:rsidR="004C6239" w:rsidRPr="00F324E2" w:rsidRDefault="004C6239" w:rsidP="004C6239">
      <w:pPr>
        <w:tabs>
          <w:tab w:val="left" w:pos="4361"/>
        </w:tabs>
        <w:spacing w:before="100" w:beforeAutospacing="1" w:after="0" w:line="210" w:lineRule="atLeast"/>
        <w:ind w:right="-22"/>
        <w:rPr>
          <w:rFonts w:ascii="Verdana" w:eastAsia="Times New Roman" w:hAnsi="Verdana" w:cs="Arial"/>
          <w:sz w:val="20"/>
          <w:szCs w:val="20"/>
        </w:rPr>
      </w:pPr>
      <w:r w:rsidRPr="00F324E2">
        <w:rPr>
          <w:rFonts w:ascii="Verdana" w:eastAsia="Times New Roman" w:hAnsi="Verdana" w:cs="Arial"/>
          <w:sz w:val="20"/>
          <w:szCs w:val="20"/>
        </w:rPr>
        <w:tab/>
      </w:r>
    </w:p>
    <w:p w:rsidR="004C6239" w:rsidRDefault="004C6239" w:rsidP="004C6239">
      <w:pPr>
        <w:spacing w:before="100" w:beforeAutospacing="1" w:after="0" w:line="210" w:lineRule="atLeast"/>
        <w:ind w:right="-22"/>
        <w:rPr>
          <w:rFonts w:ascii="Verdana" w:eastAsia="Times New Roman" w:hAnsi="Verdana" w:cs="Arial"/>
          <w:sz w:val="20"/>
          <w:szCs w:val="20"/>
        </w:rPr>
      </w:pPr>
    </w:p>
    <w:p w:rsidR="00E107E3" w:rsidRDefault="00E107E3" w:rsidP="004C6239">
      <w:pPr>
        <w:spacing w:before="100" w:beforeAutospacing="1" w:after="0" w:line="210" w:lineRule="atLeast"/>
        <w:ind w:right="-22"/>
        <w:rPr>
          <w:rFonts w:ascii="Verdana" w:eastAsia="Times New Roman" w:hAnsi="Verdana" w:cs="Arial"/>
          <w:sz w:val="20"/>
          <w:szCs w:val="20"/>
        </w:rPr>
      </w:pPr>
    </w:p>
    <w:p w:rsidR="00E107E3" w:rsidRDefault="00E107E3" w:rsidP="004C6239">
      <w:pPr>
        <w:spacing w:before="100" w:beforeAutospacing="1" w:after="0" w:line="210" w:lineRule="atLeast"/>
        <w:ind w:right="-22"/>
        <w:rPr>
          <w:rFonts w:ascii="Verdana" w:eastAsia="Times New Roman" w:hAnsi="Verdana" w:cs="Arial"/>
          <w:sz w:val="20"/>
          <w:szCs w:val="20"/>
        </w:rPr>
      </w:pPr>
    </w:p>
    <w:p w:rsidR="00E107E3" w:rsidRDefault="00E107E3" w:rsidP="004C6239">
      <w:pPr>
        <w:spacing w:before="100" w:beforeAutospacing="1" w:after="0" w:line="210" w:lineRule="atLeast"/>
        <w:ind w:right="-22"/>
        <w:rPr>
          <w:rFonts w:ascii="Verdana" w:eastAsia="Times New Roman" w:hAnsi="Verdana" w:cs="Arial"/>
          <w:sz w:val="20"/>
          <w:szCs w:val="20"/>
        </w:rPr>
      </w:pPr>
    </w:p>
    <w:p w:rsidR="00E107E3" w:rsidRPr="005B6946" w:rsidRDefault="00E107E3" w:rsidP="004C6239">
      <w:pPr>
        <w:spacing w:before="100" w:beforeAutospacing="1" w:after="0" w:line="210" w:lineRule="atLeast"/>
        <w:ind w:right="-22"/>
        <w:rPr>
          <w:rFonts w:ascii="Verdana" w:eastAsia="Times New Roman" w:hAnsi="Verdana" w:cs="Arial"/>
          <w:sz w:val="20"/>
          <w:szCs w:val="20"/>
        </w:rPr>
      </w:pPr>
    </w:p>
    <w:p w:rsidR="004C6239" w:rsidRPr="00F324E2" w:rsidRDefault="004C6239" w:rsidP="00826E6C">
      <w:pPr>
        <w:numPr>
          <w:ilvl w:val="0"/>
          <w:numId w:val="12"/>
        </w:numPr>
        <w:tabs>
          <w:tab w:val="clear" w:pos="0"/>
          <w:tab w:val="num" w:pos="-5954"/>
          <w:tab w:val="num" w:pos="-5812"/>
          <w:tab w:val="num" w:pos="-5387"/>
        </w:tabs>
        <w:suppressAutoHyphens/>
        <w:spacing w:after="0" w:line="100" w:lineRule="atLeast"/>
        <w:ind w:left="0" w:right="-22" w:firstLine="0"/>
        <w:contextualSpacing/>
        <w:jc w:val="both"/>
        <w:rPr>
          <w:rFonts w:ascii="Verdana" w:eastAsia="Arial Unicode MS" w:hAnsi="Verdana" w:cs="Arial"/>
          <w:color w:val="000000"/>
          <w:kern w:val="2"/>
          <w:sz w:val="20"/>
          <w:szCs w:val="20"/>
          <w:lang w:val="sr-Cyrl-CS" w:eastAsia="ar-SA"/>
        </w:rPr>
      </w:pPr>
      <w:r w:rsidRPr="00F324E2">
        <w:rPr>
          <w:rFonts w:ascii="Verdana" w:eastAsia="Times New Roman" w:hAnsi="Verdana" w:cs="Arial"/>
          <w:sz w:val="20"/>
          <w:szCs w:val="20"/>
        </w:rPr>
        <w:t xml:space="preserve">За понуђача који подноси понуду самостално, или са подизвођачем, изјаву даје и потписује овлашћено лице понуђача, </w:t>
      </w:r>
    </w:p>
    <w:p w:rsidR="004C6239" w:rsidRPr="00F324E2" w:rsidRDefault="004C6239" w:rsidP="00826E6C">
      <w:pPr>
        <w:numPr>
          <w:ilvl w:val="0"/>
          <w:numId w:val="12"/>
        </w:numPr>
        <w:tabs>
          <w:tab w:val="clear" w:pos="0"/>
          <w:tab w:val="num" w:pos="-5954"/>
          <w:tab w:val="num" w:pos="-5812"/>
          <w:tab w:val="num" w:pos="-5529"/>
        </w:tabs>
        <w:suppressAutoHyphens/>
        <w:spacing w:after="0" w:line="100" w:lineRule="atLeast"/>
        <w:ind w:left="0" w:right="-22" w:firstLine="0"/>
        <w:contextualSpacing/>
        <w:jc w:val="both"/>
        <w:rPr>
          <w:rFonts w:ascii="Verdana" w:eastAsia="Arial Unicode MS" w:hAnsi="Verdana" w:cs="Arial"/>
          <w:color w:val="000000"/>
          <w:kern w:val="2"/>
          <w:sz w:val="20"/>
          <w:szCs w:val="20"/>
          <w:lang w:val="sr-Cyrl-CS" w:eastAsia="ar-SA"/>
        </w:rPr>
      </w:pPr>
      <w:r w:rsidRPr="00F324E2">
        <w:rPr>
          <w:rFonts w:ascii="Verdana" w:eastAsia="Arial Unicode MS" w:hAnsi="Verdana" w:cs="Arial"/>
          <w:iCs/>
          <w:kern w:val="2"/>
          <w:sz w:val="20"/>
          <w:szCs w:val="20"/>
          <w:u w:val="single"/>
          <w:lang w:eastAsia="ar-SA"/>
        </w:rPr>
        <w:t>Уколико понуду подноси група понуђача</w:t>
      </w:r>
      <w:r w:rsidRPr="00F324E2">
        <w:rPr>
          <w:rFonts w:ascii="Verdana" w:eastAsia="Arial Unicode MS" w:hAnsi="Verdana" w:cs="Arial"/>
          <w:iCs/>
          <w:kern w:val="2"/>
          <w:sz w:val="20"/>
          <w:szCs w:val="20"/>
          <w:lang w:eastAsia="ar-SA"/>
        </w:rPr>
        <w:t xml:space="preserve">, Изјава мора бити потписана од стране овлашћеног лица сваког понуђача из групе понуђача и оверена печатом. </w:t>
      </w:r>
    </w:p>
    <w:p w:rsidR="004C6239" w:rsidRPr="00F324E2" w:rsidRDefault="004C6239" w:rsidP="004C6239">
      <w:pPr>
        <w:spacing w:before="100" w:beforeAutospacing="1" w:after="0" w:line="210" w:lineRule="atLeast"/>
        <w:ind w:right="-22"/>
        <w:rPr>
          <w:rFonts w:ascii="Verdana" w:eastAsia="Times New Roman" w:hAnsi="Verdana" w:cs="Arial"/>
          <w:sz w:val="20"/>
          <w:szCs w:val="20"/>
        </w:rPr>
      </w:pPr>
    </w:p>
    <w:p w:rsidR="004C6239" w:rsidRPr="00F324E2" w:rsidRDefault="004C6239" w:rsidP="004C6239">
      <w:pPr>
        <w:spacing w:before="100" w:beforeAutospacing="1" w:after="0" w:line="210" w:lineRule="atLeast"/>
        <w:ind w:right="-22"/>
        <w:rPr>
          <w:rFonts w:ascii="Verdana" w:eastAsia="Times New Roman" w:hAnsi="Verdana" w:cs="Arial"/>
          <w:sz w:val="20"/>
          <w:szCs w:val="20"/>
        </w:rPr>
      </w:pPr>
    </w:p>
    <w:p w:rsidR="004C6239" w:rsidRPr="00F324E2" w:rsidRDefault="004C6239" w:rsidP="004C6239">
      <w:pPr>
        <w:spacing w:after="0" w:line="210" w:lineRule="atLeast"/>
        <w:ind w:right="-22"/>
        <w:jc w:val="both"/>
        <w:rPr>
          <w:rFonts w:ascii="Verdana" w:eastAsia="Times New Roman" w:hAnsi="Verdana" w:cs="Arial"/>
          <w:b/>
          <w:sz w:val="20"/>
          <w:szCs w:val="20"/>
        </w:rPr>
      </w:pPr>
      <w:r w:rsidRPr="00F324E2">
        <w:rPr>
          <w:rFonts w:ascii="Verdana" w:eastAsia="Times New Roman" w:hAnsi="Verdana" w:cs="Arial"/>
          <w:b/>
          <w:sz w:val="20"/>
          <w:szCs w:val="20"/>
        </w:rPr>
        <w:t xml:space="preserve">За групу понуђача:  </w:t>
      </w:r>
    </w:p>
    <w:p w:rsidR="004C6239" w:rsidRPr="00F324E2" w:rsidRDefault="004C6239" w:rsidP="004C6239">
      <w:pPr>
        <w:spacing w:after="0" w:line="210" w:lineRule="atLeast"/>
        <w:ind w:right="-22"/>
        <w:jc w:val="center"/>
        <w:rPr>
          <w:rFonts w:ascii="Verdana" w:eastAsia="Times New Roman" w:hAnsi="Verdana" w:cs="Arial"/>
          <w:b/>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b/>
          <w:sz w:val="20"/>
          <w:szCs w:val="20"/>
        </w:rPr>
        <w:t>____________________________ , ___</w:t>
      </w:r>
      <w:r w:rsidR="000F07C7">
        <w:rPr>
          <w:rFonts w:ascii="Verdana" w:eastAsia="Times New Roman" w:hAnsi="Verdana" w:cs="Arial"/>
          <w:b/>
          <w:sz w:val="20"/>
          <w:szCs w:val="20"/>
        </w:rPr>
        <w:t>__________________________</w:t>
      </w:r>
      <w:r w:rsidRPr="00F324E2">
        <w:rPr>
          <w:rFonts w:ascii="Verdana" w:eastAsia="Times New Roman" w:hAnsi="Verdana" w:cs="Arial"/>
          <w:b/>
          <w:sz w:val="20"/>
          <w:szCs w:val="20"/>
        </w:rPr>
        <w:t xml:space="preserve">, </w:t>
      </w:r>
      <w:r w:rsidRPr="00F324E2">
        <w:rPr>
          <w:rFonts w:ascii="Verdana" w:eastAsia="Times New Roman" w:hAnsi="Verdana" w:cs="Arial"/>
          <w:sz w:val="20"/>
          <w:szCs w:val="20"/>
        </w:rPr>
        <w:t>МП</w:t>
      </w: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(име и презиме одговорног лица)                             (потпис)</w:t>
      </w:r>
    </w:p>
    <w:p w:rsidR="004C6239" w:rsidRPr="00F324E2" w:rsidRDefault="004C6239" w:rsidP="004C6239">
      <w:pPr>
        <w:spacing w:after="0" w:line="210" w:lineRule="atLeast"/>
        <w:ind w:right="-22"/>
        <w:jc w:val="center"/>
        <w:rPr>
          <w:rFonts w:ascii="Verdana" w:eastAsia="Times New Roman" w:hAnsi="Verdana" w:cs="Arial"/>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____________________________ , ___________________________________, МП</w:t>
      </w: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(име и презиме одговорног лица)                              (потпис)</w:t>
      </w:r>
    </w:p>
    <w:p w:rsidR="004C6239" w:rsidRPr="00F324E2" w:rsidRDefault="004C6239" w:rsidP="004C6239">
      <w:pPr>
        <w:spacing w:after="0" w:line="210" w:lineRule="atLeast"/>
        <w:ind w:right="-22"/>
        <w:jc w:val="center"/>
        <w:rPr>
          <w:rFonts w:ascii="Verdana" w:eastAsia="Times New Roman" w:hAnsi="Verdana" w:cs="Arial"/>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____________________________ , ___________________________________, МП</w:t>
      </w: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(име и презиме одговорног лица)                              (потпис)</w:t>
      </w: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rPr>
      </w:pP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rPr>
      </w:pP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rPr>
      </w:pP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rPr>
      </w:pP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rPr>
      </w:pP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rPr>
      </w:pP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rPr>
      </w:pPr>
    </w:p>
    <w:p w:rsidR="004C6239" w:rsidRDefault="004C6239"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B3116E" w:rsidRDefault="00B3116E" w:rsidP="004C6239">
      <w:pPr>
        <w:tabs>
          <w:tab w:val="left" w:pos="1701"/>
        </w:tabs>
        <w:spacing w:after="0" w:line="240" w:lineRule="auto"/>
        <w:ind w:firstLine="720"/>
        <w:jc w:val="both"/>
        <w:rPr>
          <w:rFonts w:ascii="Verdana" w:eastAsia="TimesNewRomanPSMT" w:hAnsi="Verdana" w:cs="Arial"/>
          <w:sz w:val="20"/>
          <w:szCs w:val="20"/>
        </w:rPr>
      </w:pPr>
    </w:p>
    <w:p w:rsidR="00B3116E" w:rsidRDefault="00B3116E" w:rsidP="004C6239">
      <w:pPr>
        <w:tabs>
          <w:tab w:val="left" w:pos="1701"/>
        </w:tabs>
        <w:spacing w:after="0" w:line="240" w:lineRule="auto"/>
        <w:ind w:firstLine="720"/>
        <w:jc w:val="both"/>
        <w:rPr>
          <w:rFonts w:ascii="Verdana" w:eastAsia="TimesNewRomanPSMT" w:hAnsi="Verdana" w:cs="Arial"/>
          <w:sz w:val="20"/>
          <w:szCs w:val="20"/>
        </w:rPr>
      </w:pPr>
    </w:p>
    <w:p w:rsidR="00B3116E" w:rsidRPr="00B3116E" w:rsidRDefault="00B3116E" w:rsidP="004C6239">
      <w:pPr>
        <w:tabs>
          <w:tab w:val="left" w:pos="1701"/>
        </w:tabs>
        <w:spacing w:after="0" w:line="240" w:lineRule="auto"/>
        <w:ind w:firstLine="720"/>
        <w:jc w:val="both"/>
        <w:rPr>
          <w:rFonts w:ascii="Verdana" w:eastAsia="TimesNewRomanPSMT" w:hAnsi="Verdana" w:cs="Arial"/>
          <w:sz w:val="20"/>
          <w:szCs w:val="20"/>
        </w:rPr>
      </w:pPr>
    </w:p>
    <w:p w:rsidR="00330B0A" w:rsidRPr="00EB1E42" w:rsidRDefault="00330B0A" w:rsidP="00EB1E42">
      <w:pPr>
        <w:tabs>
          <w:tab w:val="left" w:pos="1701"/>
        </w:tabs>
        <w:spacing w:after="0" w:line="240" w:lineRule="auto"/>
        <w:jc w:val="both"/>
        <w:rPr>
          <w:rFonts w:ascii="Verdana" w:eastAsia="TimesNewRomanPSMT" w:hAnsi="Verdana" w:cs="Arial"/>
          <w:sz w:val="20"/>
          <w:szCs w:val="20"/>
        </w:rPr>
      </w:pP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rPr>
      </w:pPr>
    </w:p>
    <w:p w:rsidR="004C6239" w:rsidRPr="00F324E2" w:rsidRDefault="004C6239" w:rsidP="004C6239">
      <w:pPr>
        <w:spacing w:after="0" w:line="240" w:lineRule="auto"/>
        <w:ind w:right="-23"/>
        <w:rPr>
          <w:rFonts w:ascii="Verdana" w:eastAsia="Times New Roman" w:hAnsi="Verdana" w:cs="Arial"/>
          <w:b/>
          <w:sz w:val="20"/>
          <w:szCs w:val="20"/>
          <w:lang w:val="sr-Cyrl-CS"/>
        </w:rPr>
      </w:pPr>
      <w:r w:rsidRPr="00F324E2">
        <w:rPr>
          <w:rFonts w:ascii="Verdana" w:eastAsia="Times New Roman" w:hAnsi="Verdana" w:cs="Arial"/>
          <w:b/>
          <w:sz w:val="20"/>
          <w:szCs w:val="20"/>
        </w:rPr>
        <w:t xml:space="preserve">Образац </w:t>
      </w:r>
      <w:r w:rsidRPr="00F324E2">
        <w:rPr>
          <w:rFonts w:ascii="Verdana" w:eastAsia="Times New Roman" w:hAnsi="Verdana" w:cs="Arial"/>
          <w:b/>
          <w:sz w:val="20"/>
          <w:szCs w:val="20"/>
          <w:lang w:val="sr-Cyrl-CS"/>
        </w:rPr>
        <w:t>6.</w:t>
      </w:r>
      <w:r w:rsidR="005459C1">
        <w:rPr>
          <w:rFonts w:ascii="Verdana" w:eastAsia="Times New Roman" w:hAnsi="Verdana" w:cs="Arial"/>
          <w:b/>
          <w:sz w:val="20"/>
          <w:szCs w:val="20"/>
        </w:rPr>
        <w:t>5</w:t>
      </w:r>
      <w:r w:rsidRPr="00F324E2">
        <w:rPr>
          <w:rFonts w:ascii="Verdana" w:eastAsia="Times New Roman" w:hAnsi="Verdana" w:cs="Arial"/>
          <w:b/>
          <w:sz w:val="20"/>
          <w:szCs w:val="20"/>
          <w:lang w:val="sr-Cyrl-CS"/>
        </w:rPr>
        <w:t>.</w:t>
      </w:r>
    </w:p>
    <w:p w:rsidR="004C6239" w:rsidRPr="00F324E2" w:rsidRDefault="004C6239" w:rsidP="004C6239">
      <w:pPr>
        <w:spacing w:after="0" w:line="240" w:lineRule="auto"/>
        <w:ind w:right="-23"/>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r w:rsidRPr="00F324E2">
        <w:rPr>
          <w:rFonts w:ascii="Verdana" w:eastAsia="Times New Roman" w:hAnsi="Verdana" w:cs="Arial"/>
          <w:b/>
          <w:sz w:val="20"/>
          <w:szCs w:val="20"/>
        </w:rPr>
        <w:t>МОДЕЛ УГОВОРА</w:t>
      </w:r>
    </w:p>
    <w:p w:rsidR="004C6239" w:rsidRPr="00F324E2" w:rsidRDefault="004C6239" w:rsidP="004C6239">
      <w:pPr>
        <w:autoSpaceDE w:val="0"/>
        <w:autoSpaceDN w:val="0"/>
        <w:adjustRightInd w:val="0"/>
        <w:spacing w:after="0" w:line="240" w:lineRule="auto"/>
        <w:ind w:right="-22"/>
        <w:jc w:val="center"/>
        <w:rPr>
          <w:rFonts w:ascii="Verdana" w:eastAsia="Times New Roman" w:hAnsi="Verdana" w:cs="Arial"/>
          <w:b/>
          <w:bCs/>
          <w:sz w:val="20"/>
          <w:szCs w:val="20"/>
          <w:lang w:eastAsia="en-GB"/>
        </w:rPr>
      </w:pPr>
    </w:p>
    <w:p w:rsidR="004C6239" w:rsidRDefault="003245BD" w:rsidP="004C6239">
      <w:pPr>
        <w:autoSpaceDE w:val="0"/>
        <w:autoSpaceDN w:val="0"/>
        <w:adjustRightInd w:val="0"/>
        <w:spacing w:after="0" w:line="240" w:lineRule="auto"/>
        <w:ind w:right="-22"/>
        <w:rPr>
          <w:rFonts w:ascii="Verdana" w:eastAsia="Times New Roman" w:hAnsi="Verdana" w:cs="Arial"/>
          <w:bCs/>
          <w:sz w:val="20"/>
          <w:szCs w:val="20"/>
          <w:lang w:eastAsia="en-GB"/>
        </w:rPr>
      </w:pPr>
      <w:r>
        <w:rPr>
          <w:rFonts w:ascii="Verdana" w:eastAsia="Times New Roman" w:hAnsi="Verdana" w:cs="Arial"/>
          <w:bCs/>
          <w:sz w:val="20"/>
          <w:szCs w:val="20"/>
          <w:lang w:eastAsia="en-GB"/>
        </w:rPr>
        <w:t>З</w:t>
      </w:r>
      <w:r w:rsidR="004C6239" w:rsidRPr="00F324E2">
        <w:rPr>
          <w:rFonts w:ascii="Verdana" w:eastAsia="Times New Roman" w:hAnsi="Verdana" w:cs="Arial"/>
          <w:bCs/>
          <w:sz w:val="20"/>
          <w:szCs w:val="20"/>
          <w:lang w:eastAsia="en-GB"/>
        </w:rPr>
        <w:t>акључен између:</w:t>
      </w:r>
    </w:p>
    <w:p w:rsidR="00FB4EEA" w:rsidRDefault="00FB4EEA" w:rsidP="004C6239">
      <w:pPr>
        <w:autoSpaceDE w:val="0"/>
        <w:autoSpaceDN w:val="0"/>
        <w:adjustRightInd w:val="0"/>
        <w:spacing w:after="0" w:line="240" w:lineRule="auto"/>
        <w:ind w:right="-22"/>
        <w:rPr>
          <w:rFonts w:ascii="Verdana" w:eastAsia="Times New Roman" w:hAnsi="Verdana" w:cs="Arial"/>
          <w:bCs/>
          <w:sz w:val="20"/>
          <w:szCs w:val="20"/>
          <w:lang w:eastAsia="en-GB"/>
        </w:rPr>
      </w:pPr>
    </w:p>
    <w:p w:rsidR="00FB4EEA" w:rsidRPr="00FB4EEA" w:rsidRDefault="00FB4EEA" w:rsidP="004C6239">
      <w:pPr>
        <w:autoSpaceDE w:val="0"/>
        <w:autoSpaceDN w:val="0"/>
        <w:adjustRightInd w:val="0"/>
        <w:spacing w:after="0" w:line="240" w:lineRule="auto"/>
        <w:ind w:right="-22"/>
        <w:rPr>
          <w:rFonts w:ascii="Verdana" w:eastAsia="Times New Roman" w:hAnsi="Verdana" w:cs="Arial"/>
          <w:bCs/>
          <w:sz w:val="20"/>
          <w:szCs w:val="20"/>
          <w:lang w:eastAsia="en-GB"/>
        </w:rPr>
      </w:pPr>
    </w:p>
    <w:p w:rsidR="004C6239" w:rsidRPr="00F324E2" w:rsidRDefault="004C6239" w:rsidP="004C6239">
      <w:pPr>
        <w:autoSpaceDE w:val="0"/>
        <w:autoSpaceDN w:val="0"/>
        <w:adjustRightInd w:val="0"/>
        <w:spacing w:after="0" w:line="240" w:lineRule="auto"/>
        <w:ind w:right="-22"/>
        <w:jc w:val="center"/>
        <w:rPr>
          <w:rFonts w:ascii="Verdana" w:eastAsia="Times New Roman" w:hAnsi="Verdana" w:cs="Arial"/>
          <w:b/>
          <w:bCs/>
          <w:sz w:val="20"/>
          <w:szCs w:val="20"/>
          <w:lang w:val="sr-Cyrl-CS" w:eastAsia="en-GB"/>
        </w:rPr>
      </w:pPr>
    </w:p>
    <w:p w:rsidR="00AF6BEC" w:rsidRPr="00AF6BEC" w:rsidRDefault="004C6239" w:rsidP="00826E6C">
      <w:pPr>
        <w:numPr>
          <w:ilvl w:val="0"/>
          <w:numId w:val="16"/>
        </w:numPr>
        <w:spacing w:after="0" w:line="240" w:lineRule="auto"/>
        <w:ind w:hanging="11"/>
        <w:rPr>
          <w:rFonts w:ascii="Verdana" w:eastAsia="Times New Roman" w:hAnsi="Verdana" w:cs="Arial"/>
          <w:b/>
          <w:iCs/>
          <w:sz w:val="20"/>
          <w:szCs w:val="20"/>
        </w:rPr>
      </w:pPr>
      <w:r w:rsidRPr="00330B0A">
        <w:rPr>
          <w:rFonts w:ascii="Verdana" w:eastAsia="Times New Roman" w:hAnsi="Verdana" w:cs="Arial"/>
          <w:b/>
          <w:iCs/>
          <w:sz w:val="20"/>
          <w:szCs w:val="20"/>
          <w:lang w:val="sr-Cyrl-CS"/>
        </w:rPr>
        <w:t>Наручилац:</w:t>
      </w:r>
    </w:p>
    <w:p w:rsidR="004C6239" w:rsidRPr="00330B0A" w:rsidRDefault="00F05E30" w:rsidP="00AF6BEC">
      <w:pPr>
        <w:spacing w:after="0" w:line="240" w:lineRule="auto"/>
        <w:ind w:left="720"/>
        <w:rPr>
          <w:rFonts w:ascii="Verdana" w:eastAsia="Times New Roman" w:hAnsi="Verdana" w:cs="Arial"/>
          <w:b/>
          <w:iCs/>
          <w:sz w:val="20"/>
          <w:szCs w:val="20"/>
        </w:rPr>
      </w:pPr>
      <w:r>
        <w:rPr>
          <w:rFonts w:ascii="Verdana" w:eastAsia="Times New Roman" w:hAnsi="Verdana" w:cs="Arial"/>
          <w:b/>
          <w:iCs/>
          <w:sz w:val="20"/>
          <w:szCs w:val="20"/>
          <w:lang w:val="sr-Cyrl-CS"/>
        </w:rPr>
        <w:t>„</w:t>
      </w:r>
      <w:r w:rsidR="00330B0A" w:rsidRPr="00330B0A">
        <w:rPr>
          <w:rFonts w:ascii="Verdana" w:eastAsia="Times New Roman" w:hAnsi="Verdana" w:cs="Arial"/>
          <w:b/>
          <w:iCs/>
          <w:sz w:val="20"/>
          <w:szCs w:val="20"/>
          <w:lang w:val="sr-Cyrl-CS"/>
        </w:rPr>
        <w:t>ЦЕНТАР ДЕЧЈИХ ЛЕТОВАЛИШТА И ОПОРАВИЛИШТА ГРАДА БЕОГРАДА</w:t>
      </w:r>
      <w:r>
        <w:rPr>
          <w:rFonts w:ascii="Verdana" w:eastAsia="Times New Roman" w:hAnsi="Verdana" w:cs="Arial"/>
          <w:b/>
          <w:iCs/>
          <w:sz w:val="20"/>
          <w:szCs w:val="20"/>
          <w:lang w:val="sr-Cyrl-CS"/>
        </w:rPr>
        <w:t>“</w:t>
      </w:r>
      <w:r w:rsidR="00330B0A" w:rsidRPr="00330B0A">
        <w:rPr>
          <w:rFonts w:ascii="Verdana" w:eastAsia="Times New Roman" w:hAnsi="Verdana" w:cs="Arial"/>
          <w:b/>
          <w:iCs/>
          <w:sz w:val="20"/>
          <w:szCs w:val="20"/>
          <w:lang w:val="sr-Cyrl-CS"/>
        </w:rPr>
        <w:t>, ул. Рисанска бр.12, 11000 Београд</w:t>
      </w:r>
    </w:p>
    <w:p w:rsidR="004C6239" w:rsidRPr="00330B0A" w:rsidRDefault="004C6239" w:rsidP="004C6239">
      <w:pPr>
        <w:spacing w:after="0" w:line="240" w:lineRule="auto"/>
        <w:rPr>
          <w:rFonts w:ascii="Verdana" w:eastAsia="Times New Roman" w:hAnsi="Verdana" w:cs="Arial"/>
          <w:b/>
          <w:iCs/>
          <w:sz w:val="20"/>
          <w:szCs w:val="20"/>
        </w:rPr>
      </w:pPr>
      <w:r w:rsidRPr="00330B0A">
        <w:rPr>
          <w:rFonts w:ascii="Verdana" w:eastAsia="Times New Roman" w:hAnsi="Verdana" w:cs="Arial"/>
          <w:b/>
          <w:iCs/>
          <w:sz w:val="20"/>
          <w:szCs w:val="20"/>
        </w:rPr>
        <w:t xml:space="preserve">           ПИБ:</w:t>
      </w:r>
      <w:r w:rsidRPr="00330B0A">
        <w:rPr>
          <w:rFonts w:ascii="Verdana" w:eastAsia="Times New Roman" w:hAnsi="Verdana" w:cs="Arial"/>
          <w:b/>
          <w:iCs/>
          <w:sz w:val="20"/>
          <w:szCs w:val="20"/>
          <w:lang w:val="sr-Cyrl-CS"/>
        </w:rPr>
        <w:t xml:space="preserve"> 100</w:t>
      </w:r>
      <w:r w:rsidR="00330B0A" w:rsidRPr="00330B0A">
        <w:rPr>
          <w:rFonts w:ascii="Verdana" w:eastAsia="Times New Roman" w:hAnsi="Verdana" w:cs="Arial"/>
          <w:b/>
          <w:iCs/>
          <w:sz w:val="20"/>
          <w:szCs w:val="20"/>
          <w:lang w:val="sr-Cyrl-CS"/>
        </w:rPr>
        <w:t>268221</w:t>
      </w:r>
      <w:r w:rsidRPr="00330B0A">
        <w:rPr>
          <w:rFonts w:ascii="Verdana" w:eastAsia="Times New Roman" w:hAnsi="Verdana" w:cs="Arial"/>
          <w:b/>
          <w:iCs/>
          <w:sz w:val="20"/>
          <w:szCs w:val="20"/>
        </w:rPr>
        <w:t xml:space="preserve">;Матични број: </w:t>
      </w:r>
      <w:r w:rsidR="00330B0A" w:rsidRPr="00330B0A">
        <w:rPr>
          <w:rFonts w:ascii="Verdana" w:eastAsia="Times New Roman" w:hAnsi="Verdana" w:cs="Arial"/>
          <w:b/>
          <w:iCs/>
          <w:sz w:val="20"/>
          <w:szCs w:val="20"/>
          <w:lang w:val="sr-Cyrl-CS"/>
        </w:rPr>
        <w:t>07036205</w:t>
      </w:r>
      <w:r w:rsidRPr="00330B0A">
        <w:rPr>
          <w:rFonts w:ascii="Verdana" w:eastAsia="Times New Roman" w:hAnsi="Verdana" w:cs="Arial"/>
          <w:b/>
          <w:iCs/>
          <w:sz w:val="20"/>
          <w:szCs w:val="20"/>
        </w:rPr>
        <w:t xml:space="preserve">; Број рачуна: </w:t>
      </w:r>
      <w:r w:rsidRPr="00330B0A">
        <w:rPr>
          <w:rFonts w:ascii="Verdana" w:eastAsia="Times New Roman" w:hAnsi="Verdana" w:cs="Arial"/>
          <w:b/>
          <w:iCs/>
          <w:sz w:val="20"/>
          <w:szCs w:val="20"/>
          <w:lang w:val="sr-Cyrl-CS"/>
        </w:rPr>
        <w:t>840-</w:t>
      </w:r>
      <w:r w:rsidR="00330B0A" w:rsidRPr="00330B0A">
        <w:rPr>
          <w:rFonts w:ascii="Verdana" w:eastAsia="Times New Roman" w:hAnsi="Verdana" w:cs="Arial"/>
          <w:b/>
          <w:iCs/>
          <w:sz w:val="20"/>
          <w:szCs w:val="20"/>
          <w:lang w:val="sr-Cyrl-CS"/>
        </w:rPr>
        <w:t>256667-16</w:t>
      </w:r>
      <w:r w:rsidRPr="00330B0A">
        <w:rPr>
          <w:rFonts w:ascii="Verdana" w:eastAsia="Times New Roman" w:hAnsi="Verdana" w:cs="Arial"/>
          <w:b/>
          <w:iCs/>
          <w:sz w:val="20"/>
          <w:szCs w:val="20"/>
          <w:lang w:val="sr-Cyrl-CS"/>
        </w:rPr>
        <w:t>;</w:t>
      </w:r>
    </w:p>
    <w:p w:rsidR="004C6239" w:rsidRPr="00330B0A" w:rsidRDefault="004C6239" w:rsidP="00330B0A">
      <w:pPr>
        <w:spacing w:after="0" w:line="240" w:lineRule="auto"/>
        <w:ind w:left="709" w:hanging="709"/>
        <w:rPr>
          <w:rFonts w:ascii="Verdana" w:eastAsia="Times New Roman" w:hAnsi="Verdana" w:cs="Arial"/>
          <w:b/>
          <w:iCs/>
          <w:sz w:val="20"/>
          <w:szCs w:val="20"/>
        </w:rPr>
      </w:pPr>
      <w:r w:rsidRPr="00330B0A">
        <w:rPr>
          <w:rFonts w:ascii="Verdana" w:eastAsia="Times New Roman" w:hAnsi="Verdana" w:cs="Arial"/>
          <w:b/>
          <w:iCs/>
          <w:sz w:val="20"/>
          <w:szCs w:val="20"/>
        </w:rPr>
        <w:t xml:space="preserve">           Назив банке:</w:t>
      </w:r>
      <w:r w:rsidRPr="00330B0A">
        <w:rPr>
          <w:rFonts w:ascii="Verdana" w:eastAsia="Times New Roman" w:hAnsi="Verdana" w:cs="Arial"/>
          <w:b/>
          <w:iCs/>
          <w:sz w:val="20"/>
          <w:szCs w:val="20"/>
          <w:lang w:val="sr-Cyrl-CS"/>
        </w:rPr>
        <w:t xml:space="preserve"> Управа за трезор</w:t>
      </w:r>
      <w:r w:rsidRPr="00330B0A">
        <w:rPr>
          <w:rFonts w:ascii="Verdana" w:eastAsia="Times New Roman" w:hAnsi="Verdana" w:cs="Arial"/>
          <w:b/>
          <w:iCs/>
          <w:sz w:val="20"/>
          <w:szCs w:val="20"/>
        </w:rPr>
        <w:t>,кога заступа</w:t>
      </w:r>
      <w:r w:rsidR="00330B0A" w:rsidRPr="00330B0A">
        <w:rPr>
          <w:rFonts w:ascii="Verdana" w:eastAsia="Times New Roman" w:hAnsi="Verdana" w:cs="Arial"/>
          <w:b/>
          <w:iCs/>
          <w:sz w:val="20"/>
          <w:szCs w:val="20"/>
          <w:lang w:val="sr-Cyrl-CS"/>
        </w:rPr>
        <w:t xml:space="preserve">Генерални </w:t>
      </w:r>
      <w:r w:rsidRPr="00330B0A">
        <w:rPr>
          <w:rFonts w:ascii="Verdana" w:eastAsia="Times New Roman" w:hAnsi="Verdana" w:cs="Arial"/>
          <w:b/>
          <w:iCs/>
          <w:sz w:val="20"/>
          <w:szCs w:val="20"/>
          <w:lang w:val="sr-Cyrl-CS"/>
        </w:rPr>
        <w:t xml:space="preserve">директор др </w:t>
      </w:r>
      <w:r w:rsidR="00330B0A" w:rsidRPr="00330B0A">
        <w:rPr>
          <w:rFonts w:ascii="Verdana" w:eastAsia="Times New Roman" w:hAnsi="Verdana" w:cs="Arial"/>
          <w:b/>
          <w:iCs/>
          <w:sz w:val="20"/>
          <w:szCs w:val="20"/>
          <w:lang w:val="sr-Cyrl-CS"/>
        </w:rPr>
        <w:t xml:space="preserve">Милан    Рогановић </w:t>
      </w:r>
      <w:r w:rsidR="00330B0A" w:rsidRPr="00330B0A">
        <w:rPr>
          <w:rFonts w:ascii="Verdana" w:eastAsia="Times New Roman" w:hAnsi="Verdana" w:cs="Arial"/>
          <w:b/>
          <w:iCs/>
          <w:sz w:val="20"/>
          <w:szCs w:val="20"/>
        </w:rPr>
        <w:t xml:space="preserve">(у даљем тексту: </w:t>
      </w:r>
      <w:r w:rsidR="00330B0A" w:rsidRPr="00330B0A">
        <w:rPr>
          <w:rFonts w:ascii="Verdana" w:eastAsia="Times New Roman" w:hAnsi="Verdana" w:cs="Arial"/>
          <w:b/>
          <w:bCs/>
          <w:iCs/>
          <w:sz w:val="20"/>
          <w:szCs w:val="20"/>
        </w:rPr>
        <w:t>Наручилац</w:t>
      </w:r>
      <w:r w:rsidR="00330B0A" w:rsidRPr="00330B0A">
        <w:rPr>
          <w:rFonts w:ascii="Verdana" w:eastAsia="Times New Roman" w:hAnsi="Verdana" w:cs="Arial"/>
          <w:b/>
          <w:iCs/>
          <w:sz w:val="20"/>
          <w:szCs w:val="20"/>
        </w:rPr>
        <w:t>)</w:t>
      </w:r>
      <w:r w:rsidR="00330B0A" w:rsidRPr="00330B0A">
        <w:rPr>
          <w:rFonts w:ascii="Verdana" w:eastAsia="Times New Roman" w:hAnsi="Verdana" w:cs="Arial"/>
          <w:b/>
          <w:sz w:val="20"/>
          <w:szCs w:val="20"/>
        </w:rPr>
        <w:t>,</w:t>
      </w:r>
    </w:p>
    <w:p w:rsidR="004C6239" w:rsidRPr="00F324E2" w:rsidRDefault="004C6239" w:rsidP="004C6239">
      <w:pPr>
        <w:spacing w:after="0" w:line="240" w:lineRule="auto"/>
        <w:rPr>
          <w:rFonts w:ascii="Verdana" w:eastAsia="Times New Roman" w:hAnsi="Verdana" w:cs="Arial"/>
          <w:b/>
          <w:sz w:val="20"/>
          <w:szCs w:val="20"/>
          <w:lang w:val="sr-Cyrl-CS" w:eastAsia="en-GB"/>
        </w:rPr>
      </w:pPr>
    </w:p>
    <w:p w:rsidR="004C6239" w:rsidRPr="00F324E2" w:rsidRDefault="004C6239" w:rsidP="004C6239">
      <w:pPr>
        <w:tabs>
          <w:tab w:val="left" w:pos="-4820"/>
        </w:tabs>
        <w:autoSpaceDE w:val="0"/>
        <w:autoSpaceDN w:val="0"/>
        <w:adjustRightInd w:val="0"/>
        <w:spacing w:after="0" w:line="240" w:lineRule="auto"/>
        <w:ind w:right="-22"/>
        <w:jc w:val="both"/>
        <w:rPr>
          <w:rFonts w:ascii="Verdana" w:eastAsia="Times New Roman" w:hAnsi="Verdana" w:cs="Arial"/>
          <w:b/>
          <w:sz w:val="20"/>
          <w:szCs w:val="20"/>
          <w:lang w:val="sr-Cyrl-CS" w:eastAsia="en-GB"/>
        </w:rPr>
      </w:pPr>
    </w:p>
    <w:p w:rsidR="004C6239" w:rsidRPr="00F324E2" w:rsidRDefault="004C6239" w:rsidP="004C6239">
      <w:pPr>
        <w:tabs>
          <w:tab w:val="left" w:pos="-4820"/>
        </w:tabs>
        <w:autoSpaceDE w:val="0"/>
        <w:autoSpaceDN w:val="0"/>
        <w:adjustRightInd w:val="0"/>
        <w:spacing w:after="0" w:line="240" w:lineRule="auto"/>
        <w:ind w:right="-22"/>
        <w:rPr>
          <w:rFonts w:ascii="Verdana" w:eastAsia="Times New Roman" w:hAnsi="Verdana" w:cs="Arial"/>
          <w:b/>
          <w:sz w:val="20"/>
          <w:szCs w:val="20"/>
          <w:lang w:eastAsia="en-GB"/>
        </w:rPr>
      </w:pPr>
      <w:r w:rsidRPr="00F324E2">
        <w:rPr>
          <w:rFonts w:ascii="Verdana" w:eastAsia="Times New Roman" w:hAnsi="Verdana" w:cs="Arial"/>
          <w:b/>
          <w:sz w:val="20"/>
          <w:szCs w:val="20"/>
          <w:lang w:val="en-GB" w:eastAsia="en-GB"/>
        </w:rPr>
        <w:t xml:space="preserve">и </w:t>
      </w:r>
    </w:p>
    <w:p w:rsidR="004C6239" w:rsidRPr="00F324E2" w:rsidRDefault="004C6239" w:rsidP="004C6239">
      <w:pPr>
        <w:tabs>
          <w:tab w:val="left" w:pos="-4820"/>
        </w:tabs>
        <w:autoSpaceDE w:val="0"/>
        <w:autoSpaceDN w:val="0"/>
        <w:adjustRightInd w:val="0"/>
        <w:spacing w:after="0" w:line="240" w:lineRule="auto"/>
        <w:ind w:right="-22"/>
        <w:rPr>
          <w:rFonts w:ascii="Verdana" w:eastAsia="Times New Roman" w:hAnsi="Verdana" w:cs="Arial"/>
          <w:b/>
          <w:sz w:val="20"/>
          <w:szCs w:val="20"/>
          <w:lang w:eastAsia="en-GB"/>
        </w:rPr>
      </w:pPr>
    </w:p>
    <w:p w:rsidR="004C6239" w:rsidRPr="0006420B" w:rsidRDefault="00B96120" w:rsidP="00826E6C">
      <w:pPr>
        <w:numPr>
          <w:ilvl w:val="0"/>
          <w:numId w:val="16"/>
        </w:numPr>
        <w:tabs>
          <w:tab w:val="left" w:pos="-4820"/>
        </w:tabs>
        <w:spacing w:after="0" w:line="240" w:lineRule="auto"/>
        <w:ind w:right="-22" w:hanging="11"/>
        <w:contextualSpacing/>
        <w:jc w:val="both"/>
        <w:rPr>
          <w:rFonts w:ascii="Verdana" w:eastAsia="Times New Roman" w:hAnsi="Verdana" w:cs="Arial"/>
          <w:b/>
          <w:sz w:val="20"/>
          <w:szCs w:val="20"/>
          <w:lang w:eastAsia="en-GB"/>
        </w:rPr>
      </w:pPr>
      <w:r>
        <w:rPr>
          <w:rFonts w:ascii="Verdana" w:eastAsia="Times New Roman" w:hAnsi="Verdana" w:cs="Arial"/>
          <w:b/>
          <w:sz w:val="20"/>
          <w:szCs w:val="20"/>
          <w:lang w:val="sr-Cyrl-CS"/>
        </w:rPr>
        <w:t>Извођач</w:t>
      </w:r>
      <w:r w:rsidR="0006420B">
        <w:rPr>
          <w:rFonts w:ascii="Verdana" w:eastAsia="Times New Roman" w:hAnsi="Verdana" w:cs="Arial"/>
          <w:b/>
          <w:sz w:val="20"/>
          <w:szCs w:val="20"/>
          <w:lang w:val="sr-Cyrl-CS"/>
        </w:rPr>
        <w:t>:</w:t>
      </w:r>
      <w:r w:rsidR="004C6239" w:rsidRPr="0006420B">
        <w:rPr>
          <w:rFonts w:ascii="Verdana" w:eastAsia="Times New Roman" w:hAnsi="Verdana" w:cs="Arial"/>
          <w:b/>
          <w:sz w:val="20"/>
          <w:szCs w:val="20"/>
          <w:lang w:val="sr-Cyrl-CS"/>
        </w:rPr>
        <w:t>___________________</w:t>
      </w:r>
      <w:r w:rsidR="004C6239" w:rsidRPr="0006420B">
        <w:rPr>
          <w:rFonts w:ascii="Verdana" w:eastAsia="Times New Roman" w:hAnsi="Verdana" w:cs="Arial"/>
          <w:b/>
          <w:sz w:val="20"/>
          <w:szCs w:val="20"/>
        </w:rPr>
        <w:t>_________________________________________________</w:t>
      </w:r>
      <w:r w:rsidR="004C6239" w:rsidRPr="0006420B">
        <w:rPr>
          <w:rFonts w:ascii="Verdana" w:eastAsia="Times New Roman" w:hAnsi="Verdana" w:cs="Arial"/>
          <w:b/>
          <w:sz w:val="20"/>
          <w:szCs w:val="20"/>
          <w:lang w:val="sr-Cyrl-CS"/>
        </w:rPr>
        <w:t xml:space="preserve">, </w:t>
      </w:r>
      <w:r w:rsidR="004C6239" w:rsidRPr="0006420B">
        <w:rPr>
          <w:rFonts w:ascii="Verdana" w:eastAsia="Times New Roman" w:hAnsi="Verdana" w:cs="Arial"/>
          <w:b/>
          <w:sz w:val="20"/>
          <w:szCs w:val="20"/>
        </w:rPr>
        <w:t>(седиште улица и број)___</w:t>
      </w:r>
      <w:r w:rsidR="004C6239" w:rsidRPr="0006420B">
        <w:rPr>
          <w:rFonts w:ascii="Verdana" w:eastAsia="Times New Roman" w:hAnsi="Verdana" w:cs="Arial"/>
          <w:b/>
          <w:sz w:val="20"/>
          <w:szCs w:val="20"/>
          <w:lang w:val="sr-Cyrl-CS"/>
        </w:rPr>
        <w:t>______________________</w:t>
      </w:r>
      <w:r w:rsidR="004C6239" w:rsidRPr="0006420B">
        <w:rPr>
          <w:rFonts w:ascii="Verdana" w:eastAsia="Times New Roman" w:hAnsi="Verdana" w:cs="Arial"/>
          <w:b/>
          <w:sz w:val="20"/>
          <w:szCs w:val="20"/>
        </w:rPr>
        <w:t>_______</w:t>
      </w:r>
      <w:r w:rsidR="004C6239" w:rsidRPr="0006420B">
        <w:rPr>
          <w:rFonts w:ascii="Verdana" w:eastAsia="Times New Roman" w:hAnsi="Verdana" w:cs="Arial"/>
          <w:b/>
          <w:sz w:val="20"/>
          <w:szCs w:val="20"/>
          <w:lang w:val="sr-Cyrl-CS"/>
        </w:rPr>
        <w:t>,  ПИБ _____________, матични број ___________, рачун брoj ______________</w:t>
      </w:r>
      <w:r w:rsidR="004C6239" w:rsidRPr="0006420B">
        <w:rPr>
          <w:rFonts w:ascii="Verdana" w:eastAsia="Times New Roman" w:hAnsi="Verdana" w:cs="Arial"/>
          <w:b/>
          <w:sz w:val="20"/>
          <w:szCs w:val="20"/>
        </w:rPr>
        <w:t>________________________</w:t>
      </w:r>
      <w:r w:rsidR="004C6239" w:rsidRPr="0006420B">
        <w:rPr>
          <w:rFonts w:ascii="Verdana" w:eastAsia="Times New Roman" w:hAnsi="Verdana" w:cs="Arial"/>
          <w:b/>
          <w:sz w:val="20"/>
          <w:szCs w:val="20"/>
          <w:lang w:val="sr-Cyrl-CS"/>
        </w:rPr>
        <w:t xml:space="preserve"> отворен код пословне банке ____________________</w:t>
      </w:r>
      <w:r w:rsidR="004C6239" w:rsidRPr="0006420B">
        <w:rPr>
          <w:rFonts w:ascii="Verdana" w:eastAsia="Times New Roman" w:hAnsi="Verdana" w:cs="Arial"/>
          <w:b/>
          <w:sz w:val="20"/>
          <w:szCs w:val="20"/>
        </w:rPr>
        <w:t>___________________</w:t>
      </w:r>
      <w:r w:rsidR="004C6239" w:rsidRPr="0006420B">
        <w:rPr>
          <w:rFonts w:ascii="Verdana" w:eastAsia="Times New Roman" w:hAnsi="Verdana" w:cs="Arial"/>
          <w:b/>
          <w:sz w:val="20"/>
          <w:szCs w:val="20"/>
          <w:lang w:val="sr-Cyrl-CS"/>
        </w:rPr>
        <w:t>,</w:t>
      </w:r>
    </w:p>
    <w:p w:rsidR="004C6239" w:rsidRPr="00F324E2" w:rsidRDefault="004C6239" w:rsidP="004C6239">
      <w:pPr>
        <w:tabs>
          <w:tab w:val="left" w:pos="-4820"/>
        </w:tabs>
        <w:spacing w:after="0" w:line="240" w:lineRule="auto"/>
        <w:ind w:left="720" w:right="-22"/>
        <w:contextualSpacing/>
        <w:jc w:val="both"/>
        <w:rPr>
          <w:rFonts w:ascii="Verdana" w:eastAsia="Times New Roman" w:hAnsi="Verdana" w:cs="Arial"/>
          <w:b/>
          <w:sz w:val="20"/>
          <w:szCs w:val="20"/>
          <w:lang w:eastAsia="en-GB"/>
        </w:rPr>
      </w:pPr>
      <w:r w:rsidRPr="00F324E2">
        <w:rPr>
          <w:rFonts w:ascii="Verdana" w:eastAsia="Times New Roman" w:hAnsi="Verdana" w:cs="Arial"/>
          <w:b/>
          <w:sz w:val="20"/>
          <w:szCs w:val="20"/>
          <w:lang w:val="sr-Cyrl-CS"/>
        </w:rPr>
        <w:t>које заступа ____________</w:t>
      </w:r>
      <w:r w:rsidRPr="00F324E2">
        <w:rPr>
          <w:rFonts w:ascii="Verdana" w:eastAsia="Times New Roman" w:hAnsi="Verdana" w:cs="Arial"/>
          <w:b/>
          <w:sz w:val="20"/>
          <w:szCs w:val="20"/>
        </w:rPr>
        <w:t>___________________</w:t>
      </w:r>
      <w:r w:rsidRPr="00F324E2">
        <w:rPr>
          <w:rFonts w:ascii="Verdana" w:eastAsia="Times New Roman" w:hAnsi="Verdana" w:cs="Arial"/>
          <w:b/>
          <w:sz w:val="20"/>
          <w:szCs w:val="20"/>
          <w:lang w:val="sr-Cyrl-CS"/>
        </w:rPr>
        <w:t xml:space="preserve">, </w:t>
      </w:r>
      <w:r w:rsidRPr="00F324E2">
        <w:rPr>
          <w:rFonts w:ascii="Verdana" w:eastAsia="Times New Roman" w:hAnsi="Verdana" w:cs="Arial"/>
          <w:b/>
          <w:sz w:val="20"/>
          <w:szCs w:val="20"/>
          <w:lang w:eastAsia="en-GB"/>
        </w:rPr>
        <w:t xml:space="preserve">(у даљем тексту: </w:t>
      </w:r>
      <w:r w:rsidR="00D77FCD">
        <w:rPr>
          <w:rFonts w:ascii="Verdana" w:eastAsia="MS Mincho" w:hAnsi="Verdana" w:cs="Arial"/>
          <w:b/>
          <w:sz w:val="20"/>
          <w:szCs w:val="20"/>
          <w:lang w:eastAsia="zh-CN"/>
        </w:rPr>
        <w:t>Извођач</w:t>
      </w:r>
      <w:r w:rsidRPr="00F324E2">
        <w:rPr>
          <w:rFonts w:ascii="Verdana" w:eastAsia="Times New Roman" w:hAnsi="Verdana" w:cs="Arial"/>
          <w:b/>
          <w:sz w:val="20"/>
          <w:szCs w:val="20"/>
          <w:lang w:eastAsia="en-GB"/>
        </w:rPr>
        <w:t xml:space="preserve">) </w:t>
      </w:r>
    </w:p>
    <w:p w:rsidR="004C6239" w:rsidRDefault="004C6239" w:rsidP="004C6239">
      <w:pPr>
        <w:autoSpaceDE w:val="0"/>
        <w:autoSpaceDN w:val="0"/>
        <w:adjustRightInd w:val="0"/>
        <w:spacing w:after="0" w:line="240" w:lineRule="auto"/>
        <w:ind w:right="-22"/>
        <w:rPr>
          <w:rFonts w:ascii="Verdana" w:eastAsia="Times New Roman" w:hAnsi="Verdana" w:cs="Arial"/>
          <w:b/>
          <w:sz w:val="20"/>
          <w:szCs w:val="20"/>
          <w:lang w:val="sr-Cyrl-CS" w:eastAsia="en-GB"/>
        </w:rPr>
      </w:pPr>
    </w:p>
    <w:p w:rsidR="0038168C" w:rsidRDefault="0038168C" w:rsidP="004C6239">
      <w:pPr>
        <w:autoSpaceDE w:val="0"/>
        <w:autoSpaceDN w:val="0"/>
        <w:adjustRightInd w:val="0"/>
        <w:spacing w:after="0" w:line="240" w:lineRule="auto"/>
        <w:ind w:right="-22"/>
        <w:rPr>
          <w:rFonts w:ascii="Verdana" w:eastAsia="Times New Roman" w:hAnsi="Verdana" w:cs="Arial"/>
          <w:b/>
          <w:sz w:val="20"/>
          <w:szCs w:val="20"/>
          <w:lang w:val="sr-Cyrl-CS" w:eastAsia="en-GB"/>
        </w:rPr>
      </w:pPr>
    </w:p>
    <w:p w:rsidR="0038168C" w:rsidRPr="00F324E2" w:rsidRDefault="0038168C" w:rsidP="004C6239">
      <w:pPr>
        <w:autoSpaceDE w:val="0"/>
        <w:autoSpaceDN w:val="0"/>
        <w:adjustRightInd w:val="0"/>
        <w:spacing w:after="0" w:line="240" w:lineRule="auto"/>
        <w:ind w:right="-22"/>
        <w:rPr>
          <w:rFonts w:ascii="Verdana" w:eastAsia="Times New Roman" w:hAnsi="Verdana" w:cs="Arial"/>
          <w:b/>
          <w:sz w:val="20"/>
          <w:szCs w:val="20"/>
          <w:lang w:val="sr-Cyrl-CS" w:eastAsia="en-GB"/>
        </w:rPr>
      </w:pPr>
    </w:p>
    <w:p w:rsidR="00CA02A6" w:rsidRPr="00F324E2" w:rsidRDefault="00CA02A6" w:rsidP="00CA02A6">
      <w:pPr>
        <w:autoSpaceDE w:val="0"/>
        <w:autoSpaceDN w:val="0"/>
        <w:adjustRightInd w:val="0"/>
        <w:spacing w:after="27" w:line="240" w:lineRule="auto"/>
        <w:ind w:right="-22"/>
        <w:jc w:val="both"/>
        <w:rPr>
          <w:rFonts w:ascii="Verdana" w:eastAsia="Times New Roman" w:hAnsi="Verdana" w:cs="Arial"/>
          <w:sz w:val="20"/>
          <w:szCs w:val="20"/>
          <w:lang w:val="sr-Cyrl-CS" w:eastAsia="en-GB"/>
        </w:rPr>
      </w:pPr>
      <w:r w:rsidRPr="00F324E2">
        <w:rPr>
          <w:rFonts w:ascii="Verdana" w:eastAsia="Times New Roman" w:hAnsi="Verdana" w:cs="Arial"/>
          <w:sz w:val="20"/>
          <w:szCs w:val="20"/>
          <w:lang w:val="sr-Cyrl-CS" w:eastAsia="en-GB"/>
        </w:rPr>
        <w:t xml:space="preserve">- </w:t>
      </w:r>
      <w:r w:rsidR="00BF65C1">
        <w:rPr>
          <w:rFonts w:ascii="Verdana" w:eastAsia="Times New Roman" w:hAnsi="Verdana" w:cs="Arial"/>
          <w:sz w:val="20"/>
          <w:szCs w:val="20"/>
          <w:lang w:val="sr-Cyrl-CS" w:eastAsia="en-GB"/>
        </w:rPr>
        <w:t>Извођач</w:t>
      </w:r>
      <w:r w:rsidRPr="00F324E2">
        <w:rPr>
          <w:rFonts w:ascii="Verdana" w:eastAsia="Times New Roman" w:hAnsi="Verdana" w:cs="Arial"/>
          <w:sz w:val="20"/>
          <w:szCs w:val="20"/>
          <w:lang w:val="sr-Cyrl-CS" w:eastAsia="en-GB"/>
        </w:rPr>
        <w:t xml:space="preserve"> ће уговорне обавеза извршити са по</w:t>
      </w:r>
      <w:r w:rsidRPr="00F324E2">
        <w:rPr>
          <w:rFonts w:ascii="Verdana" w:eastAsia="Times New Roman" w:hAnsi="Verdana" w:cs="Arial"/>
          <w:sz w:val="20"/>
          <w:szCs w:val="20"/>
          <w:lang w:eastAsia="en-GB"/>
        </w:rPr>
        <w:t>дизвођачима</w:t>
      </w:r>
      <w:r w:rsidRPr="00F324E2">
        <w:rPr>
          <w:rFonts w:ascii="Verdana" w:eastAsia="Times New Roman" w:hAnsi="Verdana" w:cs="Arial"/>
          <w:sz w:val="20"/>
          <w:szCs w:val="20"/>
          <w:lang w:val="sr-Cyrl-CS" w:eastAsia="en-GB"/>
        </w:rPr>
        <w:t>/члановима групе понуђача:</w:t>
      </w:r>
    </w:p>
    <w:p w:rsidR="00CA02A6" w:rsidRPr="00F324E2" w:rsidRDefault="00CA02A6" w:rsidP="00CA02A6">
      <w:pPr>
        <w:autoSpaceDE w:val="0"/>
        <w:autoSpaceDN w:val="0"/>
        <w:adjustRightInd w:val="0"/>
        <w:spacing w:after="27" w:line="240" w:lineRule="auto"/>
        <w:ind w:right="-22"/>
        <w:jc w:val="both"/>
        <w:rPr>
          <w:rFonts w:ascii="Verdana" w:eastAsia="Times New Roman" w:hAnsi="Verdana" w:cs="Arial"/>
          <w:sz w:val="20"/>
          <w:szCs w:val="20"/>
          <w:lang w:eastAsia="en-GB"/>
        </w:rPr>
      </w:pPr>
      <w:r w:rsidRPr="00F324E2">
        <w:rPr>
          <w:rFonts w:ascii="Verdana" w:eastAsia="Times New Roman" w:hAnsi="Verdana" w:cs="Arial"/>
          <w:sz w:val="20"/>
          <w:szCs w:val="20"/>
          <w:lang w:val="sr-Cyrl-CS" w:eastAsia="en-GB"/>
        </w:rPr>
        <w:t xml:space="preserve">1._________________________________________________________________________________, место ___________________ улица и број___________________________, </w:t>
      </w:r>
      <w:r w:rsidRPr="00F324E2">
        <w:rPr>
          <w:rFonts w:ascii="Verdana" w:eastAsia="Times New Roman" w:hAnsi="Verdana" w:cs="Arial"/>
          <w:sz w:val="20"/>
          <w:szCs w:val="20"/>
          <w:lang w:eastAsia="en-GB"/>
        </w:rPr>
        <w:t>(</w:t>
      </w:r>
      <w:r w:rsidRPr="00F324E2">
        <w:rPr>
          <w:rFonts w:ascii="Verdana" w:eastAsia="Times New Roman" w:hAnsi="Verdana" w:cs="Arial"/>
          <w:sz w:val="20"/>
          <w:szCs w:val="20"/>
          <w:lang w:val="sr-Cyrl-CS" w:eastAsia="en-GB"/>
        </w:rPr>
        <w:t>по</w:t>
      </w:r>
      <w:r w:rsidRPr="00F324E2">
        <w:rPr>
          <w:rFonts w:ascii="Verdana" w:eastAsia="Times New Roman" w:hAnsi="Verdana" w:cs="Arial"/>
          <w:sz w:val="20"/>
          <w:szCs w:val="20"/>
          <w:lang w:eastAsia="en-GB"/>
        </w:rPr>
        <w:t>дизвођач</w:t>
      </w:r>
      <w:r w:rsidRPr="00F324E2">
        <w:rPr>
          <w:rFonts w:ascii="Verdana" w:eastAsia="Times New Roman" w:hAnsi="Verdana" w:cs="Arial"/>
          <w:sz w:val="20"/>
          <w:szCs w:val="20"/>
          <w:lang w:val="sr-Cyrl-CS" w:eastAsia="en-GB"/>
        </w:rPr>
        <w:t>/</w:t>
      </w:r>
      <w:r w:rsidRPr="00F324E2">
        <w:rPr>
          <w:rFonts w:ascii="Verdana" w:eastAsia="Times New Roman" w:hAnsi="Verdana" w:cs="Arial"/>
          <w:sz w:val="20"/>
          <w:szCs w:val="20"/>
          <w:lang w:eastAsia="en-GB"/>
        </w:rPr>
        <w:t xml:space="preserve"> члaн групе)</w:t>
      </w:r>
    </w:p>
    <w:p w:rsidR="00CA02A6" w:rsidRPr="00F324E2" w:rsidRDefault="00CA02A6" w:rsidP="00CA02A6">
      <w:pPr>
        <w:autoSpaceDE w:val="0"/>
        <w:autoSpaceDN w:val="0"/>
        <w:adjustRightInd w:val="0"/>
        <w:spacing w:after="27" w:line="240" w:lineRule="auto"/>
        <w:ind w:right="-22"/>
        <w:jc w:val="both"/>
        <w:rPr>
          <w:rFonts w:ascii="Verdana" w:eastAsia="Times New Roman" w:hAnsi="Verdana" w:cs="Arial"/>
          <w:sz w:val="20"/>
          <w:szCs w:val="20"/>
          <w:lang w:eastAsia="en-GB"/>
        </w:rPr>
      </w:pPr>
      <w:r w:rsidRPr="00F324E2">
        <w:rPr>
          <w:rFonts w:ascii="Verdana" w:eastAsia="Times New Roman" w:hAnsi="Verdana" w:cs="Arial"/>
          <w:sz w:val="20"/>
          <w:szCs w:val="20"/>
          <w:lang w:val="sr-Cyrl-CS" w:eastAsia="en-GB"/>
        </w:rPr>
        <w:t xml:space="preserve">2._________________________________________________________________________________, место ___________________ улица и број___________________________, </w:t>
      </w:r>
      <w:r w:rsidRPr="00F324E2">
        <w:rPr>
          <w:rFonts w:ascii="Verdana" w:eastAsia="Times New Roman" w:hAnsi="Verdana" w:cs="Arial"/>
          <w:sz w:val="20"/>
          <w:szCs w:val="20"/>
          <w:lang w:eastAsia="en-GB"/>
        </w:rPr>
        <w:t>(</w:t>
      </w:r>
      <w:r w:rsidRPr="00F324E2">
        <w:rPr>
          <w:rFonts w:ascii="Verdana" w:eastAsia="Times New Roman" w:hAnsi="Verdana" w:cs="Arial"/>
          <w:sz w:val="20"/>
          <w:szCs w:val="20"/>
          <w:lang w:val="sr-Cyrl-CS" w:eastAsia="en-GB"/>
        </w:rPr>
        <w:t>по</w:t>
      </w:r>
      <w:r w:rsidRPr="00F324E2">
        <w:rPr>
          <w:rFonts w:ascii="Verdana" w:eastAsia="Times New Roman" w:hAnsi="Verdana" w:cs="Arial"/>
          <w:sz w:val="20"/>
          <w:szCs w:val="20"/>
          <w:lang w:eastAsia="en-GB"/>
        </w:rPr>
        <w:t>дизвођач</w:t>
      </w:r>
      <w:r w:rsidRPr="00F324E2">
        <w:rPr>
          <w:rFonts w:ascii="Verdana" w:eastAsia="Times New Roman" w:hAnsi="Verdana" w:cs="Arial"/>
          <w:sz w:val="20"/>
          <w:szCs w:val="20"/>
          <w:lang w:val="sr-Cyrl-CS" w:eastAsia="en-GB"/>
        </w:rPr>
        <w:t>/</w:t>
      </w:r>
      <w:r w:rsidRPr="00F324E2">
        <w:rPr>
          <w:rFonts w:ascii="Verdana" w:eastAsia="Times New Roman" w:hAnsi="Verdana" w:cs="Arial"/>
          <w:sz w:val="20"/>
          <w:szCs w:val="20"/>
          <w:lang w:eastAsia="en-GB"/>
        </w:rPr>
        <w:t xml:space="preserve"> члaн групе)</w:t>
      </w:r>
    </w:p>
    <w:p w:rsidR="00CA02A6" w:rsidRPr="00F324E2" w:rsidRDefault="00CA02A6" w:rsidP="00CA02A6">
      <w:pPr>
        <w:autoSpaceDE w:val="0"/>
        <w:autoSpaceDN w:val="0"/>
        <w:adjustRightInd w:val="0"/>
        <w:spacing w:after="27" w:line="240" w:lineRule="auto"/>
        <w:ind w:right="-22"/>
        <w:jc w:val="both"/>
        <w:rPr>
          <w:rFonts w:ascii="Verdana" w:eastAsia="Times New Roman" w:hAnsi="Verdana" w:cs="Arial"/>
          <w:sz w:val="20"/>
          <w:szCs w:val="20"/>
          <w:lang w:eastAsia="en-GB"/>
        </w:rPr>
      </w:pPr>
      <w:r w:rsidRPr="00F324E2">
        <w:rPr>
          <w:rFonts w:ascii="Verdana" w:eastAsia="Times New Roman" w:hAnsi="Verdana" w:cs="Arial"/>
          <w:sz w:val="20"/>
          <w:szCs w:val="20"/>
          <w:lang w:val="sr-Cyrl-CS" w:eastAsia="en-GB"/>
        </w:rPr>
        <w:t xml:space="preserve">3._________________________________________________________________________________, место ___________________ улица и број___________________________, </w:t>
      </w:r>
      <w:r w:rsidRPr="00F324E2">
        <w:rPr>
          <w:rFonts w:ascii="Verdana" w:eastAsia="Times New Roman" w:hAnsi="Verdana" w:cs="Arial"/>
          <w:sz w:val="20"/>
          <w:szCs w:val="20"/>
          <w:lang w:eastAsia="en-GB"/>
        </w:rPr>
        <w:t>(</w:t>
      </w:r>
      <w:r w:rsidRPr="00F324E2">
        <w:rPr>
          <w:rFonts w:ascii="Verdana" w:eastAsia="Times New Roman" w:hAnsi="Verdana" w:cs="Arial"/>
          <w:sz w:val="20"/>
          <w:szCs w:val="20"/>
          <w:lang w:val="sr-Cyrl-CS" w:eastAsia="en-GB"/>
        </w:rPr>
        <w:t>по</w:t>
      </w:r>
      <w:r w:rsidRPr="00F324E2">
        <w:rPr>
          <w:rFonts w:ascii="Verdana" w:eastAsia="Times New Roman" w:hAnsi="Verdana" w:cs="Arial"/>
          <w:sz w:val="20"/>
          <w:szCs w:val="20"/>
          <w:lang w:eastAsia="en-GB"/>
        </w:rPr>
        <w:t>дизвођач</w:t>
      </w:r>
      <w:r w:rsidRPr="00F324E2">
        <w:rPr>
          <w:rFonts w:ascii="Verdana" w:eastAsia="Times New Roman" w:hAnsi="Verdana" w:cs="Arial"/>
          <w:sz w:val="20"/>
          <w:szCs w:val="20"/>
          <w:lang w:val="sr-Cyrl-CS" w:eastAsia="en-GB"/>
        </w:rPr>
        <w:t>/</w:t>
      </w:r>
      <w:r w:rsidRPr="00F324E2">
        <w:rPr>
          <w:rFonts w:ascii="Verdana" w:eastAsia="Times New Roman" w:hAnsi="Verdana" w:cs="Arial"/>
          <w:sz w:val="20"/>
          <w:szCs w:val="20"/>
          <w:lang w:eastAsia="en-GB"/>
        </w:rPr>
        <w:t xml:space="preserve"> члaн групе)</w:t>
      </w:r>
    </w:p>
    <w:p w:rsidR="00CA02A6" w:rsidRPr="00F324E2" w:rsidRDefault="00CA02A6" w:rsidP="00CA02A6">
      <w:pPr>
        <w:autoSpaceDE w:val="0"/>
        <w:autoSpaceDN w:val="0"/>
        <w:adjustRightInd w:val="0"/>
        <w:spacing w:after="0" w:line="240" w:lineRule="auto"/>
        <w:ind w:right="-22"/>
        <w:jc w:val="both"/>
        <w:rPr>
          <w:rFonts w:ascii="Verdana" w:eastAsia="Times New Roman" w:hAnsi="Verdana" w:cs="Arial"/>
          <w:sz w:val="20"/>
          <w:szCs w:val="20"/>
          <w:lang w:eastAsia="en-GB"/>
        </w:rPr>
      </w:pPr>
    </w:p>
    <w:p w:rsidR="00CA02A6" w:rsidRDefault="00CA02A6" w:rsidP="00CA02A6">
      <w:pPr>
        <w:autoSpaceDE w:val="0"/>
        <w:autoSpaceDN w:val="0"/>
        <w:adjustRightInd w:val="0"/>
        <w:spacing w:after="0" w:line="240" w:lineRule="auto"/>
        <w:ind w:right="-22"/>
        <w:jc w:val="both"/>
        <w:rPr>
          <w:rFonts w:ascii="Verdana" w:eastAsia="Times New Roman" w:hAnsi="Verdana" w:cs="Arial"/>
          <w:sz w:val="20"/>
          <w:szCs w:val="20"/>
          <w:lang w:eastAsia="en-GB"/>
        </w:rPr>
      </w:pPr>
      <w:r w:rsidRPr="00F324E2">
        <w:rPr>
          <w:rFonts w:ascii="Verdana" w:eastAsia="Times New Roman" w:hAnsi="Verdana" w:cs="Arial"/>
          <w:sz w:val="20"/>
          <w:szCs w:val="20"/>
          <w:lang w:eastAsia="en-GB"/>
        </w:rPr>
        <w:t>(У случају заједничке понуде или са подизвођачима, понуђач уписује потребне податке; непотребно прецртати и а у случају више подизвођача или више чланова групе потребно је све навести)</w:t>
      </w:r>
    </w:p>
    <w:p w:rsidR="004C6239" w:rsidRDefault="004C6239" w:rsidP="004C6239">
      <w:pPr>
        <w:autoSpaceDE w:val="0"/>
        <w:autoSpaceDN w:val="0"/>
        <w:adjustRightInd w:val="0"/>
        <w:spacing w:after="0" w:line="240" w:lineRule="auto"/>
        <w:ind w:right="-22"/>
        <w:rPr>
          <w:rFonts w:ascii="Verdana" w:eastAsia="Times New Roman" w:hAnsi="Verdana" w:cs="Arial"/>
          <w:sz w:val="20"/>
          <w:szCs w:val="20"/>
          <w:lang w:val="sr-Cyrl-CS" w:eastAsia="en-GB"/>
        </w:rPr>
      </w:pPr>
    </w:p>
    <w:p w:rsidR="00CA02A6" w:rsidRDefault="00CA02A6" w:rsidP="004C6239">
      <w:pPr>
        <w:autoSpaceDE w:val="0"/>
        <w:autoSpaceDN w:val="0"/>
        <w:adjustRightInd w:val="0"/>
        <w:spacing w:after="0" w:line="240" w:lineRule="auto"/>
        <w:ind w:right="-22"/>
        <w:rPr>
          <w:rFonts w:ascii="Verdana" w:eastAsia="Times New Roman" w:hAnsi="Verdana" w:cs="Arial"/>
          <w:sz w:val="20"/>
          <w:szCs w:val="20"/>
          <w:lang w:val="sr-Cyrl-CS" w:eastAsia="en-GB"/>
        </w:rPr>
      </w:pPr>
    </w:p>
    <w:p w:rsidR="00CA02A6" w:rsidRPr="00F324E2" w:rsidRDefault="00CA02A6" w:rsidP="004C6239">
      <w:pPr>
        <w:autoSpaceDE w:val="0"/>
        <w:autoSpaceDN w:val="0"/>
        <w:adjustRightInd w:val="0"/>
        <w:spacing w:after="0" w:line="240" w:lineRule="auto"/>
        <w:ind w:right="-22"/>
        <w:rPr>
          <w:rFonts w:ascii="Verdana" w:eastAsia="Times New Roman" w:hAnsi="Verdana" w:cs="Arial"/>
          <w:sz w:val="20"/>
          <w:szCs w:val="20"/>
          <w:lang w:val="sr-Cyrl-CS" w:eastAsia="en-GB"/>
        </w:rPr>
      </w:pPr>
    </w:p>
    <w:p w:rsidR="00CA02A6" w:rsidRDefault="00CA02A6" w:rsidP="00CA02A6">
      <w:pPr>
        <w:autoSpaceDE w:val="0"/>
        <w:autoSpaceDN w:val="0"/>
        <w:adjustRightInd w:val="0"/>
        <w:spacing w:after="0" w:line="240" w:lineRule="auto"/>
        <w:ind w:right="-22"/>
        <w:rPr>
          <w:rFonts w:ascii="Verdana" w:eastAsia="Times New Roman" w:hAnsi="Verdana" w:cs="Arial"/>
          <w:b/>
          <w:bCs/>
          <w:sz w:val="20"/>
          <w:szCs w:val="20"/>
          <w:lang w:eastAsia="en-GB"/>
        </w:rPr>
      </w:pPr>
      <w:r w:rsidRPr="000103F1">
        <w:rPr>
          <w:rFonts w:ascii="Verdana" w:eastAsia="Times New Roman" w:hAnsi="Verdana" w:cs="Arial"/>
          <w:b/>
          <w:sz w:val="20"/>
          <w:szCs w:val="20"/>
          <w:u w:val="single"/>
          <w:lang w:val="ru-RU"/>
        </w:rPr>
        <w:t>ПРЕДМЕТ УГОВОРА:</w:t>
      </w:r>
    </w:p>
    <w:p w:rsidR="00CA02A6" w:rsidRDefault="00CA02A6" w:rsidP="004C6239">
      <w:pPr>
        <w:autoSpaceDE w:val="0"/>
        <w:autoSpaceDN w:val="0"/>
        <w:adjustRightInd w:val="0"/>
        <w:spacing w:after="0" w:line="240" w:lineRule="auto"/>
        <w:ind w:right="-22"/>
        <w:jc w:val="center"/>
        <w:rPr>
          <w:rFonts w:ascii="Verdana" w:eastAsia="Times New Roman" w:hAnsi="Verdana" w:cs="Arial"/>
          <w:b/>
          <w:bCs/>
          <w:sz w:val="20"/>
          <w:szCs w:val="20"/>
          <w:lang w:eastAsia="en-GB"/>
        </w:rPr>
      </w:pPr>
    </w:p>
    <w:p w:rsidR="004C6239" w:rsidRPr="00F324E2" w:rsidRDefault="004C6239" w:rsidP="004C6239">
      <w:pPr>
        <w:autoSpaceDE w:val="0"/>
        <w:autoSpaceDN w:val="0"/>
        <w:adjustRightInd w:val="0"/>
        <w:spacing w:after="0" w:line="240" w:lineRule="auto"/>
        <w:ind w:right="-22"/>
        <w:jc w:val="center"/>
        <w:rPr>
          <w:rFonts w:ascii="Verdana" w:eastAsia="Times New Roman" w:hAnsi="Verdana" w:cs="Arial"/>
          <w:b/>
          <w:bCs/>
          <w:sz w:val="20"/>
          <w:szCs w:val="20"/>
          <w:lang w:eastAsia="en-GB"/>
        </w:rPr>
      </w:pPr>
      <w:r w:rsidRPr="00F324E2">
        <w:rPr>
          <w:rFonts w:ascii="Verdana" w:eastAsia="Times New Roman" w:hAnsi="Verdana" w:cs="Arial"/>
          <w:b/>
          <w:bCs/>
          <w:sz w:val="20"/>
          <w:szCs w:val="20"/>
          <w:lang w:eastAsia="en-GB"/>
        </w:rPr>
        <w:t>Члан 1.</w:t>
      </w:r>
    </w:p>
    <w:p w:rsidR="004C6239" w:rsidRDefault="004C6239" w:rsidP="004C6239">
      <w:pPr>
        <w:autoSpaceDE w:val="0"/>
        <w:autoSpaceDN w:val="0"/>
        <w:adjustRightInd w:val="0"/>
        <w:spacing w:after="0" w:line="240" w:lineRule="auto"/>
        <w:ind w:right="-22"/>
        <w:jc w:val="both"/>
        <w:rPr>
          <w:rFonts w:ascii="Verdana" w:eastAsia="Times New Roman" w:hAnsi="Verdana" w:cs="Arial"/>
          <w:sz w:val="20"/>
          <w:szCs w:val="20"/>
          <w:lang w:eastAsia="en-GB"/>
        </w:rPr>
      </w:pPr>
      <w:r w:rsidRPr="00F324E2">
        <w:rPr>
          <w:rFonts w:ascii="Verdana" w:eastAsia="Times New Roman" w:hAnsi="Verdana" w:cs="Arial"/>
          <w:sz w:val="20"/>
          <w:szCs w:val="20"/>
          <w:lang w:eastAsia="en-GB"/>
        </w:rPr>
        <w:t xml:space="preserve">Уговорне стране констатују: </w:t>
      </w:r>
    </w:p>
    <w:p w:rsidR="000103F1" w:rsidRPr="000103F1" w:rsidRDefault="000103F1" w:rsidP="004C6239">
      <w:pPr>
        <w:autoSpaceDE w:val="0"/>
        <w:autoSpaceDN w:val="0"/>
        <w:adjustRightInd w:val="0"/>
        <w:spacing w:after="0" w:line="240" w:lineRule="auto"/>
        <w:ind w:right="-22"/>
        <w:jc w:val="both"/>
        <w:rPr>
          <w:rFonts w:ascii="Verdana" w:eastAsia="Times New Roman" w:hAnsi="Verdana" w:cs="Arial"/>
          <w:sz w:val="20"/>
          <w:szCs w:val="20"/>
          <w:lang w:eastAsia="en-GB"/>
        </w:rPr>
      </w:pPr>
    </w:p>
    <w:p w:rsidR="00E57F2E" w:rsidRDefault="004C6239" w:rsidP="00E57F2E">
      <w:pPr>
        <w:autoSpaceDE w:val="0"/>
        <w:autoSpaceDN w:val="0"/>
        <w:adjustRightInd w:val="0"/>
        <w:rPr>
          <w:rFonts w:ascii="Verdana" w:hAnsi="Verdana"/>
          <w:b/>
          <w:bCs/>
          <w:sz w:val="20"/>
          <w:szCs w:val="20"/>
          <w:lang w:bidi="sa-IN"/>
        </w:rPr>
      </w:pPr>
      <w:r w:rsidRPr="00F324E2">
        <w:rPr>
          <w:rFonts w:ascii="Verdana" w:eastAsia="Times New Roman" w:hAnsi="Verdana" w:cs="Arial"/>
          <w:b/>
          <w:bCs/>
          <w:sz w:val="20"/>
          <w:szCs w:val="20"/>
          <w:lang w:eastAsia="en-GB"/>
        </w:rPr>
        <w:t xml:space="preserve">- </w:t>
      </w:r>
      <w:r w:rsidRPr="00F324E2">
        <w:rPr>
          <w:rFonts w:ascii="Verdana" w:eastAsia="Times New Roman" w:hAnsi="Verdana" w:cs="Arial"/>
          <w:sz w:val="20"/>
          <w:szCs w:val="20"/>
          <w:lang w:eastAsia="en-GB"/>
        </w:rPr>
        <w:t xml:space="preserve">да је (Наручилац на основу Закона о јавним набавкама </w:t>
      </w:r>
      <w:r w:rsidRPr="00F324E2">
        <w:rPr>
          <w:rFonts w:ascii="Verdana" w:eastAsia="TimesNewRomanPSMT" w:hAnsi="Verdana" w:cs="Arial"/>
          <w:kern w:val="1"/>
          <w:sz w:val="20"/>
          <w:szCs w:val="20"/>
          <w:lang w:eastAsia="ar-SA"/>
        </w:rPr>
        <w:t>(„Сл. гласник РС” бр. 124/2012, 14/2015 и 68/2015 у даљем тексту: Закон)</w:t>
      </w:r>
      <w:r w:rsidRPr="00F324E2">
        <w:rPr>
          <w:rFonts w:ascii="Verdana" w:eastAsia="Times New Roman" w:hAnsi="Verdana" w:cs="Arial"/>
          <w:sz w:val="20"/>
          <w:szCs w:val="20"/>
          <w:lang w:eastAsia="en-GB"/>
        </w:rPr>
        <w:t>, спровео отворени поступак јавне набавке-</w:t>
      </w:r>
      <w:r w:rsidR="00E57F2E" w:rsidRPr="00F324E2">
        <w:rPr>
          <w:rFonts w:ascii="Verdana" w:eastAsia="Arial Unicode MS" w:hAnsi="Verdana" w:cs="Arial"/>
          <w:bCs/>
          <w:color w:val="000000"/>
          <w:kern w:val="1"/>
          <w:sz w:val="20"/>
          <w:szCs w:val="20"/>
          <w:lang w:eastAsia="ar-SA"/>
        </w:rPr>
        <w:t>Н</w:t>
      </w:r>
      <w:r w:rsidR="00E57F2E" w:rsidRPr="00F324E2">
        <w:rPr>
          <w:rFonts w:ascii="Verdana" w:eastAsia="Arial Unicode MS" w:hAnsi="Verdana" w:cs="Arial"/>
          <w:bCs/>
          <w:color w:val="000000"/>
          <w:kern w:val="1"/>
          <w:sz w:val="20"/>
          <w:szCs w:val="20"/>
          <w:lang w:val="sr-Cyrl-CS" w:eastAsia="ar-SA"/>
        </w:rPr>
        <w:t xml:space="preserve">абавка </w:t>
      </w:r>
      <w:r w:rsidR="00E57F2E">
        <w:rPr>
          <w:rFonts w:ascii="Verdana" w:eastAsia="Arial Unicode MS" w:hAnsi="Verdana" w:cs="Arial"/>
          <w:bCs/>
          <w:color w:val="000000"/>
          <w:kern w:val="1"/>
          <w:sz w:val="20"/>
          <w:szCs w:val="20"/>
          <w:lang w:val="sr-Cyrl-CS" w:eastAsia="ar-SA"/>
        </w:rPr>
        <w:t xml:space="preserve">радова </w:t>
      </w:r>
      <w:r w:rsidR="00E57F2E" w:rsidRPr="00F324E2">
        <w:rPr>
          <w:rFonts w:ascii="Verdana" w:eastAsia="Arial Unicode MS" w:hAnsi="Verdana" w:cs="Arial"/>
          <w:bCs/>
          <w:color w:val="000000"/>
          <w:kern w:val="1"/>
          <w:sz w:val="20"/>
          <w:szCs w:val="20"/>
          <w:lang w:eastAsia="ar-SA"/>
        </w:rPr>
        <w:t>-</w:t>
      </w:r>
      <w:r w:rsidR="00E57F2E" w:rsidRPr="00107011">
        <w:rPr>
          <w:rFonts w:ascii="Verdana" w:hAnsi="Verdana"/>
          <w:bCs/>
          <w:sz w:val="20"/>
          <w:szCs w:val="20"/>
          <w:lang w:bidi="sa-IN"/>
        </w:rPr>
        <w:t>Извођење радова на објектима Центра дечјих летовалишта и опоравилишта града Београда</w:t>
      </w:r>
      <w:r w:rsidR="00E57F2E" w:rsidRPr="00F324E2">
        <w:rPr>
          <w:rFonts w:ascii="Verdana" w:eastAsia="Arial Unicode MS" w:hAnsi="Verdana" w:cs="Arial"/>
          <w:bCs/>
          <w:color w:val="000000"/>
          <w:kern w:val="1"/>
          <w:sz w:val="20"/>
          <w:szCs w:val="20"/>
          <w:lang w:eastAsia="ar-SA"/>
        </w:rPr>
        <w:t xml:space="preserve">, </w:t>
      </w:r>
      <w:r w:rsidR="00E57F2E">
        <w:rPr>
          <w:rFonts w:ascii="Verdana" w:eastAsia="Arial Unicode MS" w:hAnsi="Verdana" w:cs="Arial"/>
          <w:color w:val="000000"/>
          <w:kern w:val="1"/>
          <w:sz w:val="20"/>
          <w:szCs w:val="20"/>
          <w:lang w:eastAsia="ar-SA"/>
        </w:rPr>
        <w:t>број 21/2017</w:t>
      </w:r>
      <w:r w:rsidRPr="004F770B">
        <w:rPr>
          <w:rFonts w:ascii="Verdana" w:eastAsia="Arial Unicode MS" w:hAnsi="Verdana" w:cs="Arial"/>
          <w:color w:val="000000"/>
          <w:kern w:val="1"/>
          <w:sz w:val="20"/>
          <w:szCs w:val="20"/>
          <w:lang w:eastAsia="ar-SA"/>
        </w:rPr>
        <w:t>:</w:t>
      </w:r>
    </w:p>
    <w:p w:rsidR="004C6239" w:rsidRPr="00E57F2E" w:rsidRDefault="004C6239" w:rsidP="00E57F2E">
      <w:pPr>
        <w:autoSpaceDE w:val="0"/>
        <w:autoSpaceDN w:val="0"/>
        <w:adjustRightInd w:val="0"/>
        <w:rPr>
          <w:rFonts w:ascii="Verdana" w:hAnsi="Verdana"/>
          <w:b/>
          <w:bCs/>
          <w:sz w:val="20"/>
          <w:szCs w:val="20"/>
          <w:lang w:bidi="sa-IN"/>
        </w:rPr>
      </w:pPr>
      <w:r w:rsidRPr="004F770B">
        <w:rPr>
          <w:rFonts w:ascii="Verdana" w:eastAsia="Times New Roman" w:hAnsi="Verdana" w:cs="Arial"/>
          <w:b/>
          <w:bCs/>
          <w:sz w:val="20"/>
          <w:szCs w:val="20"/>
          <w:lang w:eastAsia="en-GB"/>
        </w:rPr>
        <w:t xml:space="preserve">- </w:t>
      </w:r>
      <w:r w:rsidRPr="004F770B">
        <w:rPr>
          <w:rFonts w:ascii="Verdana" w:eastAsia="Times New Roman" w:hAnsi="Verdana" w:cs="Arial"/>
          <w:sz w:val="20"/>
          <w:szCs w:val="20"/>
          <w:lang w:eastAsia="en-GB"/>
        </w:rPr>
        <w:t xml:space="preserve">да је </w:t>
      </w:r>
      <w:r w:rsidR="00932C0F">
        <w:rPr>
          <w:rFonts w:ascii="Verdana" w:eastAsia="MS Mincho" w:hAnsi="Verdana" w:cs="Arial"/>
          <w:sz w:val="20"/>
          <w:szCs w:val="20"/>
          <w:lang w:eastAsia="zh-CN"/>
        </w:rPr>
        <w:t>Извођач</w:t>
      </w:r>
      <w:r w:rsidRPr="004F770B">
        <w:rPr>
          <w:rFonts w:ascii="Verdana" w:eastAsia="MS Mincho" w:hAnsi="Verdana" w:cs="Arial"/>
          <w:sz w:val="20"/>
          <w:szCs w:val="20"/>
          <w:lang w:eastAsia="zh-CN"/>
        </w:rPr>
        <w:t>/понуђач</w:t>
      </w:r>
      <w:r w:rsidRPr="00F324E2">
        <w:rPr>
          <w:rFonts w:ascii="Verdana" w:eastAsia="Times New Roman" w:hAnsi="Verdana" w:cs="Arial"/>
          <w:sz w:val="20"/>
          <w:szCs w:val="20"/>
          <w:lang w:eastAsia="en-GB"/>
        </w:rPr>
        <w:t xml:space="preserve"> доставио понуду број ________, од __.__.201</w:t>
      </w:r>
      <w:r w:rsidRPr="00F324E2">
        <w:rPr>
          <w:rFonts w:ascii="Verdana" w:eastAsia="Times New Roman" w:hAnsi="Verdana" w:cs="Arial"/>
          <w:sz w:val="20"/>
          <w:szCs w:val="20"/>
          <w:lang w:val="sr-Cyrl-CS" w:eastAsia="en-GB"/>
        </w:rPr>
        <w:t>7</w:t>
      </w:r>
      <w:r w:rsidRPr="00F324E2">
        <w:rPr>
          <w:rFonts w:ascii="Verdana" w:eastAsia="Times New Roman" w:hAnsi="Verdana" w:cs="Arial"/>
          <w:sz w:val="20"/>
          <w:szCs w:val="20"/>
          <w:lang w:eastAsia="en-GB"/>
        </w:rPr>
        <w:t xml:space="preserve">. године, која је саставни део овог Уговора (број и датум понуде уписује понуђач); </w:t>
      </w:r>
    </w:p>
    <w:p w:rsidR="004C6239" w:rsidRDefault="004C6239" w:rsidP="004C6239">
      <w:pPr>
        <w:autoSpaceDE w:val="0"/>
        <w:autoSpaceDN w:val="0"/>
        <w:adjustRightInd w:val="0"/>
        <w:spacing w:after="27" w:line="240" w:lineRule="auto"/>
        <w:ind w:right="-22"/>
        <w:jc w:val="both"/>
        <w:rPr>
          <w:rFonts w:ascii="Verdana" w:eastAsia="Times New Roman" w:hAnsi="Verdana" w:cs="Arial"/>
          <w:sz w:val="20"/>
          <w:szCs w:val="20"/>
          <w:lang w:eastAsia="en-GB"/>
        </w:rPr>
      </w:pPr>
      <w:r w:rsidRPr="00F324E2">
        <w:rPr>
          <w:rFonts w:ascii="Verdana" w:eastAsia="Times New Roman" w:hAnsi="Verdana" w:cs="Arial"/>
          <w:b/>
          <w:bCs/>
          <w:sz w:val="20"/>
          <w:szCs w:val="20"/>
          <w:lang w:eastAsia="en-GB"/>
        </w:rPr>
        <w:t xml:space="preserve">- </w:t>
      </w:r>
      <w:r w:rsidRPr="00F324E2">
        <w:rPr>
          <w:rFonts w:ascii="Verdana" w:eastAsia="Times New Roman" w:hAnsi="Verdana" w:cs="Arial"/>
          <w:sz w:val="20"/>
          <w:szCs w:val="20"/>
          <w:lang w:eastAsia="en-GB"/>
        </w:rPr>
        <w:t xml:space="preserve">да понуда </w:t>
      </w:r>
      <w:r w:rsidR="00932C0F">
        <w:rPr>
          <w:rFonts w:ascii="Verdana" w:eastAsia="MS Mincho" w:hAnsi="Verdana" w:cs="Arial"/>
          <w:sz w:val="20"/>
          <w:szCs w:val="20"/>
          <w:lang w:eastAsia="zh-CN"/>
        </w:rPr>
        <w:t>Извођача</w:t>
      </w:r>
      <w:r w:rsidRPr="00F324E2">
        <w:rPr>
          <w:rFonts w:ascii="Verdana" w:eastAsia="Times New Roman" w:hAnsi="Verdana" w:cs="Arial"/>
          <w:sz w:val="20"/>
          <w:szCs w:val="20"/>
          <w:lang w:eastAsia="en-GB"/>
        </w:rPr>
        <w:t xml:space="preserve"> у потпуности одговара спецификацији и захтевима Наручиоца из конкурсне документације, која је саставни део овог Уговора;</w:t>
      </w:r>
    </w:p>
    <w:p w:rsidR="005D680F" w:rsidRPr="005D680F" w:rsidRDefault="005D680F" w:rsidP="004C6239">
      <w:pPr>
        <w:autoSpaceDE w:val="0"/>
        <w:autoSpaceDN w:val="0"/>
        <w:adjustRightInd w:val="0"/>
        <w:spacing w:after="27" w:line="240" w:lineRule="auto"/>
        <w:ind w:right="-22"/>
        <w:jc w:val="both"/>
        <w:rPr>
          <w:rFonts w:ascii="Verdana" w:eastAsia="Times New Roman" w:hAnsi="Verdana" w:cs="Arial"/>
          <w:sz w:val="20"/>
          <w:szCs w:val="20"/>
          <w:lang w:eastAsia="en-GB"/>
        </w:rPr>
      </w:pPr>
    </w:p>
    <w:p w:rsidR="004C6239" w:rsidRPr="00F324E2" w:rsidRDefault="004C6239" w:rsidP="004C6239">
      <w:pPr>
        <w:autoSpaceDE w:val="0"/>
        <w:autoSpaceDN w:val="0"/>
        <w:adjustRightInd w:val="0"/>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b/>
          <w:bCs/>
          <w:sz w:val="20"/>
          <w:szCs w:val="20"/>
          <w:lang w:val="sr-Cyrl-CS" w:eastAsia="en-GB"/>
        </w:rPr>
        <w:t xml:space="preserve">- </w:t>
      </w:r>
      <w:r w:rsidRPr="00F324E2">
        <w:rPr>
          <w:rFonts w:ascii="Verdana" w:eastAsia="Times New Roman" w:hAnsi="Verdana" w:cs="Arial"/>
          <w:sz w:val="20"/>
          <w:szCs w:val="20"/>
          <w:lang w:val="sr-Cyrl-CS" w:eastAsia="zh-CN"/>
        </w:rPr>
        <w:t xml:space="preserve">да је Наручилац </w:t>
      </w:r>
      <w:r w:rsidRPr="00F324E2">
        <w:rPr>
          <w:rFonts w:ascii="Verdana" w:eastAsia="MS Mincho" w:hAnsi="Verdana" w:cs="Arial"/>
          <w:sz w:val="20"/>
          <w:szCs w:val="20"/>
          <w:lang w:val="sr-Cyrl-CS" w:eastAsia="zh-CN"/>
        </w:rPr>
        <w:t xml:space="preserve">на основу понуде </w:t>
      </w:r>
      <w:r w:rsidR="00932C0F">
        <w:rPr>
          <w:rFonts w:ascii="Verdana" w:eastAsia="MS Mincho" w:hAnsi="Verdana" w:cs="Arial"/>
          <w:sz w:val="20"/>
          <w:szCs w:val="20"/>
          <w:lang w:val="sr-Cyrl-CS" w:eastAsia="zh-CN"/>
        </w:rPr>
        <w:t>Извођача</w:t>
      </w:r>
      <w:r w:rsidRPr="00F324E2">
        <w:rPr>
          <w:rFonts w:ascii="Verdana" w:eastAsia="MS Mincho" w:hAnsi="Verdana" w:cs="Arial"/>
          <w:sz w:val="20"/>
          <w:szCs w:val="20"/>
          <w:lang w:val="sr-Cyrl-CS" w:eastAsia="zh-CN"/>
        </w:rPr>
        <w:t>/понуђача</w:t>
      </w:r>
      <w:r w:rsidRPr="00F324E2">
        <w:rPr>
          <w:rFonts w:ascii="Verdana" w:eastAsia="MS Mincho" w:hAnsi="Verdana" w:cs="Arial"/>
          <w:sz w:val="20"/>
          <w:szCs w:val="20"/>
          <w:lang w:eastAsia="zh-CN"/>
        </w:rPr>
        <w:t>,</w:t>
      </w:r>
      <w:r w:rsidRPr="00F324E2">
        <w:rPr>
          <w:rFonts w:ascii="Verdana" w:eastAsia="MS Mincho" w:hAnsi="Verdana" w:cs="Arial"/>
          <w:sz w:val="20"/>
          <w:szCs w:val="20"/>
          <w:lang w:val="sr-Cyrl-CS" w:eastAsia="zh-CN"/>
        </w:rPr>
        <w:t xml:space="preserve"> донео одлуку о додели уговора бр. _______ од _________2017. године (број и датум одлуке уписује Наручилац), којом </w:t>
      </w:r>
      <w:r w:rsidR="00932C0F">
        <w:rPr>
          <w:rFonts w:ascii="Verdana" w:eastAsia="MS Mincho" w:hAnsi="Verdana" w:cs="Arial"/>
          <w:sz w:val="20"/>
          <w:szCs w:val="20"/>
          <w:lang w:eastAsia="zh-CN"/>
        </w:rPr>
        <w:t>Извођачу</w:t>
      </w:r>
      <w:r w:rsidRPr="00F324E2">
        <w:rPr>
          <w:rFonts w:ascii="Verdana" w:eastAsia="MS Mincho" w:hAnsi="Verdana" w:cs="Arial"/>
          <w:sz w:val="20"/>
          <w:szCs w:val="20"/>
          <w:lang w:eastAsia="zh-CN"/>
        </w:rPr>
        <w:t>/понуђачу</w:t>
      </w:r>
      <w:r w:rsidRPr="00F324E2">
        <w:rPr>
          <w:rFonts w:ascii="Verdana" w:eastAsia="MS Mincho" w:hAnsi="Verdana" w:cs="Arial"/>
          <w:sz w:val="20"/>
          <w:szCs w:val="20"/>
          <w:lang w:val="sr-Cyrl-CS" w:eastAsia="zh-CN"/>
        </w:rPr>
        <w:t>додељује уговор о</w:t>
      </w:r>
      <w:r w:rsidRPr="00F324E2">
        <w:rPr>
          <w:rFonts w:ascii="Verdana" w:eastAsia="MS Mincho" w:hAnsi="Verdana" w:cs="Arial"/>
          <w:sz w:val="20"/>
          <w:szCs w:val="20"/>
          <w:lang w:eastAsia="zh-CN"/>
        </w:rPr>
        <w:t xml:space="preserve"> набавци предметних </w:t>
      </w:r>
      <w:r w:rsidR="00932C0F">
        <w:rPr>
          <w:rFonts w:ascii="Verdana" w:eastAsia="MS Mincho" w:hAnsi="Verdana" w:cs="Arial"/>
          <w:sz w:val="20"/>
          <w:szCs w:val="20"/>
          <w:lang w:eastAsia="zh-CN"/>
        </w:rPr>
        <w:t>радова</w:t>
      </w:r>
      <w:r w:rsidRPr="00F324E2">
        <w:rPr>
          <w:rFonts w:ascii="Verdana" w:eastAsia="MS Mincho" w:hAnsi="Verdana" w:cs="Arial"/>
          <w:sz w:val="20"/>
          <w:szCs w:val="20"/>
          <w:lang w:val="sr-Cyrl-CS" w:eastAsia="zh-CN"/>
        </w:rPr>
        <w:t>.</w:t>
      </w:r>
    </w:p>
    <w:p w:rsidR="004C6239" w:rsidRDefault="004C6239" w:rsidP="004C6239">
      <w:pPr>
        <w:autoSpaceDE w:val="0"/>
        <w:autoSpaceDN w:val="0"/>
        <w:adjustRightInd w:val="0"/>
        <w:spacing w:after="27" w:line="240" w:lineRule="auto"/>
        <w:ind w:right="-22"/>
        <w:jc w:val="both"/>
        <w:rPr>
          <w:rFonts w:ascii="Verdana" w:eastAsia="Times New Roman" w:hAnsi="Verdana" w:cs="Arial"/>
          <w:sz w:val="20"/>
          <w:szCs w:val="20"/>
          <w:lang w:val="sr-Cyrl-CS" w:eastAsia="en-GB"/>
        </w:rPr>
      </w:pPr>
    </w:p>
    <w:p w:rsidR="004C6239" w:rsidRPr="00F324E2" w:rsidRDefault="004C6239" w:rsidP="004C6239">
      <w:pPr>
        <w:spacing w:after="0" w:line="240" w:lineRule="auto"/>
        <w:jc w:val="both"/>
        <w:rPr>
          <w:rFonts w:ascii="Verdana" w:eastAsia="Times New Roman" w:hAnsi="Verdana" w:cs="Arial"/>
          <w:iCs/>
          <w:sz w:val="20"/>
          <w:szCs w:val="20"/>
          <w:lang w:val="sr-Cyrl-CS"/>
        </w:rPr>
      </w:pPr>
    </w:p>
    <w:p w:rsidR="004C6239" w:rsidRPr="00A936C1" w:rsidRDefault="00CA02A6" w:rsidP="004C6239">
      <w:pPr>
        <w:spacing w:after="0" w:line="240" w:lineRule="auto"/>
        <w:jc w:val="center"/>
        <w:rPr>
          <w:rFonts w:ascii="Verdana" w:eastAsia="Times New Roman" w:hAnsi="Verdana" w:cs="Arial"/>
          <w:b/>
          <w:iCs/>
          <w:sz w:val="20"/>
          <w:szCs w:val="20"/>
          <w:lang w:val="sr-Cyrl-CS"/>
        </w:rPr>
      </w:pPr>
      <w:r>
        <w:rPr>
          <w:rFonts w:ascii="Verdana" w:eastAsia="Times New Roman" w:hAnsi="Verdana" w:cs="Arial"/>
          <w:b/>
          <w:iCs/>
          <w:sz w:val="20"/>
          <w:szCs w:val="20"/>
          <w:lang w:val="sr-Cyrl-CS"/>
        </w:rPr>
        <w:t>Члан 2</w:t>
      </w:r>
      <w:r w:rsidR="004C6239" w:rsidRPr="00A936C1">
        <w:rPr>
          <w:rFonts w:ascii="Verdana" w:eastAsia="Times New Roman" w:hAnsi="Verdana" w:cs="Arial"/>
          <w:b/>
          <w:iCs/>
          <w:sz w:val="20"/>
          <w:szCs w:val="20"/>
          <w:lang w:val="sr-Cyrl-CS"/>
        </w:rPr>
        <w:t>.</w:t>
      </w:r>
    </w:p>
    <w:p w:rsidR="00A936C1" w:rsidRPr="00F324E2" w:rsidRDefault="00A936C1" w:rsidP="004C6239">
      <w:pPr>
        <w:spacing w:after="0" w:line="240" w:lineRule="auto"/>
        <w:jc w:val="center"/>
        <w:rPr>
          <w:rFonts w:ascii="Verdana" w:eastAsia="Times New Roman" w:hAnsi="Verdana" w:cs="Arial"/>
          <w:iCs/>
          <w:sz w:val="20"/>
          <w:szCs w:val="20"/>
          <w:lang w:val="sr-Cyrl-CS"/>
        </w:rPr>
      </w:pPr>
    </w:p>
    <w:p w:rsidR="00A936C1" w:rsidRPr="004A0991" w:rsidRDefault="004C6239" w:rsidP="004A0991">
      <w:pPr>
        <w:autoSpaceDE w:val="0"/>
        <w:autoSpaceDN w:val="0"/>
        <w:adjustRightInd w:val="0"/>
        <w:rPr>
          <w:rFonts w:ascii="Verdana" w:hAnsi="Verdana"/>
          <w:b/>
          <w:bCs/>
          <w:sz w:val="20"/>
          <w:szCs w:val="20"/>
          <w:lang w:bidi="sa-IN"/>
        </w:rPr>
      </w:pPr>
      <w:r w:rsidRPr="00F324E2">
        <w:rPr>
          <w:rFonts w:ascii="Verdana" w:eastAsia="Times New Roman" w:hAnsi="Verdana" w:cs="Arial"/>
          <w:color w:val="000000"/>
          <w:sz w:val="20"/>
          <w:szCs w:val="20"/>
          <w:lang w:val="sr-Cyrl-CS"/>
        </w:rPr>
        <w:t xml:space="preserve">Предмет овог уговора је </w:t>
      </w:r>
      <w:r w:rsidR="00E57F2E" w:rsidRPr="00F324E2">
        <w:rPr>
          <w:rFonts w:ascii="Verdana" w:eastAsia="Arial Unicode MS" w:hAnsi="Verdana" w:cs="Arial"/>
          <w:bCs/>
          <w:color w:val="000000"/>
          <w:kern w:val="1"/>
          <w:sz w:val="20"/>
          <w:szCs w:val="20"/>
          <w:lang w:eastAsia="ar-SA"/>
        </w:rPr>
        <w:t>Н</w:t>
      </w:r>
      <w:r w:rsidR="00E57F2E" w:rsidRPr="00F324E2">
        <w:rPr>
          <w:rFonts w:ascii="Verdana" w:eastAsia="Arial Unicode MS" w:hAnsi="Verdana" w:cs="Arial"/>
          <w:bCs/>
          <w:color w:val="000000"/>
          <w:kern w:val="1"/>
          <w:sz w:val="20"/>
          <w:szCs w:val="20"/>
          <w:lang w:val="sr-Cyrl-CS" w:eastAsia="ar-SA"/>
        </w:rPr>
        <w:t xml:space="preserve">абавка </w:t>
      </w:r>
      <w:r w:rsidR="00E57F2E">
        <w:rPr>
          <w:rFonts w:ascii="Verdana" w:eastAsia="Arial Unicode MS" w:hAnsi="Verdana" w:cs="Arial"/>
          <w:bCs/>
          <w:color w:val="000000"/>
          <w:kern w:val="1"/>
          <w:sz w:val="20"/>
          <w:szCs w:val="20"/>
          <w:lang w:val="sr-Cyrl-CS" w:eastAsia="ar-SA"/>
        </w:rPr>
        <w:t xml:space="preserve">радова </w:t>
      </w:r>
      <w:r w:rsidR="00E57F2E" w:rsidRPr="00F324E2">
        <w:rPr>
          <w:rFonts w:ascii="Verdana" w:eastAsia="Arial Unicode MS" w:hAnsi="Verdana" w:cs="Arial"/>
          <w:bCs/>
          <w:color w:val="000000"/>
          <w:kern w:val="1"/>
          <w:sz w:val="20"/>
          <w:szCs w:val="20"/>
          <w:lang w:eastAsia="ar-SA"/>
        </w:rPr>
        <w:t>-</w:t>
      </w:r>
      <w:r w:rsidR="00E57F2E" w:rsidRPr="00107011">
        <w:rPr>
          <w:rFonts w:ascii="Verdana" w:hAnsi="Verdana"/>
          <w:bCs/>
          <w:sz w:val="20"/>
          <w:szCs w:val="20"/>
          <w:lang w:bidi="sa-IN"/>
        </w:rPr>
        <w:t>Извођење радова на објектима Центра дечјих летовалишта и опоравилишта града Београда</w:t>
      </w:r>
      <w:r w:rsidR="00E57F2E" w:rsidRPr="00F324E2">
        <w:rPr>
          <w:rFonts w:ascii="Verdana" w:eastAsia="Arial Unicode MS" w:hAnsi="Verdana" w:cs="Arial"/>
          <w:bCs/>
          <w:color w:val="000000"/>
          <w:kern w:val="1"/>
          <w:sz w:val="20"/>
          <w:szCs w:val="20"/>
          <w:lang w:eastAsia="ar-SA"/>
        </w:rPr>
        <w:t xml:space="preserve">, </w:t>
      </w:r>
      <w:r w:rsidR="00E57F2E">
        <w:rPr>
          <w:rFonts w:ascii="Verdana" w:eastAsia="Arial Unicode MS" w:hAnsi="Verdana" w:cs="Arial"/>
          <w:color w:val="000000"/>
          <w:kern w:val="1"/>
          <w:sz w:val="20"/>
          <w:szCs w:val="20"/>
          <w:lang w:eastAsia="ar-SA"/>
        </w:rPr>
        <w:t>број 21/2017</w:t>
      </w:r>
      <w:r w:rsidR="00A936C1">
        <w:rPr>
          <w:rFonts w:ascii="Verdana" w:eastAsia="Times New Roman" w:hAnsi="Verdana" w:cs="Arial"/>
          <w:color w:val="000000"/>
          <w:sz w:val="20"/>
          <w:szCs w:val="20"/>
          <w:lang w:val="sr-Cyrl-CS"/>
        </w:rPr>
        <w:t>,</w:t>
      </w:r>
      <w:r w:rsidRPr="00F324E2">
        <w:rPr>
          <w:rFonts w:ascii="Verdana" w:eastAsia="Times New Roman" w:hAnsi="Verdana" w:cs="Arial"/>
          <w:color w:val="000000"/>
          <w:sz w:val="20"/>
          <w:szCs w:val="20"/>
          <w:lang w:val="sr-Cyrl-CS"/>
        </w:rPr>
        <w:t xml:space="preserve">  а у свему према техничкој спецификацији и захтевима из усвојене понуде Добављача бр. _____________ од _________2017. године (попуњава </w:t>
      </w:r>
      <w:r w:rsidR="00D143DE">
        <w:rPr>
          <w:rFonts w:ascii="Verdana" w:eastAsia="Times New Roman" w:hAnsi="Verdana" w:cs="Arial"/>
          <w:color w:val="000000"/>
          <w:sz w:val="20"/>
          <w:szCs w:val="20"/>
          <w:lang w:val="sr-Cyrl-CS"/>
        </w:rPr>
        <w:t>Извођач</w:t>
      </w:r>
      <w:r w:rsidRPr="00F324E2">
        <w:rPr>
          <w:rFonts w:ascii="Verdana" w:eastAsia="Times New Roman" w:hAnsi="Verdana" w:cs="Arial"/>
          <w:color w:val="000000"/>
          <w:sz w:val="20"/>
          <w:szCs w:val="20"/>
          <w:lang w:val="sr-Cyrl-CS"/>
        </w:rPr>
        <w:t xml:space="preserve">/понуђач), која је саставни део овог Уговора. </w:t>
      </w:r>
    </w:p>
    <w:p w:rsidR="00A936C1" w:rsidRPr="00A936C1" w:rsidRDefault="00A936C1" w:rsidP="004C6239">
      <w:pPr>
        <w:autoSpaceDE w:val="0"/>
        <w:autoSpaceDN w:val="0"/>
        <w:adjustRightInd w:val="0"/>
        <w:spacing w:after="0" w:line="240" w:lineRule="auto"/>
        <w:ind w:firstLine="709"/>
        <w:jc w:val="both"/>
        <w:rPr>
          <w:rFonts w:ascii="Verdana" w:eastAsia="Times New Roman" w:hAnsi="Verdana" w:cs="Arial"/>
          <w:color w:val="000000"/>
          <w:sz w:val="20"/>
          <w:szCs w:val="20"/>
        </w:rPr>
      </w:pPr>
    </w:p>
    <w:p w:rsidR="004C6239" w:rsidRDefault="004C6239" w:rsidP="004C6239">
      <w:pPr>
        <w:spacing w:after="0" w:line="240" w:lineRule="auto"/>
        <w:jc w:val="both"/>
        <w:rPr>
          <w:rFonts w:ascii="Verdana" w:eastAsia="Times New Roman" w:hAnsi="Verdana" w:cs="Arial"/>
          <w:b/>
          <w:iCs/>
          <w:sz w:val="20"/>
          <w:szCs w:val="20"/>
          <w:u w:val="single"/>
          <w:lang w:val="sr-Cyrl-CS"/>
        </w:rPr>
      </w:pPr>
      <w:r w:rsidRPr="000103F1">
        <w:rPr>
          <w:rFonts w:ascii="Verdana" w:eastAsia="Times New Roman" w:hAnsi="Verdana" w:cs="Arial"/>
          <w:b/>
          <w:iCs/>
          <w:sz w:val="20"/>
          <w:szCs w:val="20"/>
          <w:u w:val="single"/>
          <w:lang w:val="sr-Cyrl-CS"/>
        </w:rPr>
        <w:t>УГОВОРЕНА ЦЕНА:</w:t>
      </w:r>
    </w:p>
    <w:p w:rsidR="000103F1" w:rsidRPr="000103F1" w:rsidRDefault="000103F1" w:rsidP="004C6239">
      <w:pPr>
        <w:spacing w:after="0" w:line="240" w:lineRule="auto"/>
        <w:jc w:val="both"/>
        <w:rPr>
          <w:rFonts w:ascii="Verdana" w:eastAsia="Times New Roman" w:hAnsi="Verdana" w:cs="Arial"/>
          <w:b/>
          <w:iCs/>
          <w:sz w:val="20"/>
          <w:szCs w:val="20"/>
          <w:u w:val="single"/>
          <w:lang w:val="sr-Cyrl-CS"/>
        </w:rPr>
      </w:pPr>
    </w:p>
    <w:p w:rsidR="004C6239" w:rsidRPr="007F47DE" w:rsidRDefault="00CA02A6" w:rsidP="004C6239">
      <w:pPr>
        <w:spacing w:after="0" w:line="240" w:lineRule="auto"/>
        <w:jc w:val="center"/>
        <w:rPr>
          <w:rFonts w:ascii="Verdana" w:eastAsia="Times New Roman" w:hAnsi="Verdana" w:cs="Arial"/>
          <w:b/>
          <w:iCs/>
          <w:sz w:val="20"/>
          <w:szCs w:val="20"/>
          <w:lang w:val="sr-Cyrl-CS"/>
        </w:rPr>
      </w:pPr>
      <w:r>
        <w:rPr>
          <w:rFonts w:ascii="Verdana" w:eastAsia="Times New Roman" w:hAnsi="Verdana" w:cs="Arial"/>
          <w:b/>
          <w:iCs/>
          <w:sz w:val="20"/>
          <w:szCs w:val="20"/>
          <w:lang w:val="sr-Cyrl-CS"/>
        </w:rPr>
        <w:t>Члан 3</w:t>
      </w:r>
      <w:r w:rsidR="004C6239" w:rsidRPr="007F47DE">
        <w:rPr>
          <w:rFonts w:ascii="Verdana" w:eastAsia="Times New Roman" w:hAnsi="Verdana" w:cs="Arial"/>
          <w:b/>
          <w:iCs/>
          <w:sz w:val="20"/>
          <w:szCs w:val="20"/>
          <w:lang w:val="sr-Cyrl-CS"/>
        </w:rPr>
        <w:t>.</w:t>
      </w:r>
    </w:p>
    <w:p w:rsidR="007F47DE" w:rsidRPr="00F324E2" w:rsidRDefault="007F47DE" w:rsidP="004C6239">
      <w:pPr>
        <w:spacing w:after="0" w:line="240" w:lineRule="auto"/>
        <w:jc w:val="center"/>
        <w:rPr>
          <w:rFonts w:ascii="Verdana" w:eastAsia="Times New Roman" w:hAnsi="Verdana" w:cs="Arial"/>
          <w:iCs/>
          <w:sz w:val="20"/>
          <w:szCs w:val="20"/>
          <w:lang w:val="sr-Cyrl-CS"/>
        </w:rPr>
      </w:pPr>
    </w:p>
    <w:p w:rsidR="004C6239" w:rsidRPr="00F324E2" w:rsidRDefault="004C6239" w:rsidP="004C6239">
      <w:pPr>
        <w:widowControl w:val="0"/>
        <w:autoSpaceDE w:val="0"/>
        <w:autoSpaceDN w:val="0"/>
        <w:adjustRightInd w:val="0"/>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Укупна  вредност  уговора, на основу утврђених  јединичних цена из усвојене понуде понуђача, не  може  прећи износ процењене вредности набавке за предметну наба</w:t>
      </w:r>
      <w:r w:rsidR="004A0991">
        <w:rPr>
          <w:rFonts w:ascii="Verdana" w:eastAsia="Times New Roman" w:hAnsi="Verdana" w:cs="Arial"/>
          <w:sz w:val="20"/>
          <w:szCs w:val="20"/>
          <w:lang w:val="sr-Cyrl-CS"/>
        </w:rPr>
        <w:t xml:space="preserve">вку у периоду трајања уговора </w:t>
      </w:r>
      <w:r w:rsidRPr="00F324E2">
        <w:rPr>
          <w:rFonts w:ascii="Verdana" w:eastAsia="Times New Roman" w:hAnsi="Verdana" w:cs="Arial"/>
          <w:sz w:val="20"/>
          <w:szCs w:val="20"/>
          <w:lang w:val="sr-Cyrl-CS"/>
        </w:rPr>
        <w:t xml:space="preserve">у износу  од  </w:t>
      </w:r>
      <w:r w:rsidRPr="00F324E2">
        <w:rPr>
          <w:rFonts w:ascii="Verdana" w:eastAsia="Times New Roman" w:hAnsi="Verdana" w:cs="Arial"/>
          <w:sz w:val="20"/>
          <w:szCs w:val="20"/>
        </w:rPr>
        <w:t>_____________</w:t>
      </w:r>
      <w:r w:rsidRPr="00F324E2">
        <w:rPr>
          <w:rFonts w:ascii="Verdana" w:eastAsia="Times New Roman" w:hAnsi="Verdana" w:cs="Arial"/>
          <w:sz w:val="20"/>
          <w:szCs w:val="20"/>
          <w:lang w:val="sr-Cyrl-CS"/>
        </w:rPr>
        <w:t xml:space="preserve"> динара  без  урачунатог  ПДВ-а (уписује Наручилац).</w:t>
      </w:r>
    </w:p>
    <w:p w:rsidR="004C6239" w:rsidRPr="00F324E2" w:rsidRDefault="004C6239" w:rsidP="004C6239">
      <w:pPr>
        <w:spacing w:after="0" w:line="240" w:lineRule="auto"/>
        <w:jc w:val="both"/>
        <w:rPr>
          <w:rFonts w:ascii="Verdana" w:eastAsia="Times New Roman" w:hAnsi="Verdana" w:cs="Arial"/>
          <w:sz w:val="20"/>
          <w:szCs w:val="20"/>
        </w:rPr>
      </w:pPr>
      <w:r w:rsidRPr="00F324E2">
        <w:rPr>
          <w:rFonts w:ascii="Verdana" w:eastAsia="Times New Roman" w:hAnsi="Verdana" w:cs="Arial"/>
          <w:sz w:val="20"/>
          <w:szCs w:val="20"/>
          <w:lang w:val="sr-Cyrl-CS"/>
        </w:rPr>
        <w:t xml:space="preserve">У цену су урачунати </w:t>
      </w:r>
      <w:r w:rsidR="002C08DB">
        <w:rPr>
          <w:rFonts w:ascii="Verdana" w:eastAsia="Times New Roman" w:hAnsi="Verdana" w:cs="Arial"/>
          <w:sz w:val="20"/>
          <w:szCs w:val="20"/>
          <w:lang w:val="sr-Cyrl-CS"/>
        </w:rPr>
        <w:t xml:space="preserve">сви </w:t>
      </w:r>
      <w:r w:rsidRPr="00F324E2">
        <w:rPr>
          <w:rFonts w:ascii="Verdana" w:eastAsia="Times New Roman" w:hAnsi="Verdana" w:cs="Arial"/>
          <w:sz w:val="20"/>
          <w:szCs w:val="20"/>
          <w:lang w:val="sr-Cyrl-CS"/>
        </w:rPr>
        <w:t xml:space="preserve">трошкови </w:t>
      </w:r>
      <w:r w:rsidR="002C08DB">
        <w:rPr>
          <w:rFonts w:ascii="Verdana" w:eastAsia="Times New Roman" w:hAnsi="Verdana" w:cs="Arial"/>
          <w:sz w:val="20"/>
          <w:szCs w:val="20"/>
        </w:rPr>
        <w:t>радова у свему према Техничкој спецификацији из Конкурсне документације као</w:t>
      </w:r>
      <w:r w:rsidRPr="00F324E2">
        <w:rPr>
          <w:rFonts w:ascii="Verdana" w:eastAsia="Times New Roman" w:hAnsi="Verdana" w:cs="Arial"/>
          <w:sz w:val="20"/>
          <w:szCs w:val="20"/>
        </w:rPr>
        <w:t xml:space="preserve"> и сви други пратећи зависни трошкови</w:t>
      </w:r>
      <w:r w:rsidRPr="00F324E2">
        <w:rPr>
          <w:rFonts w:ascii="Verdana" w:eastAsia="Times New Roman" w:hAnsi="Verdana" w:cs="Arial"/>
          <w:sz w:val="20"/>
          <w:szCs w:val="20"/>
          <w:lang w:val="sr-Cyrl-CS"/>
        </w:rPr>
        <w:t xml:space="preserve">. </w:t>
      </w:r>
    </w:p>
    <w:p w:rsidR="004C6239" w:rsidRPr="00F324E2" w:rsidRDefault="004C6239" w:rsidP="004C6239">
      <w:pPr>
        <w:autoSpaceDE w:val="0"/>
        <w:autoSpaceDN w:val="0"/>
        <w:adjustRightInd w:val="0"/>
        <w:spacing w:after="0" w:line="240" w:lineRule="auto"/>
        <w:jc w:val="both"/>
        <w:rPr>
          <w:rFonts w:ascii="Verdana" w:eastAsia="Times New Roman" w:hAnsi="Verdana" w:cs="Arial"/>
          <w:color w:val="000000"/>
          <w:sz w:val="20"/>
          <w:szCs w:val="20"/>
          <w:lang w:val="sr-Cyrl-CS"/>
        </w:rPr>
      </w:pPr>
      <w:r w:rsidRPr="00F324E2">
        <w:rPr>
          <w:rFonts w:ascii="Verdana" w:eastAsia="Times New Roman" w:hAnsi="Verdana" w:cs="Arial"/>
          <w:color w:val="000000"/>
          <w:sz w:val="20"/>
          <w:szCs w:val="20"/>
        </w:rPr>
        <w:t>Цена</w:t>
      </w:r>
      <w:r w:rsidRPr="00F324E2">
        <w:rPr>
          <w:rFonts w:ascii="Verdana" w:eastAsia="Times New Roman" w:hAnsi="Verdana" w:cs="Arial"/>
          <w:color w:val="000000"/>
          <w:sz w:val="20"/>
          <w:szCs w:val="20"/>
          <w:lang w:val="sr-Cyrl-CS"/>
        </w:rPr>
        <w:t>изстава 1.</w:t>
      </w:r>
      <w:r w:rsidRPr="00F324E2">
        <w:rPr>
          <w:rFonts w:ascii="Verdana" w:eastAsia="Times New Roman" w:hAnsi="Verdana" w:cs="Arial"/>
          <w:color w:val="000000"/>
          <w:sz w:val="20"/>
          <w:szCs w:val="20"/>
        </w:rPr>
        <w:t xml:space="preserve"> овог</w:t>
      </w:r>
      <w:r w:rsidR="00FD0DBE">
        <w:rPr>
          <w:rFonts w:ascii="Verdana" w:eastAsia="Times New Roman" w:hAnsi="Verdana" w:cs="Arial"/>
          <w:color w:val="000000"/>
          <w:sz w:val="20"/>
          <w:szCs w:val="20"/>
        </w:rPr>
        <w:t xml:space="preserve"> члана</w:t>
      </w:r>
      <w:r w:rsidRPr="00F324E2">
        <w:rPr>
          <w:rFonts w:ascii="Verdana" w:eastAsia="Times New Roman" w:hAnsi="Verdana" w:cs="Arial"/>
          <w:color w:val="000000"/>
          <w:sz w:val="20"/>
          <w:szCs w:val="20"/>
        </w:rPr>
        <w:t xml:space="preserve"> не може се мењати у року важења понуде</w:t>
      </w:r>
      <w:r w:rsidRPr="00F324E2">
        <w:rPr>
          <w:rFonts w:ascii="Verdana" w:eastAsia="Times New Roman" w:hAnsi="Verdana" w:cs="Arial"/>
          <w:color w:val="000000"/>
          <w:sz w:val="20"/>
          <w:szCs w:val="20"/>
          <w:lang w:val="sr-Cyrl-CS"/>
        </w:rPr>
        <w:t>.</w:t>
      </w:r>
    </w:p>
    <w:p w:rsidR="004C6239" w:rsidRDefault="004C6239" w:rsidP="004C6239">
      <w:pPr>
        <w:spacing w:after="0" w:line="240" w:lineRule="auto"/>
        <w:ind w:right="-2"/>
        <w:jc w:val="both"/>
        <w:rPr>
          <w:rFonts w:ascii="Verdana" w:eastAsia="Times New Roman" w:hAnsi="Verdana" w:cs="Arial"/>
          <w:b/>
          <w:sz w:val="20"/>
          <w:szCs w:val="20"/>
          <w:lang w:val="sr-Cyrl-CS"/>
        </w:rPr>
      </w:pPr>
    </w:p>
    <w:p w:rsidR="004C6239" w:rsidRPr="00F324E2" w:rsidRDefault="004C6239" w:rsidP="004C6239">
      <w:pPr>
        <w:spacing w:after="0" w:line="240" w:lineRule="auto"/>
        <w:ind w:right="-2"/>
        <w:rPr>
          <w:rFonts w:ascii="Verdana" w:eastAsia="Times New Roman" w:hAnsi="Verdana" w:cs="Arial"/>
          <w:b/>
          <w:sz w:val="20"/>
          <w:szCs w:val="20"/>
          <w:lang w:val="sr-Cyrl-CS"/>
        </w:rPr>
      </w:pPr>
    </w:p>
    <w:p w:rsidR="004C6239" w:rsidRPr="00F324E2" w:rsidRDefault="004C6239" w:rsidP="004C6239">
      <w:pPr>
        <w:spacing w:after="0" w:line="240" w:lineRule="auto"/>
        <w:jc w:val="both"/>
        <w:rPr>
          <w:rFonts w:ascii="Verdana" w:eastAsia="Times New Roman" w:hAnsi="Verdana" w:cs="Arial"/>
          <w:sz w:val="20"/>
          <w:szCs w:val="20"/>
          <w:lang w:val="sr-Cyrl-CS"/>
        </w:rPr>
      </w:pPr>
    </w:p>
    <w:p w:rsidR="000103F1" w:rsidRPr="000103F1" w:rsidRDefault="004C6239" w:rsidP="000103F1">
      <w:pPr>
        <w:spacing w:after="0" w:line="240" w:lineRule="auto"/>
        <w:jc w:val="both"/>
        <w:rPr>
          <w:rFonts w:ascii="Verdana" w:eastAsia="Times New Roman" w:hAnsi="Verdana" w:cs="Arial"/>
          <w:b/>
          <w:sz w:val="20"/>
          <w:szCs w:val="20"/>
          <w:u w:val="single"/>
          <w:lang w:val="sr-Cyrl-CS"/>
        </w:rPr>
      </w:pPr>
      <w:r w:rsidRPr="000103F1">
        <w:rPr>
          <w:rFonts w:ascii="Verdana" w:eastAsia="Times New Roman" w:hAnsi="Verdana" w:cs="Arial"/>
          <w:b/>
          <w:sz w:val="20"/>
          <w:szCs w:val="20"/>
          <w:u w:val="single"/>
          <w:lang w:val="sr-Cyrl-CS"/>
        </w:rPr>
        <w:t>ПЛАЋАЊЕ</w:t>
      </w:r>
    </w:p>
    <w:p w:rsidR="004C6239" w:rsidRPr="003D471B" w:rsidRDefault="004B6902" w:rsidP="004C6239">
      <w:pPr>
        <w:spacing w:after="0" w:line="240" w:lineRule="auto"/>
        <w:ind w:right="-2"/>
        <w:jc w:val="center"/>
        <w:rPr>
          <w:rFonts w:ascii="Verdana" w:eastAsia="Times New Roman" w:hAnsi="Verdana" w:cs="Arial"/>
          <w:b/>
          <w:bCs/>
          <w:sz w:val="20"/>
          <w:szCs w:val="20"/>
        </w:rPr>
      </w:pPr>
      <w:r>
        <w:rPr>
          <w:rFonts w:ascii="Verdana" w:eastAsia="Times New Roman" w:hAnsi="Verdana" w:cs="Arial"/>
          <w:b/>
          <w:bCs/>
          <w:sz w:val="20"/>
          <w:szCs w:val="20"/>
          <w:lang w:val="sr-Cyrl-CS"/>
        </w:rPr>
        <w:t>Члан 4</w:t>
      </w:r>
      <w:r w:rsidR="004C6239" w:rsidRPr="003D471B">
        <w:rPr>
          <w:rFonts w:ascii="Verdana" w:eastAsia="Times New Roman" w:hAnsi="Verdana" w:cs="Arial"/>
          <w:b/>
          <w:bCs/>
          <w:sz w:val="20"/>
          <w:szCs w:val="20"/>
          <w:lang w:val="hr-HR"/>
        </w:rPr>
        <w:t>.</w:t>
      </w:r>
    </w:p>
    <w:p w:rsidR="003D471B" w:rsidRPr="003D471B" w:rsidRDefault="003D471B" w:rsidP="004C6239">
      <w:pPr>
        <w:spacing w:after="0" w:line="240" w:lineRule="auto"/>
        <w:ind w:right="-2"/>
        <w:jc w:val="center"/>
        <w:rPr>
          <w:rFonts w:ascii="Verdana" w:eastAsia="Times New Roman" w:hAnsi="Verdana" w:cs="Arial"/>
          <w:bCs/>
          <w:sz w:val="20"/>
          <w:szCs w:val="20"/>
        </w:rPr>
      </w:pPr>
    </w:p>
    <w:p w:rsidR="004C6239" w:rsidRPr="004B6902" w:rsidRDefault="004B6902" w:rsidP="004C6239">
      <w:pPr>
        <w:suppressAutoHyphens/>
        <w:spacing w:after="0" w:line="100" w:lineRule="atLeast"/>
        <w:jc w:val="both"/>
        <w:rPr>
          <w:rFonts w:ascii="Verdana" w:eastAsia="Arial Unicode MS" w:hAnsi="Verdana" w:cs="Arial"/>
          <w:iCs/>
          <w:color w:val="000000"/>
          <w:kern w:val="1"/>
          <w:sz w:val="20"/>
          <w:szCs w:val="20"/>
          <w:lang w:val="ru-RU" w:eastAsia="ar-SA"/>
        </w:rPr>
      </w:pPr>
      <w:r w:rsidRPr="004B6902">
        <w:rPr>
          <w:rFonts w:ascii="Verdana" w:hAnsi="Verdana"/>
          <w:sz w:val="20"/>
          <w:szCs w:val="20"/>
        </w:rPr>
        <w:t>Исплату рачуна по овом уговору врши Наручилац у року од 45 дана</w:t>
      </w:r>
      <w:r w:rsidRPr="004B6902">
        <w:rPr>
          <w:rFonts w:ascii="Verdana" w:eastAsia="Arial Unicode MS" w:hAnsi="Verdana" w:cs="Arial"/>
          <w:iCs/>
          <w:color w:val="000000"/>
          <w:kern w:val="1"/>
          <w:sz w:val="20"/>
          <w:szCs w:val="20"/>
          <w:lang w:val="ru-RU" w:eastAsia="ar-SA"/>
        </w:rPr>
        <w:t>у складу са Законом о роковима измирења новчаних обавеза у комерцијалним трансакцијама («Сл.гласник РС» бр. 119/2012.</w:t>
      </w:r>
      <w:r w:rsidRPr="004B6902">
        <w:rPr>
          <w:rFonts w:ascii="Verdana" w:eastAsia="Arial Unicode MS" w:hAnsi="Verdana" w:cs="Arial"/>
          <w:iCs/>
          <w:color w:val="000000"/>
          <w:kern w:val="1"/>
          <w:sz w:val="20"/>
          <w:szCs w:val="20"/>
          <w:lang w:val="sr-Cyrl-CS" w:eastAsia="ar-SA"/>
        </w:rPr>
        <w:t xml:space="preserve"> )</w:t>
      </w:r>
      <w:r w:rsidRPr="004B6902">
        <w:rPr>
          <w:rFonts w:ascii="Verdana" w:hAnsi="Verdana"/>
          <w:sz w:val="20"/>
          <w:szCs w:val="20"/>
        </w:rPr>
        <w:t xml:space="preserve"> од дана пријема исправног рачуна и отпремнице, на рачун Извођача</w:t>
      </w:r>
      <w:r>
        <w:rPr>
          <w:rFonts w:ascii="Verdana" w:eastAsia="Times New Roman" w:hAnsi="Verdana" w:cs="Arial"/>
          <w:sz w:val="20"/>
          <w:szCs w:val="20"/>
          <w:lang w:val="sr-Cyrl-CS" w:eastAsia="ar-SA"/>
        </w:rPr>
        <w:t>.</w:t>
      </w:r>
    </w:p>
    <w:p w:rsidR="00D73F30" w:rsidRDefault="004C6239" w:rsidP="00884C8D">
      <w:pPr>
        <w:suppressAutoHyphens/>
        <w:spacing w:after="0" w:line="240" w:lineRule="auto"/>
        <w:ind w:right="-2"/>
        <w:jc w:val="both"/>
        <w:rPr>
          <w:rFonts w:ascii="Verdana" w:eastAsia="Times New Roman" w:hAnsi="Verdana" w:cs="Arial"/>
          <w:sz w:val="20"/>
          <w:szCs w:val="20"/>
          <w:lang w:val="sr-Cyrl-CS" w:eastAsia="ar-SA"/>
        </w:rPr>
      </w:pPr>
      <w:r w:rsidRPr="00F324E2">
        <w:rPr>
          <w:rFonts w:ascii="Verdana" w:eastAsia="Times New Roman" w:hAnsi="Verdana" w:cs="Arial"/>
          <w:sz w:val="20"/>
          <w:szCs w:val="20"/>
          <w:lang w:val="sr-Cyrl-CS" w:eastAsia="ar-SA"/>
        </w:rPr>
        <w:t xml:space="preserve">Отпремница и фактура морају гласити </w:t>
      </w:r>
      <w:r w:rsidRPr="00D73F30">
        <w:rPr>
          <w:rFonts w:ascii="Verdana" w:eastAsia="Times New Roman" w:hAnsi="Verdana" w:cs="Arial"/>
          <w:sz w:val="20"/>
          <w:szCs w:val="20"/>
          <w:lang w:val="sr-Cyrl-CS" w:eastAsia="ar-SA"/>
        </w:rPr>
        <w:t>на "</w:t>
      </w:r>
      <w:r w:rsidR="00D73F30" w:rsidRPr="00D73F30">
        <w:rPr>
          <w:rFonts w:ascii="Verdana" w:eastAsia="Times New Roman" w:hAnsi="Verdana" w:cs="Arial"/>
          <w:sz w:val="20"/>
          <w:szCs w:val="20"/>
          <w:lang w:val="sr-Cyrl-CS" w:eastAsia="ar-SA"/>
        </w:rPr>
        <w:t>Центар дечјих летовалишта и опоравилишта града Београда</w:t>
      </w:r>
      <w:r w:rsidRPr="00D73F30">
        <w:rPr>
          <w:rFonts w:ascii="Verdana" w:eastAsia="Times New Roman" w:hAnsi="Verdana" w:cs="Arial"/>
          <w:sz w:val="20"/>
          <w:szCs w:val="20"/>
          <w:lang w:val="sr-Cyrl-CS" w:eastAsia="ar-SA"/>
        </w:rPr>
        <w:t>" и морају да садрже деловодни број Уговора о купопродаји под којим је заведен у „</w:t>
      </w:r>
      <w:r w:rsidR="00D73F30" w:rsidRPr="00D73F30">
        <w:rPr>
          <w:rFonts w:ascii="Verdana" w:eastAsia="Times New Roman" w:hAnsi="Verdana" w:cs="Arial"/>
          <w:sz w:val="20"/>
          <w:szCs w:val="20"/>
          <w:lang w:val="sr-Cyrl-CS" w:eastAsia="ar-SA"/>
        </w:rPr>
        <w:t>Центру дечјих летовалишта и опоравилишта града Београда</w:t>
      </w:r>
      <w:r w:rsidRPr="00D73F30">
        <w:rPr>
          <w:rFonts w:ascii="Verdana" w:eastAsia="Times New Roman" w:hAnsi="Verdana" w:cs="Arial"/>
          <w:sz w:val="20"/>
          <w:szCs w:val="20"/>
          <w:lang w:val="sr-Cyrl-CS" w:eastAsia="ar-SA"/>
        </w:rPr>
        <w:t xml:space="preserve">“, тачан назив </w:t>
      </w:r>
      <w:r w:rsidR="004B6902">
        <w:rPr>
          <w:rFonts w:ascii="Verdana" w:eastAsia="Times New Roman" w:hAnsi="Verdana" w:cs="Arial"/>
          <w:sz w:val="20"/>
          <w:szCs w:val="20"/>
          <w:lang w:val="sr-Cyrl-CS" w:eastAsia="ar-SA"/>
        </w:rPr>
        <w:t>радова</w:t>
      </w:r>
      <w:r w:rsidRPr="00D73F30">
        <w:rPr>
          <w:rFonts w:ascii="Verdana" w:eastAsia="Times New Roman" w:hAnsi="Verdana" w:cs="Arial"/>
          <w:sz w:val="20"/>
          <w:szCs w:val="20"/>
          <w:lang w:val="sr-Cyrl-CS" w:eastAsia="ar-SA"/>
        </w:rPr>
        <w:t xml:space="preserve"> који је захтеван у </w:t>
      </w:r>
      <w:r w:rsidRPr="00D73F30">
        <w:rPr>
          <w:rFonts w:ascii="Verdana" w:eastAsia="Times New Roman" w:hAnsi="Verdana" w:cs="Arial"/>
          <w:sz w:val="20"/>
          <w:szCs w:val="20"/>
          <w:lang w:eastAsia="ar-SA"/>
        </w:rPr>
        <w:t>Техничкој спецификацији</w:t>
      </w:r>
      <w:r w:rsidRPr="00D73F30">
        <w:rPr>
          <w:rFonts w:ascii="Verdana" w:eastAsia="Times New Roman" w:hAnsi="Verdana" w:cs="Arial"/>
          <w:sz w:val="20"/>
          <w:szCs w:val="20"/>
          <w:lang w:val="sr-Cyrl-CS" w:eastAsia="ar-SA"/>
        </w:rPr>
        <w:t>, јединичне ценеи остале</w:t>
      </w:r>
      <w:r w:rsidRPr="00F324E2">
        <w:rPr>
          <w:rFonts w:ascii="Verdana" w:eastAsia="Times New Roman" w:hAnsi="Verdana" w:cs="Arial"/>
          <w:sz w:val="20"/>
          <w:szCs w:val="20"/>
          <w:lang w:val="sr-Cyrl-CS" w:eastAsia="ar-SA"/>
        </w:rPr>
        <w:t xml:space="preserve"> услове усклађене са Уговором.</w:t>
      </w:r>
    </w:p>
    <w:p w:rsidR="00D73F30" w:rsidRDefault="00D73F30" w:rsidP="004C6239">
      <w:pPr>
        <w:spacing w:after="0" w:line="240" w:lineRule="auto"/>
        <w:ind w:right="-2"/>
        <w:jc w:val="center"/>
        <w:rPr>
          <w:rFonts w:ascii="Verdana" w:eastAsia="Times New Roman" w:hAnsi="Verdana" w:cs="Arial"/>
          <w:sz w:val="20"/>
          <w:szCs w:val="20"/>
          <w:lang w:val="sr-Cyrl-CS"/>
        </w:rPr>
      </w:pPr>
    </w:p>
    <w:p w:rsidR="004C6239" w:rsidRPr="00D73F30" w:rsidRDefault="00024C59" w:rsidP="004C6239">
      <w:pPr>
        <w:spacing w:after="0" w:line="240" w:lineRule="auto"/>
        <w:ind w:right="-2"/>
        <w:jc w:val="center"/>
        <w:rPr>
          <w:rFonts w:ascii="Verdana" w:eastAsia="Times New Roman" w:hAnsi="Verdana" w:cs="Arial"/>
          <w:b/>
          <w:sz w:val="20"/>
          <w:szCs w:val="20"/>
          <w:lang w:val="sr-Cyrl-CS"/>
        </w:rPr>
      </w:pPr>
      <w:r>
        <w:rPr>
          <w:rFonts w:ascii="Verdana" w:eastAsia="Times New Roman" w:hAnsi="Verdana" w:cs="Arial"/>
          <w:b/>
          <w:sz w:val="20"/>
          <w:szCs w:val="20"/>
          <w:lang w:val="sr-Cyrl-CS"/>
        </w:rPr>
        <w:t>Члан 5</w:t>
      </w:r>
      <w:r w:rsidR="004C6239" w:rsidRPr="00D73F30">
        <w:rPr>
          <w:rFonts w:ascii="Verdana" w:eastAsia="Times New Roman" w:hAnsi="Verdana" w:cs="Arial"/>
          <w:b/>
          <w:sz w:val="20"/>
          <w:szCs w:val="20"/>
          <w:lang w:val="sr-Cyrl-CS"/>
        </w:rPr>
        <w:t>.</w:t>
      </w:r>
    </w:p>
    <w:p w:rsidR="00D73F30" w:rsidRPr="00F324E2" w:rsidRDefault="00D73F30" w:rsidP="004C6239">
      <w:pPr>
        <w:spacing w:after="0" w:line="240" w:lineRule="auto"/>
        <w:ind w:right="-2"/>
        <w:jc w:val="center"/>
        <w:rPr>
          <w:rFonts w:ascii="Verdana" w:eastAsia="Times New Roman" w:hAnsi="Verdana" w:cs="Arial"/>
          <w:sz w:val="20"/>
          <w:szCs w:val="20"/>
          <w:lang w:val="sr-Cyrl-CS"/>
        </w:rPr>
      </w:pPr>
    </w:p>
    <w:p w:rsidR="004C6239" w:rsidRPr="00B67495" w:rsidRDefault="004C6239" w:rsidP="004C6239">
      <w:pPr>
        <w:spacing w:after="0" w:line="240" w:lineRule="auto"/>
        <w:ind w:right="-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Средства за реализацију овог уговора обезбеђена су Законом о буџету </w:t>
      </w:r>
      <w:r w:rsidRPr="00BD4D8F">
        <w:rPr>
          <w:rFonts w:ascii="Verdana" w:eastAsia="Times New Roman" w:hAnsi="Verdana" w:cs="Arial"/>
          <w:sz w:val="20"/>
          <w:szCs w:val="20"/>
          <w:lang w:val="sr-Cyrl-CS"/>
        </w:rPr>
        <w:t>за 2017. годину (Финансијским планом за 2017. годину). Плаћање доспелих обавеза насталих у 2017. години, вршиће се до висине расположивих средстава на позицији у финансијском плану</w:t>
      </w:r>
      <w:r w:rsidRPr="00F324E2">
        <w:rPr>
          <w:rFonts w:ascii="Verdana" w:eastAsia="Times New Roman" w:hAnsi="Verdana" w:cs="Arial"/>
          <w:sz w:val="20"/>
          <w:szCs w:val="20"/>
          <w:lang w:val="sr-Cyrl-CS"/>
        </w:rPr>
        <w:t xml:space="preserve"> за ту намену, а у </w:t>
      </w:r>
      <w:r w:rsidRPr="00B67495">
        <w:rPr>
          <w:rFonts w:ascii="Verdana" w:eastAsia="Times New Roman" w:hAnsi="Verdana" w:cs="Arial"/>
          <w:sz w:val="20"/>
          <w:szCs w:val="20"/>
          <w:lang w:val="sr-Cyrl-CS"/>
        </w:rPr>
        <w:t>складу са законом којим се уређује буџет за 2017. годину.</w:t>
      </w:r>
    </w:p>
    <w:p w:rsidR="004C6239" w:rsidRPr="00F324E2" w:rsidRDefault="004C6239" w:rsidP="004C6239">
      <w:pPr>
        <w:spacing w:after="0" w:line="240" w:lineRule="auto"/>
        <w:ind w:right="-2"/>
        <w:jc w:val="both"/>
        <w:rPr>
          <w:rFonts w:ascii="Verdana" w:eastAsia="Times New Roman" w:hAnsi="Verdana" w:cs="Arial"/>
          <w:sz w:val="20"/>
          <w:szCs w:val="20"/>
          <w:lang w:val="sr-Cyrl-CS"/>
        </w:rPr>
      </w:pPr>
      <w:r w:rsidRPr="00B67495">
        <w:rPr>
          <w:rFonts w:ascii="Verdana" w:eastAsia="Times New Roman" w:hAnsi="Verdana" w:cs="Arial"/>
          <w:sz w:val="20"/>
          <w:szCs w:val="20"/>
          <w:lang w:val="sr-Cyrl-CS"/>
        </w:rPr>
        <w:t>За део реализације уговора који се односи на 2018. годину, реализација уговора ће зависити од обезбеђења средстава предвиђених Законом којим се уређује буџет, односно финансијски план за 2018. годину.</w:t>
      </w:r>
    </w:p>
    <w:p w:rsidR="004C6239" w:rsidRPr="00F324E2" w:rsidRDefault="004C6239" w:rsidP="004C6239">
      <w:pPr>
        <w:spacing w:after="0" w:line="240" w:lineRule="auto"/>
        <w:ind w:right="-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У супротном, уговор престаје да важи без наканаде штете због немогућности преузимања и плаћања обавеза од стране Наручиоца.</w:t>
      </w:r>
    </w:p>
    <w:p w:rsidR="004C6239" w:rsidRDefault="004C6239" w:rsidP="004C6239">
      <w:pPr>
        <w:spacing w:after="0" w:line="240" w:lineRule="auto"/>
        <w:ind w:right="-2"/>
        <w:jc w:val="both"/>
        <w:rPr>
          <w:rFonts w:ascii="Verdana" w:eastAsia="Times New Roman" w:hAnsi="Verdana" w:cs="Arial"/>
          <w:sz w:val="20"/>
          <w:szCs w:val="20"/>
          <w:lang w:val="sr-Cyrl-CS"/>
        </w:rPr>
      </w:pPr>
    </w:p>
    <w:p w:rsidR="0038168C" w:rsidRDefault="0038168C" w:rsidP="004C6239">
      <w:pPr>
        <w:spacing w:after="0" w:line="240" w:lineRule="auto"/>
        <w:ind w:right="-2"/>
        <w:jc w:val="both"/>
        <w:rPr>
          <w:rFonts w:ascii="Verdana" w:eastAsia="Times New Roman" w:hAnsi="Verdana" w:cs="Arial"/>
          <w:sz w:val="20"/>
          <w:szCs w:val="20"/>
          <w:lang w:val="sr-Cyrl-CS"/>
        </w:rPr>
      </w:pPr>
    </w:p>
    <w:p w:rsidR="0038168C" w:rsidRPr="00F324E2" w:rsidRDefault="0038168C" w:rsidP="004C6239">
      <w:pPr>
        <w:spacing w:after="0" w:line="240" w:lineRule="auto"/>
        <w:ind w:right="-2"/>
        <w:jc w:val="both"/>
        <w:rPr>
          <w:rFonts w:ascii="Verdana" w:eastAsia="Times New Roman" w:hAnsi="Verdana" w:cs="Arial"/>
          <w:sz w:val="20"/>
          <w:szCs w:val="20"/>
          <w:lang w:val="sr-Cyrl-CS"/>
        </w:rPr>
      </w:pPr>
    </w:p>
    <w:p w:rsidR="004C6239" w:rsidRDefault="004C6239" w:rsidP="004C6239">
      <w:pPr>
        <w:spacing w:after="0" w:line="240" w:lineRule="auto"/>
        <w:ind w:right="-2"/>
        <w:rPr>
          <w:rFonts w:ascii="Verdana" w:eastAsia="Times New Roman" w:hAnsi="Verdana" w:cs="Arial"/>
          <w:b/>
          <w:sz w:val="20"/>
          <w:szCs w:val="20"/>
          <w:u w:val="single"/>
        </w:rPr>
      </w:pPr>
      <w:r w:rsidRPr="00B67495">
        <w:rPr>
          <w:rFonts w:ascii="Verdana" w:eastAsia="Times New Roman" w:hAnsi="Verdana" w:cs="Arial"/>
          <w:b/>
          <w:sz w:val="20"/>
          <w:szCs w:val="20"/>
          <w:u w:val="single"/>
        </w:rPr>
        <w:t>ФИНАНСИЈСКА ГАРАНЦИЈА</w:t>
      </w:r>
    </w:p>
    <w:p w:rsidR="00B67495" w:rsidRPr="00B67495" w:rsidRDefault="00B67495" w:rsidP="004C6239">
      <w:pPr>
        <w:spacing w:after="0" w:line="240" w:lineRule="auto"/>
        <w:ind w:right="-2"/>
        <w:rPr>
          <w:rFonts w:ascii="Verdana" w:eastAsia="Times New Roman" w:hAnsi="Verdana" w:cs="Arial"/>
          <w:b/>
          <w:sz w:val="20"/>
          <w:szCs w:val="20"/>
          <w:u w:val="single"/>
        </w:rPr>
      </w:pPr>
    </w:p>
    <w:p w:rsidR="004C6239" w:rsidRPr="00B67495" w:rsidRDefault="004C6239" w:rsidP="004C6239">
      <w:pPr>
        <w:spacing w:after="0" w:line="240" w:lineRule="auto"/>
        <w:jc w:val="center"/>
        <w:rPr>
          <w:rFonts w:ascii="Verdana" w:eastAsia="Times New Roman" w:hAnsi="Verdana" w:cs="Arial"/>
          <w:b/>
          <w:noProof/>
          <w:sz w:val="20"/>
          <w:szCs w:val="20"/>
        </w:rPr>
      </w:pPr>
      <w:r w:rsidRPr="00B67495">
        <w:rPr>
          <w:rFonts w:ascii="Verdana" w:eastAsia="Times New Roman" w:hAnsi="Verdana" w:cs="Arial"/>
          <w:b/>
          <w:noProof/>
          <w:sz w:val="20"/>
          <w:szCs w:val="20"/>
        </w:rPr>
        <w:t>Члан</w:t>
      </w:r>
      <w:r w:rsidR="00B07B93">
        <w:rPr>
          <w:rFonts w:ascii="Verdana" w:eastAsia="Times New Roman" w:hAnsi="Verdana" w:cs="Arial"/>
          <w:b/>
          <w:noProof/>
          <w:sz w:val="20"/>
          <w:szCs w:val="20"/>
          <w:lang w:val="sr-Cyrl-CS"/>
        </w:rPr>
        <w:t>6</w:t>
      </w:r>
      <w:r w:rsidRPr="00B67495">
        <w:rPr>
          <w:rFonts w:ascii="Verdana" w:eastAsia="Times New Roman" w:hAnsi="Verdana" w:cs="Arial"/>
          <w:b/>
          <w:noProof/>
          <w:sz w:val="20"/>
          <w:szCs w:val="20"/>
          <w:lang w:val="sr-Latn-CS"/>
        </w:rPr>
        <w:t>.</w:t>
      </w:r>
    </w:p>
    <w:p w:rsidR="00B67495" w:rsidRPr="004000E5" w:rsidRDefault="00B67495" w:rsidP="004C6239">
      <w:pPr>
        <w:spacing w:after="0" w:line="240" w:lineRule="auto"/>
        <w:jc w:val="center"/>
        <w:rPr>
          <w:rFonts w:ascii="Verdana" w:eastAsia="Times New Roman" w:hAnsi="Verdana" w:cs="Arial"/>
          <w:noProof/>
          <w:sz w:val="20"/>
          <w:szCs w:val="20"/>
        </w:rPr>
      </w:pPr>
    </w:p>
    <w:p w:rsidR="004C6239" w:rsidRPr="00B77A8B" w:rsidRDefault="00B07B93" w:rsidP="00B77A8B">
      <w:pPr>
        <w:jc w:val="both"/>
        <w:rPr>
          <w:rFonts w:ascii="Verdana" w:eastAsia="Times New Roman" w:hAnsi="Verdana"/>
          <w:noProof/>
          <w:sz w:val="20"/>
          <w:szCs w:val="20"/>
        </w:rPr>
      </w:pPr>
      <w:r>
        <w:rPr>
          <w:rFonts w:ascii="Verdana" w:eastAsia="Times New Roman" w:hAnsi="Verdana" w:cs="Arial"/>
          <w:bCs/>
          <w:sz w:val="20"/>
          <w:szCs w:val="20"/>
          <w:lang w:val="sr-Cyrl-CS"/>
        </w:rPr>
        <w:t>Извођач</w:t>
      </w:r>
      <w:r w:rsidR="004C6239" w:rsidRPr="004000E5">
        <w:rPr>
          <w:rFonts w:ascii="Verdana" w:eastAsia="Times New Roman" w:hAnsi="Verdana" w:cs="Arial"/>
          <w:bCs/>
          <w:sz w:val="20"/>
          <w:szCs w:val="20"/>
          <w:lang w:val="sr-Cyrl-CS"/>
        </w:rPr>
        <w:t xml:space="preserve"> се обавезује</w:t>
      </w:r>
      <w:r w:rsidR="00CA7D2B">
        <w:rPr>
          <w:rFonts w:ascii="Verdana" w:eastAsia="Times New Roman" w:hAnsi="Verdana" w:cs="Arial"/>
          <w:bCs/>
          <w:sz w:val="20"/>
          <w:szCs w:val="20"/>
          <w:lang w:val="sr-Cyrl-CS"/>
        </w:rPr>
        <w:t xml:space="preserve"> да истовремено или најкасније </w:t>
      </w:r>
      <w:r w:rsidR="004C6239" w:rsidRPr="004000E5">
        <w:rPr>
          <w:rFonts w:ascii="Verdana" w:eastAsia="Times New Roman" w:hAnsi="Verdana" w:cs="Arial"/>
          <w:sz w:val="20"/>
          <w:szCs w:val="20"/>
          <w:lang w:val="sr-Cyrl-CS"/>
        </w:rPr>
        <w:t xml:space="preserve">у року од 3 дана од дана </w:t>
      </w:r>
      <w:r w:rsidR="004C6239" w:rsidRPr="004000E5">
        <w:rPr>
          <w:rFonts w:ascii="Verdana" w:eastAsia="Times New Roman" w:hAnsi="Verdana" w:cs="Arial"/>
          <w:sz w:val="20"/>
          <w:szCs w:val="20"/>
        </w:rPr>
        <w:t xml:space="preserve">обостраног потписивања уговора </w:t>
      </w:r>
      <w:r w:rsidR="004C6239" w:rsidRPr="004000E5">
        <w:rPr>
          <w:rFonts w:ascii="Verdana" w:eastAsia="Times New Roman" w:hAnsi="Verdana" w:cs="Arial"/>
          <w:bCs/>
          <w:sz w:val="20"/>
          <w:szCs w:val="20"/>
          <w:lang w:val="sr-Cyrl-CS"/>
        </w:rPr>
        <w:t>преда Наручиоцу</w:t>
      </w:r>
      <w:r w:rsidR="004000E5" w:rsidRPr="004000E5">
        <w:rPr>
          <w:rFonts w:ascii="Verdana" w:hAnsi="Verdana"/>
          <w:noProof/>
          <w:sz w:val="20"/>
          <w:szCs w:val="20"/>
          <w:lang w:val="sr-Cyrl-CS"/>
        </w:rPr>
        <w:t xml:space="preserve">као средство финансијског обезбеђења тј. гаранцију за добро извршење посла 1 (једну) бланко сопствену </w:t>
      </w:r>
      <w:r w:rsidR="004000E5" w:rsidRPr="004000E5">
        <w:rPr>
          <w:rFonts w:ascii="Verdana" w:hAnsi="Verdana"/>
          <w:b/>
          <w:noProof/>
          <w:sz w:val="20"/>
          <w:szCs w:val="20"/>
          <w:lang w:val="sr-Cyrl-CS"/>
        </w:rPr>
        <w:t>меницу</w:t>
      </w:r>
      <w:r w:rsidR="004000E5" w:rsidRPr="004000E5">
        <w:rPr>
          <w:rFonts w:ascii="Verdana" w:hAnsi="Verdana"/>
          <w:noProof/>
          <w:sz w:val="20"/>
          <w:szCs w:val="20"/>
          <w:lang w:val="sr-Cyrl-CS"/>
        </w:rPr>
        <w:t xml:space="preserve"> са пратећим овереним и потписаним меничним овлашћењем у 2 (два) примерка, копијом ОП обрасца, копијом картона депонованих потписа (оверен од стране пословне банке) и потврдом о регистрацији менице код НБС. </w:t>
      </w:r>
      <w:r w:rsidR="004000E5" w:rsidRPr="004000E5">
        <w:rPr>
          <w:rFonts w:ascii="Verdana" w:eastAsia="Times New Roman" w:hAnsi="Verdana"/>
          <w:noProof/>
          <w:sz w:val="20"/>
          <w:szCs w:val="20"/>
          <w:lang w:val="sr-Cyrl-CS"/>
        </w:rPr>
        <w:t>Менично овлашћење треба да гласи на износ од 10% од вредности уговора без ПДВ-а.</w:t>
      </w:r>
      <w:r w:rsidR="004000E5" w:rsidRPr="004000E5">
        <w:rPr>
          <w:rFonts w:ascii="Verdana" w:eastAsia="Times New Roman" w:hAnsi="Verdana"/>
          <w:noProof/>
          <w:sz w:val="20"/>
          <w:szCs w:val="20"/>
        </w:rPr>
        <w:t>Рок важења средства финансијског обезбеђења мора бити најмање 30 (тридесет) дана дужи од дана извршења свих уговорних обавеза.</w:t>
      </w:r>
    </w:p>
    <w:p w:rsidR="006B17D4" w:rsidRDefault="006B17D4" w:rsidP="004C6239">
      <w:pPr>
        <w:spacing w:after="0" w:line="240" w:lineRule="auto"/>
        <w:jc w:val="center"/>
        <w:rPr>
          <w:rFonts w:ascii="Verdana" w:eastAsia="Times New Roman" w:hAnsi="Verdana" w:cs="Arial"/>
          <w:noProof/>
          <w:sz w:val="20"/>
          <w:szCs w:val="20"/>
        </w:rPr>
      </w:pPr>
    </w:p>
    <w:p w:rsidR="00B07B93" w:rsidRDefault="00B07B93" w:rsidP="004C6239">
      <w:pPr>
        <w:spacing w:after="0" w:line="240" w:lineRule="auto"/>
        <w:jc w:val="center"/>
        <w:rPr>
          <w:rFonts w:ascii="Verdana" w:eastAsia="Times New Roman" w:hAnsi="Verdana" w:cs="Arial"/>
          <w:noProof/>
          <w:sz w:val="20"/>
          <w:szCs w:val="20"/>
        </w:rPr>
      </w:pPr>
    </w:p>
    <w:p w:rsidR="00B07B93" w:rsidRDefault="00B07B93" w:rsidP="004C6239">
      <w:pPr>
        <w:spacing w:after="0" w:line="240" w:lineRule="auto"/>
        <w:jc w:val="center"/>
        <w:rPr>
          <w:rFonts w:ascii="Verdana" w:eastAsia="Times New Roman" w:hAnsi="Verdana" w:cs="Arial"/>
          <w:noProof/>
          <w:sz w:val="20"/>
          <w:szCs w:val="20"/>
        </w:rPr>
      </w:pPr>
    </w:p>
    <w:p w:rsidR="00B07B93" w:rsidRDefault="00B07B93" w:rsidP="004C6239">
      <w:pPr>
        <w:spacing w:after="0" w:line="240" w:lineRule="auto"/>
        <w:jc w:val="center"/>
        <w:rPr>
          <w:rFonts w:ascii="Verdana" w:eastAsia="Times New Roman" w:hAnsi="Verdana" w:cs="Arial"/>
          <w:noProof/>
          <w:sz w:val="20"/>
          <w:szCs w:val="20"/>
        </w:rPr>
      </w:pPr>
    </w:p>
    <w:p w:rsidR="00B07B93" w:rsidRPr="00B07B93" w:rsidRDefault="00B07B93" w:rsidP="004C6239">
      <w:pPr>
        <w:spacing w:after="0" w:line="240" w:lineRule="auto"/>
        <w:jc w:val="center"/>
        <w:rPr>
          <w:rFonts w:ascii="Verdana" w:eastAsia="Times New Roman" w:hAnsi="Verdana" w:cs="Arial"/>
          <w:noProof/>
          <w:sz w:val="20"/>
          <w:szCs w:val="20"/>
        </w:rPr>
      </w:pPr>
    </w:p>
    <w:p w:rsidR="004C6239" w:rsidRPr="006B17D4" w:rsidRDefault="004C6239" w:rsidP="004C6239">
      <w:pPr>
        <w:spacing w:after="0" w:line="240" w:lineRule="auto"/>
        <w:jc w:val="center"/>
        <w:rPr>
          <w:rFonts w:ascii="Verdana" w:eastAsia="Times New Roman" w:hAnsi="Verdana" w:cs="Arial"/>
          <w:b/>
          <w:noProof/>
          <w:sz w:val="20"/>
          <w:szCs w:val="20"/>
        </w:rPr>
      </w:pPr>
      <w:r w:rsidRPr="006B17D4">
        <w:rPr>
          <w:rFonts w:ascii="Verdana" w:eastAsia="Times New Roman" w:hAnsi="Verdana" w:cs="Arial"/>
          <w:b/>
          <w:noProof/>
          <w:sz w:val="20"/>
          <w:szCs w:val="20"/>
        </w:rPr>
        <w:t>Члан</w:t>
      </w:r>
      <w:r w:rsidR="005E4E07">
        <w:rPr>
          <w:rFonts w:ascii="Verdana" w:eastAsia="Times New Roman" w:hAnsi="Verdana" w:cs="Arial"/>
          <w:b/>
          <w:noProof/>
          <w:sz w:val="20"/>
          <w:szCs w:val="20"/>
          <w:lang w:val="sr-Cyrl-CS"/>
        </w:rPr>
        <w:t>7</w:t>
      </w:r>
      <w:r w:rsidRPr="006B17D4">
        <w:rPr>
          <w:rFonts w:ascii="Verdana" w:eastAsia="Times New Roman" w:hAnsi="Verdana" w:cs="Arial"/>
          <w:b/>
          <w:noProof/>
          <w:sz w:val="20"/>
          <w:szCs w:val="20"/>
          <w:lang w:val="sr-Latn-CS"/>
        </w:rPr>
        <w:t>.</w:t>
      </w:r>
    </w:p>
    <w:p w:rsidR="006B17D4" w:rsidRPr="006B17D4" w:rsidRDefault="006B17D4" w:rsidP="00DA76CC">
      <w:pPr>
        <w:spacing w:after="0" w:line="240" w:lineRule="auto"/>
        <w:jc w:val="both"/>
        <w:rPr>
          <w:rFonts w:ascii="Verdana" w:eastAsia="Times New Roman" w:hAnsi="Verdana" w:cs="Arial"/>
          <w:noProof/>
          <w:sz w:val="20"/>
          <w:szCs w:val="20"/>
        </w:rPr>
      </w:pPr>
    </w:p>
    <w:p w:rsidR="004C6239" w:rsidRPr="00F324E2" w:rsidRDefault="004C6239" w:rsidP="00DA76CC">
      <w:pPr>
        <w:spacing w:after="0" w:line="240" w:lineRule="auto"/>
        <w:jc w:val="both"/>
        <w:rPr>
          <w:rFonts w:ascii="Verdana" w:eastAsia="Times New Roman" w:hAnsi="Verdana" w:cs="Arial"/>
          <w:noProof/>
          <w:sz w:val="20"/>
          <w:szCs w:val="20"/>
          <w:lang w:val="sr-Latn-CS"/>
        </w:rPr>
      </w:pPr>
      <w:r w:rsidRPr="00F324E2">
        <w:rPr>
          <w:rFonts w:ascii="Verdana" w:eastAsia="Times New Roman" w:hAnsi="Verdana" w:cs="Arial"/>
          <w:noProof/>
          <w:sz w:val="20"/>
          <w:szCs w:val="20"/>
        </w:rPr>
        <w:t>Уколик</w:t>
      </w:r>
      <w:r w:rsidR="006B17D4">
        <w:rPr>
          <w:rFonts w:ascii="Verdana" w:eastAsia="Times New Roman" w:hAnsi="Verdana" w:cs="Arial"/>
          <w:noProof/>
          <w:sz w:val="20"/>
          <w:szCs w:val="20"/>
        </w:rPr>
        <w:t xml:space="preserve">о </w:t>
      </w:r>
      <w:r w:rsidR="005E4E07">
        <w:rPr>
          <w:rFonts w:ascii="Verdana" w:eastAsia="Times New Roman" w:hAnsi="Verdana" w:cs="Arial"/>
          <w:noProof/>
          <w:sz w:val="20"/>
          <w:szCs w:val="20"/>
        </w:rPr>
        <w:t>Извођач</w:t>
      </w:r>
      <w:r w:rsidRPr="00F324E2">
        <w:rPr>
          <w:rFonts w:ascii="Verdana" w:eastAsia="Times New Roman" w:hAnsi="Verdana" w:cs="Arial"/>
          <w:noProof/>
          <w:sz w:val="20"/>
          <w:szCs w:val="20"/>
        </w:rPr>
        <w:t>непоступаускладусаобавезамакојејепреузеозакључењемовогуговораНаручилацимаправо</w:t>
      </w:r>
      <w:r w:rsidRPr="00F324E2">
        <w:rPr>
          <w:rFonts w:ascii="Verdana" w:eastAsia="Times New Roman" w:hAnsi="Verdana" w:cs="Arial"/>
          <w:noProof/>
          <w:sz w:val="20"/>
          <w:szCs w:val="20"/>
          <w:lang w:val="sr-Latn-CS"/>
        </w:rPr>
        <w:t>:</w:t>
      </w:r>
    </w:p>
    <w:p w:rsidR="004C6239" w:rsidRPr="00F324E2" w:rsidRDefault="004C6239" w:rsidP="00DA76CC">
      <w:pPr>
        <w:spacing w:after="0" w:line="240" w:lineRule="auto"/>
        <w:jc w:val="both"/>
        <w:rPr>
          <w:rFonts w:ascii="Verdana" w:eastAsia="Times New Roman" w:hAnsi="Verdana" w:cs="Arial"/>
          <w:noProof/>
          <w:sz w:val="20"/>
          <w:szCs w:val="20"/>
          <w:lang w:val="sr-Latn-CS"/>
        </w:rPr>
      </w:pPr>
      <w:r w:rsidRPr="00F324E2">
        <w:rPr>
          <w:rFonts w:ascii="Verdana" w:eastAsia="Times New Roman" w:hAnsi="Verdana" w:cs="Arial"/>
          <w:noProof/>
          <w:sz w:val="20"/>
          <w:szCs w:val="20"/>
          <w:lang w:val="sr-Latn-CS"/>
        </w:rPr>
        <w:t xml:space="preserve">- </w:t>
      </w:r>
      <w:r w:rsidRPr="00F324E2">
        <w:rPr>
          <w:rFonts w:ascii="Verdana" w:eastAsia="Times New Roman" w:hAnsi="Verdana" w:cs="Arial"/>
          <w:noProof/>
          <w:sz w:val="20"/>
          <w:szCs w:val="20"/>
        </w:rPr>
        <w:t>даједностранораскинеовајуговориданаплатисредств</w:t>
      </w:r>
      <w:r w:rsidRPr="00F324E2">
        <w:rPr>
          <w:rFonts w:ascii="Verdana" w:eastAsia="Times New Roman" w:hAnsi="Verdana" w:cs="Arial"/>
          <w:noProof/>
          <w:sz w:val="20"/>
          <w:szCs w:val="20"/>
          <w:lang w:val="sr-Cyrl-CS"/>
        </w:rPr>
        <w:t>о</w:t>
      </w:r>
      <w:r w:rsidRPr="00F324E2">
        <w:rPr>
          <w:rFonts w:ascii="Verdana" w:eastAsia="Times New Roman" w:hAnsi="Verdana" w:cs="Arial"/>
          <w:noProof/>
          <w:sz w:val="20"/>
          <w:szCs w:val="20"/>
        </w:rPr>
        <w:t>обезбеђењаизчлана</w:t>
      </w:r>
      <w:r w:rsidR="0053659C">
        <w:rPr>
          <w:rFonts w:ascii="Verdana" w:eastAsia="Times New Roman" w:hAnsi="Verdana" w:cs="Arial"/>
          <w:noProof/>
          <w:sz w:val="20"/>
          <w:szCs w:val="20"/>
        </w:rPr>
        <w:t>6</w:t>
      </w:r>
      <w:r w:rsidRPr="00F324E2">
        <w:rPr>
          <w:rFonts w:ascii="Verdana" w:eastAsia="Times New Roman" w:hAnsi="Verdana" w:cs="Arial"/>
          <w:noProof/>
          <w:sz w:val="20"/>
          <w:szCs w:val="20"/>
          <w:lang w:val="sr-Latn-CS"/>
        </w:rPr>
        <w:t xml:space="preserve">. </w:t>
      </w:r>
      <w:r w:rsidRPr="00F324E2">
        <w:rPr>
          <w:rFonts w:ascii="Verdana" w:eastAsia="Times New Roman" w:hAnsi="Verdana" w:cs="Arial"/>
          <w:noProof/>
          <w:sz w:val="20"/>
          <w:szCs w:val="20"/>
        </w:rPr>
        <w:t>овогуговора</w:t>
      </w:r>
      <w:r w:rsidRPr="00F324E2">
        <w:rPr>
          <w:rFonts w:ascii="Verdana" w:eastAsia="Times New Roman" w:hAnsi="Verdana" w:cs="Arial"/>
          <w:noProof/>
          <w:sz w:val="20"/>
          <w:szCs w:val="20"/>
          <w:lang w:val="sr-Latn-CS"/>
        </w:rPr>
        <w:t>;</w:t>
      </w:r>
    </w:p>
    <w:p w:rsidR="004C6239" w:rsidRPr="00F324E2" w:rsidRDefault="004C6239" w:rsidP="00DA76CC">
      <w:pPr>
        <w:spacing w:after="0" w:line="240" w:lineRule="auto"/>
        <w:jc w:val="both"/>
        <w:rPr>
          <w:rFonts w:ascii="Verdana" w:eastAsia="Times New Roman" w:hAnsi="Verdana" w:cs="Arial"/>
          <w:noProof/>
          <w:sz w:val="20"/>
          <w:szCs w:val="20"/>
        </w:rPr>
      </w:pPr>
      <w:r w:rsidRPr="00F324E2">
        <w:rPr>
          <w:rFonts w:ascii="Verdana" w:eastAsia="Times New Roman" w:hAnsi="Verdana" w:cs="Arial"/>
          <w:noProof/>
          <w:sz w:val="20"/>
          <w:szCs w:val="20"/>
          <w:lang w:val="sr-Latn-CS"/>
        </w:rPr>
        <w:t xml:space="preserve">- </w:t>
      </w:r>
      <w:r w:rsidRPr="00F324E2">
        <w:rPr>
          <w:rFonts w:ascii="Verdana" w:eastAsia="Times New Roman" w:hAnsi="Verdana" w:cs="Arial"/>
          <w:noProof/>
          <w:sz w:val="20"/>
          <w:szCs w:val="20"/>
        </w:rPr>
        <w:t>даовајуговороставинасназиидауговоренуценуумањиза</w:t>
      </w:r>
      <w:r w:rsidRPr="00F324E2">
        <w:rPr>
          <w:rFonts w:ascii="Verdana" w:eastAsia="Times New Roman" w:hAnsi="Verdana" w:cs="Arial"/>
          <w:noProof/>
          <w:sz w:val="20"/>
          <w:szCs w:val="20"/>
          <w:lang w:val="sr-Latn-CS"/>
        </w:rPr>
        <w:t xml:space="preserve"> 10%.</w:t>
      </w:r>
    </w:p>
    <w:p w:rsidR="006B17D4" w:rsidRPr="00B77A8B" w:rsidRDefault="006B17D4" w:rsidP="00B77A8B">
      <w:pPr>
        <w:spacing w:after="0" w:line="240" w:lineRule="auto"/>
        <w:rPr>
          <w:rFonts w:ascii="Verdana" w:eastAsia="Times New Roman" w:hAnsi="Verdana" w:cs="Arial"/>
          <w:noProof/>
          <w:sz w:val="20"/>
          <w:szCs w:val="20"/>
        </w:rPr>
      </w:pPr>
    </w:p>
    <w:p w:rsidR="006B17D4" w:rsidRDefault="006B17D4" w:rsidP="004C6239">
      <w:pPr>
        <w:spacing w:after="0" w:line="240" w:lineRule="auto"/>
        <w:jc w:val="center"/>
        <w:rPr>
          <w:rFonts w:ascii="Verdana" w:eastAsia="Times New Roman" w:hAnsi="Verdana" w:cs="Arial"/>
          <w:noProof/>
          <w:sz w:val="20"/>
          <w:szCs w:val="20"/>
        </w:rPr>
      </w:pPr>
    </w:p>
    <w:p w:rsidR="004C6239" w:rsidRPr="006B17D4" w:rsidRDefault="006B17D4" w:rsidP="004C6239">
      <w:pPr>
        <w:spacing w:after="0" w:line="240" w:lineRule="auto"/>
        <w:jc w:val="center"/>
        <w:rPr>
          <w:rFonts w:ascii="Verdana" w:eastAsia="Times New Roman" w:hAnsi="Verdana" w:cs="Arial"/>
          <w:b/>
          <w:noProof/>
          <w:sz w:val="20"/>
          <w:szCs w:val="20"/>
        </w:rPr>
      </w:pPr>
      <w:r w:rsidRPr="006B17D4">
        <w:rPr>
          <w:rFonts w:ascii="Verdana" w:eastAsia="Times New Roman" w:hAnsi="Verdana" w:cs="Arial"/>
          <w:b/>
          <w:noProof/>
          <w:sz w:val="20"/>
          <w:szCs w:val="20"/>
        </w:rPr>
        <w:t>Члан</w:t>
      </w:r>
      <w:r w:rsidR="0053659C">
        <w:rPr>
          <w:rFonts w:ascii="Verdana" w:eastAsia="Times New Roman" w:hAnsi="Verdana" w:cs="Arial"/>
          <w:b/>
          <w:noProof/>
          <w:sz w:val="20"/>
          <w:szCs w:val="20"/>
        </w:rPr>
        <w:t xml:space="preserve"> 8</w:t>
      </w:r>
      <w:r w:rsidR="004C6239" w:rsidRPr="006B17D4">
        <w:rPr>
          <w:rFonts w:ascii="Verdana" w:eastAsia="Times New Roman" w:hAnsi="Verdana" w:cs="Arial"/>
          <w:b/>
          <w:noProof/>
          <w:sz w:val="20"/>
          <w:szCs w:val="20"/>
        </w:rPr>
        <w:t>.</w:t>
      </w:r>
    </w:p>
    <w:p w:rsidR="006B17D4" w:rsidRPr="006B17D4" w:rsidRDefault="006B17D4" w:rsidP="004C6239">
      <w:pPr>
        <w:spacing w:after="0" w:line="240" w:lineRule="auto"/>
        <w:jc w:val="center"/>
        <w:rPr>
          <w:rFonts w:ascii="Verdana" w:eastAsia="Times New Roman" w:hAnsi="Verdana" w:cs="Arial"/>
          <w:noProof/>
          <w:sz w:val="20"/>
          <w:szCs w:val="20"/>
        </w:rPr>
      </w:pPr>
    </w:p>
    <w:p w:rsidR="004C6239" w:rsidRPr="00F324E2" w:rsidRDefault="004C6239" w:rsidP="004C6239">
      <w:pPr>
        <w:spacing w:after="0" w:line="240" w:lineRule="auto"/>
        <w:ind w:right="-2"/>
        <w:jc w:val="both"/>
        <w:rPr>
          <w:rFonts w:ascii="Verdana" w:eastAsia="Times New Roman" w:hAnsi="Verdana" w:cs="Arial"/>
          <w:sz w:val="20"/>
          <w:szCs w:val="20"/>
          <w:lang w:val="sr-Cyrl-CS"/>
        </w:rPr>
      </w:pPr>
      <w:r w:rsidRPr="00F324E2">
        <w:rPr>
          <w:rFonts w:ascii="Verdana" w:eastAsia="Times New Roman" w:hAnsi="Verdana" w:cs="Arial"/>
          <w:sz w:val="20"/>
          <w:szCs w:val="20"/>
          <w:lang w:val="ru-RU"/>
        </w:rPr>
        <w:t>Овај Уговор се закључује</w:t>
      </w:r>
      <w:r w:rsidR="00EF02B6">
        <w:rPr>
          <w:rFonts w:ascii="Verdana" w:eastAsia="Times New Roman" w:hAnsi="Verdana" w:cs="Arial"/>
          <w:sz w:val="20"/>
          <w:szCs w:val="20"/>
          <w:lang w:val="ru-RU"/>
        </w:rPr>
        <w:t xml:space="preserve"> на период од годину дана (12 месеци) или</w:t>
      </w:r>
      <w:r w:rsidR="00583ADD">
        <w:rPr>
          <w:rFonts w:ascii="Verdana" w:eastAsia="Times New Roman" w:hAnsi="Verdana" w:cs="Arial"/>
          <w:sz w:val="20"/>
          <w:szCs w:val="20"/>
          <w:lang w:val="ru-RU"/>
        </w:rPr>
        <w:t xml:space="preserve"> до финансијске реализације У</w:t>
      </w:r>
      <w:r w:rsidRPr="00F324E2">
        <w:rPr>
          <w:rFonts w:ascii="Verdana" w:eastAsia="Times New Roman" w:hAnsi="Verdana" w:cs="Arial"/>
          <w:sz w:val="20"/>
          <w:szCs w:val="20"/>
          <w:lang w:val="ru-RU"/>
        </w:rPr>
        <w:t>говора</w:t>
      </w:r>
      <w:r w:rsidRPr="00F324E2">
        <w:rPr>
          <w:rFonts w:ascii="Verdana" w:eastAsia="Times New Roman" w:hAnsi="Verdana" w:cs="Arial"/>
          <w:sz w:val="20"/>
          <w:szCs w:val="20"/>
          <w:lang w:val="sr-Cyrl-CS"/>
        </w:rPr>
        <w:t>.</w:t>
      </w:r>
    </w:p>
    <w:p w:rsidR="004675C2" w:rsidRDefault="004675C2" w:rsidP="004C6239">
      <w:pPr>
        <w:spacing w:after="120" w:line="240" w:lineRule="auto"/>
        <w:ind w:right="-2"/>
        <w:jc w:val="center"/>
        <w:rPr>
          <w:rFonts w:ascii="Verdana" w:eastAsia="Times New Roman" w:hAnsi="Verdana" w:cs="Arial"/>
          <w:b/>
          <w:sz w:val="20"/>
          <w:szCs w:val="20"/>
        </w:rPr>
      </w:pPr>
    </w:p>
    <w:p w:rsidR="004C6239" w:rsidRPr="00EF02B6" w:rsidRDefault="004C6239" w:rsidP="004C6239">
      <w:pPr>
        <w:spacing w:after="120" w:line="240" w:lineRule="auto"/>
        <w:ind w:right="-2"/>
        <w:jc w:val="center"/>
        <w:rPr>
          <w:rFonts w:ascii="Verdana" w:eastAsia="Times New Roman" w:hAnsi="Verdana" w:cs="Arial"/>
          <w:b/>
          <w:sz w:val="20"/>
          <w:szCs w:val="20"/>
          <w:lang w:val="sr-Cyrl-CS"/>
        </w:rPr>
      </w:pPr>
      <w:r w:rsidRPr="00EF02B6">
        <w:rPr>
          <w:rFonts w:ascii="Verdana" w:eastAsia="Times New Roman" w:hAnsi="Verdana" w:cs="Arial"/>
          <w:b/>
          <w:sz w:val="20"/>
          <w:szCs w:val="20"/>
          <w:lang w:val="pl-PL"/>
        </w:rPr>
        <w:t xml:space="preserve">Члан </w:t>
      </w:r>
      <w:r w:rsidR="0053659C">
        <w:rPr>
          <w:rFonts w:ascii="Verdana" w:eastAsia="Times New Roman" w:hAnsi="Verdana" w:cs="Arial"/>
          <w:b/>
          <w:sz w:val="20"/>
          <w:szCs w:val="20"/>
          <w:lang w:val="sr-Cyrl-CS"/>
        </w:rPr>
        <w:t>9</w:t>
      </w:r>
      <w:r w:rsidRPr="00EF02B6">
        <w:rPr>
          <w:rFonts w:ascii="Verdana" w:eastAsia="Times New Roman" w:hAnsi="Verdana" w:cs="Arial"/>
          <w:b/>
          <w:sz w:val="20"/>
          <w:szCs w:val="20"/>
          <w:lang w:val="pl-PL"/>
        </w:rPr>
        <w:t>.</w:t>
      </w:r>
    </w:p>
    <w:p w:rsidR="004C6239" w:rsidRPr="00F324E2" w:rsidRDefault="004C6239" w:rsidP="004C6239">
      <w:pPr>
        <w:spacing w:after="0" w:line="240" w:lineRule="auto"/>
        <w:ind w:right="-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Свака  уговорна  страна  може  отказати  Уговор  са  отказним  роком  од  30  дана  од  дана достављања писменог обавештења о отказу.  </w:t>
      </w:r>
    </w:p>
    <w:p w:rsidR="004C6239" w:rsidRPr="00F324E2" w:rsidRDefault="004C6239" w:rsidP="004C6239">
      <w:pPr>
        <w:spacing w:after="0" w:line="240" w:lineRule="auto"/>
        <w:ind w:right="-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Уколико  једна  од  уговорних  страна  не  извршава  обавезе,  или  ако  их  не  извршава  на уговорени  начин  и  у  уговореним  роковима,  друга  уговорна  страна  има  право  да  једнострано раскине уговор због његовог неиспуњења, на начин одређен законом којим се уређују облигациони односи.</w:t>
      </w:r>
    </w:p>
    <w:p w:rsidR="004C6239" w:rsidRPr="00F324E2" w:rsidRDefault="004C6239" w:rsidP="004C6239">
      <w:pPr>
        <w:spacing w:after="0" w:line="240" w:lineRule="auto"/>
        <w:ind w:right="-2"/>
        <w:jc w:val="both"/>
        <w:rPr>
          <w:rFonts w:ascii="Verdana" w:eastAsia="Times New Roman" w:hAnsi="Verdana" w:cs="Arial"/>
          <w:sz w:val="20"/>
          <w:szCs w:val="20"/>
          <w:lang w:val="pl-PL"/>
        </w:rPr>
      </w:pPr>
      <w:r w:rsidRPr="00F324E2">
        <w:rPr>
          <w:rFonts w:ascii="Verdana" w:eastAsia="Times New Roman" w:hAnsi="Verdana" w:cs="Arial"/>
          <w:sz w:val="20"/>
          <w:szCs w:val="20"/>
          <w:lang w:val="pl-PL"/>
        </w:rPr>
        <w:t xml:space="preserve">За све што није регулисано овим </w:t>
      </w:r>
      <w:r w:rsidRPr="00F324E2">
        <w:rPr>
          <w:rFonts w:ascii="Verdana" w:eastAsia="Times New Roman" w:hAnsi="Verdana" w:cs="Arial"/>
          <w:sz w:val="20"/>
          <w:szCs w:val="20"/>
          <w:lang w:val="sr-Cyrl-CS"/>
        </w:rPr>
        <w:t>у</w:t>
      </w:r>
      <w:r w:rsidRPr="00F324E2">
        <w:rPr>
          <w:rFonts w:ascii="Verdana" w:eastAsia="Times New Roman" w:hAnsi="Verdana" w:cs="Arial"/>
          <w:sz w:val="20"/>
          <w:szCs w:val="20"/>
          <w:lang w:val="pl-PL"/>
        </w:rPr>
        <w:t>говором примењиваће се одредбе Закона о облигационим односима</w:t>
      </w:r>
      <w:r w:rsidRPr="00F324E2">
        <w:rPr>
          <w:rFonts w:ascii="Verdana" w:eastAsia="Times New Roman" w:hAnsi="Verdana" w:cs="Arial"/>
          <w:sz w:val="20"/>
          <w:szCs w:val="20"/>
          <w:lang w:val="sr-Cyrl-CS"/>
        </w:rPr>
        <w:t>,</w:t>
      </w:r>
      <w:r w:rsidRPr="00F324E2">
        <w:rPr>
          <w:rFonts w:ascii="Verdana" w:eastAsia="Times New Roman" w:hAnsi="Verdana" w:cs="Arial"/>
          <w:sz w:val="20"/>
          <w:szCs w:val="20"/>
          <w:lang w:val="pl-PL"/>
        </w:rPr>
        <w:t xml:space="preserve"> као и други прописи који регулишу ову материју.</w:t>
      </w:r>
    </w:p>
    <w:p w:rsidR="00B77A8B" w:rsidRDefault="00B77A8B" w:rsidP="00805469">
      <w:pPr>
        <w:spacing w:after="0" w:line="240" w:lineRule="auto"/>
        <w:ind w:right="-2"/>
        <w:rPr>
          <w:rFonts w:ascii="Verdana" w:eastAsia="Times New Roman" w:hAnsi="Verdana" w:cs="Arial"/>
          <w:b/>
          <w:sz w:val="20"/>
          <w:szCs w:val="20"/>
          <w:lang w:val="sr-Cyrl-CS"/>
        </w:rPr>
      </w:pPr>
    </w:p>
    <w:p w:rsidR="00B77A8B" w:rsidRPr="004675C2" w:rsidRDefault="00B77A8B" w:rsidP="004C6239">
      <w:pPr>
        <w:spacing w:after="0" w:line="240" w:lineRule="auto"/>
        <w:ind w:right="-2"/>
        <w:jc w:val="center"/>
        <w:rPr>
          <w:rFonts w:ascii="Verdana" w:eastAsia="Times New Roman" w:hAnsi="Verdana" w:cs="Arial"/>
          <w:b/>
          <w:sz w:val="20"/>
          <w:szCs w:val="20"/>
          <w:lang w:val="sr-Cyrl-CS"/>
        </w:rPr>
      </w:pPr>
    </w:p>
    <w:p w:rsidR="004C6239" w:rsidRPr="004675C2" w:rsidRDefault="004C6239" w:rsidP="004C6239">
      <w:pPr>
        <w:spacing w:after="0" w:line="240" w:lineRule="auto"/>
        <w:ind w:right="-2"/>
        <w:jc w:val="center"/>
        <w:rPr>
          <w:rFonts w:ascii="Verdana" w:eastAsia="Times New Roman" w:hAnsi="Verdana" w:cs="Arial"/>
          <w:b/>
          <w:sz w:val="20"/>
          <w:szCs w:val="20"/>
        </w:rPr>
      </w:pPr>
      <w:r w:rsidRPr="004675C2">
        <w:rPr>
          <w:rFonts w:ascii="Verdana" w:eastAsia="Times New Roman" w:hAnsi="Verdana" w:cs="Arial"/>
          <w:b/>
          <w:sz w:val="20"/>
          <w:szCs w:val="20"/>
          <w:lang w:val="pl-PL"/>
        </w:rPr>
        <w:t xml:space="preserve">Члан </w:t>
      </w:r>
      <w:r w:rsidR="00FE341D">
        <w:rPr>
          <w:rFonts w:ascii="Verdana" w:eastAsia="Times New Roman" w:hAnsi="Verdana" w:cs="Arial"/>
          <w:b/>
          <w:sz w:val="20"/>
          <w:szCs w:val="20"/>
          <w:lang w:val="sr-Cyrl-CS"/>
        </w:rPr>
        <w:t>10</w:t>
      </w:r>
      <w:r w:rsidRPr="004675C2">
        <w:rPr>
          <w:rFonts w:ascii="Verdana" w:eastAsia="Times New Roman" w:hAnsi="Verdana" w:cs="Arial"/>
          <w:b/>
          <w:sz w:val="20"/>
          <w:szCs w:val="20"/>
          <w:lang w:val="pl-PL"/>
        </w:rPr>
        <w:t>.</w:t>
      </w:r>
    </w:p>
    <w:p w:rsidR="004675C2" w:rsidRPr="004675C2" w:rsidRDefault="004675C2" w:rsidP="004C6239">
      <w:pPr>
        <w:spacing w:after="0" w:line="240" w:lineRule="auto"/>
        <w:ind w:right="-2"/>
        <w:jc w:val="center"/>
        <w:rPr>
          <w:rFonts w:ascii="Verdana" w:eastAsia="Times New Roman" w:hAnsi="Verdana" w:cs="Arial"/>
          <w:sz w:val="20"/>
          <w:szCs w:val="20"/>
        </w:rPr>
      </w:pPr>
    </w:p>
    <w:p w:rsidR="004C6239" w:rsidRPr="00F324E2" w:rsidRDefault="004C6239" w:rsidP="004C6239">
      <w:pPr>
        <w:spacing w:after="0" w:line="240" w:lineRule="auto"/>
        <w:ind w:right="-2"/>
        <w:jc w:val="both"/>
        <w:rPr>
          <w:rFonts w:ascii="Verdana" w:eastAsia="Times New Roman" w:hAnsi="Verdana" w:cs="Arial"/>
          <w:sz w:val="20"/>
          <w:szCs w:val="20"/>
        </w:rPr>
      </w:pPr>
      <w:r w:rsidRPr="00F324E2">
        <w:rPr>
          <w:rFonts w:ascii="Verdana" w:eastAsia="Times New Roman" w:hAnsi="Verdana" w:cs="Arial"/>
          <w:sz w:val="20"/>
          <w:szCs w:val="20"/>
          <w:lang w:val="pl-PL"/>
        </w:rPr>
        <w:t xml:space="preserve">Уговорне стране су сагласне да сва спорна питања у вези са овим </w:t>
      </w:r>
      <w:r w:rsidRPr="00F324E2">
        <w:rPr>
          <w:rFonts w:ascii="Verdana" w:eastAsia="Times New Roman" w:hAnsi="Verdana" w:cs="Arial"/>
          <w:sz w:val="20"/>
          <w:szCs w:val="20"/>
          <w:lang w:val="sr-Cyrl-CS"/>
        </w:rPr>
        <w:t>у</w:t>
      </w:r>
      <w:r w:rsidRPr="00F324E2">
        <w:rPr>
          <w:rFonts w:ascii="Verdana" w:eastAsia="Times New Roman" w:hAnsi="Verdana" w:cs="Arial"/>
          <w:sz w:val="20"/>
          <w:szCs w:val="20"/>
          <w:lang w:val="pl-PL"/>
        </w:rPr>
        <w:t xml:space="preserve">говором решавају споразумно.Евентуалне спорове који не буду решени споразумно решаваће </w:t>
      </w:r>
      <w:r w:rsidRPr="00F324E2">
        <w:rPr>
          <w:rFonts w:ascii="Verdana" w:eastAsia="Times New Roman" w:hAnsi="Verdana" w:cs="Arial"/>
          <w:sz w:val="20"/>
          <w:szCs w:val="20"/>
          <w:lang w:val="sr-Cyrl-CS"/>
        </w:rPr>
        <w:t xml:space="preserve">Привредни </w:t>
      </w:r>
      <w:r w:rsidRPr="00F324E2">
        <w:rPr>
          <w:rFonts w:ascii="Verdana" w:eastAsia="Times New Roman" w:hAnsi="Verdana" w:cs="Arial"/>
          <w:sz w:val="20"/>
          <w:szCs w:val="20"/>
          <w:lang w:val="pl-PL"/>
        </w:rPr>
        <w:t xml:space="preserve">суд </w:t>
      </w:r>
      <w:r w:rsidRPr="00F324E2">
        <w:rPr>
          <w:rFonts w:ascii="Verdana" w:eastAsia="Times New Roman" w:hAnsi="Verdana" w:cs="Arial"/>
          <w:sz w:val="20"/>
          <w:szCs w:val="20"/>
          <w:lang w:val="sr-Cyrl-CS"/>
        </w:rPr>
        <w:t>у Београду</w:t>
      </w:r>
      <w:r w:rsidRPr="00F324E2">
        <w:rPr>
          <w:rFonts w:ascii="Verdana" w:eastAsia="Times New Roman" w:hAnsi="Verdana" w:cs="Arial"/>
          <w:sz w:val="20"/>
          <w:szCs w:val="20"/>
          <w:lang w:val="pl-PL"/>
        </w:rPr>
        <w:t>.</w:t>
      </w:r>
    </w:p>
    <w:p w:rsidR="004C6239" w:rsidRPr="00F324E2" w:rsidRDefault="004C6239" w:rsidP="004C6239">
      <w:pPr>
        <w:spacing w:after="0" w:line="240" w:lineRule="auto"/>
        <w:ind w:right="-2"/>
        <w:jc w:val="both"/>
        <w:rPr>
          <w:rFonts w:ascii="Verdana" w:eastAsia="Times New Roman" w:hAnsi="Verdana" w:cs="Arial"/>
          <w:sz w:val="20"/>
          <w:szCs w:val="20"/>
        </w:rPr>
      </w:pPr>
    </w:p>
    <w:p w:rsidR="004C6239" w:rsidRPr="004675C2" w:rsidRDefault="00FE341D" w:rsidP="004C6239">
      <w:pPr>
        <w:spacing w:after="0" w:line="240" w:lineRule="auto"/>
        <w:ind w:right="-2"/>
        <w:jc w:val="center"/>
        <w:rPr>
          <w:rFonts w:ascii="Verdana" w:eastAsia="Times New Roman" w:hAnsi="Verdana" w:cs="Arial"/>
          <w:b/>
          <w:sz w:val="20"/>
          <w:szCs w:val="20"/>
          <w:lang w:val="sr-Cyrl-CS"/>
        </w:rPr>
      </w:pPr>
      <w:r>
        <w:rPr>
          <w:rFonts w:ascii="Verdana" w:eastAsia="Times New Roman" w:hAnsi="Verdana" w:cs="Arial"/>
          <w:b/>
          <w:sz w:val="20"/>
          <w:szCs w:val="20"/>
          <w:lang w:val="sr-Cyrl-CS"/>
        </w:rPr>
        <w:t>Члан 11</w:t>
      </w:r>
      <w:r w:rsidR="004C6239" w:rsidRPr="004675C2">
        <w:rPr>
          <w:rFonts w:ascii="Verdana" w:eastAsia="Times New Roman" w:hAnsi="Verdana" w:cs="Arial"/>
          <w:b/>
          <w:sz w:val="20"/>
          <w:szCs w:val="20"/>
          <w:lang w:val="sr-Cyrl-CS"/>
        </w:rPr>
        <w:t>.</w:t>
      </w:r>
    </w:p>
    <w:p w:rsidR="004675C2" w:rsidRPr="00F324E2" w:rsidRDefault="004675C2" w:rsidP="004C6239">
      <w:pPr>
        <w:spacing w:after="0" w:line="240" w:lineRule="auto"/>
        <w:ind w:right="-2"/>
        <w:jc w:val="center"/>
        <w:rPr>
          <w:rFonts w:ascii="Verdana" w:eastAsia="Times New Roman" w:hAnsi="Verdana" w:cs="Arial"/>
          <w:sz w:val="20"/>
          <w:szCs w:val="20"/>
          <w:lang w:val="sr-Cyrl-CS"/>
        </w:rPr>
      </w:pPr>
    </w:p>
    <w:p w:rsidR="004C6239" w:rsidRPr="00F324E2" w:rsidRDefault="004C6239" w:rsidP="004C6239">
      <w:pPr>
        <w:spacing w:after="0" w:line="240" w:lineRule="auto"/>
        <w:ind w:right="-2"/>
        <w:jc w:val="both"/>
        <w:rPr>
          <w:rFonts w:ascii="Verdana" w:eastAsia="Times New Roman" w:hAnsi="Verdana" w:cs="Arial"/>
          <w:sz w:val="20"/>
          <w:szCs w:val="20"/>
        </w:rPr>
      </w:pPr>
      <w:r w:rsidRPr="00F324E2">
        <w:rPr>
          <w:rFonts w:ascii="Verdana" w:eastAsia="Times New Roman" w:hAnsi="Verdana" w:cs="Arial"/>
          <w:sz w:val="20"/>
          <w:szCs w:val="20"/>
          <w:lang w:val="sr-Cyrl-CS"/>
        </w:rPr>
        <w:t xml:space="preserve">Овај Уговор сачињен је у 4 (четири) истоветна примерка од којих по </w:t>
      </w:r>
      <w:r w:rsidR="004675C2">
        <w:rPr>
          <w:rFonts w:ascii="Verdana" w:eastAsia="Times New Roman" w:hAnsi="Verdana" w:cs="Arial"/>
          <w:sz w:val="20"/>
          <w:szCs w:val="20"/>
          <w:lang w:val="sr-Cyrl-CS"/>
        </w:rPr>
        <w:t>2 (</w:t>
      </w:r>
      <w:r w:rsidRPr="00F324E2">
        <w:rPr>
          <w:rFonts w:ascii="Verdana" w:eastAsia="Times New Roman" w:hAnsi="Verdana" w:cs="Arial"/>
          <w:sz w:val="20"/>
          <w:szCs w:val="20"/>
          <w:lang w:val="sr-Cyrl-CS"/>
        </w:rPr>
        <w:t>два</w:t>
      </w:r>
      <w:r w:rsidR="004675C2">
        <w:rPr>
          <w:rFonts w:ascii="Verdana" w:eastAsia="Times New Roman" w:hAnsi="Verdana" w:cs="Arial"/>
          <w:sz w:val="20"/>
          <w:szCs w:val="20"/>
          <w:lang w:val="sr-Cyrl-CS"/>
        </w:rPr>
        <w:t>)</w:t>
      </w:r>
      <w:r w:rsidRPr="00F324E2">
        <w:rPr>
          <w:rFonts w:ascii="Verdana" w:eastAsia="Times New Roman" w:hAnsi="Verdana" w:cs="Arial"/>
          <w:sz w:val="20"/>
          <w:szCs w:val="20"/>
          <w:lang w:val="sr-Cyrl-CS"/>
        </w:rPr>
        <w:t xml:space="preserve"> примерка задржава свака уговорна страна.</w:t>
      </w:r>
    </w:p>
    <w:p w:rsidR="004C6239" w:rsidRPr="00F324E2" w:rsidRDefault="004C6239" w:rsidP="004C6239">
      <w:pPr>
        <w:spacing w:after="0" w:line="240" w:lineRule="auto"/>
        <w:ind w:firstLine="720"/>
        <w:rPr>
          <w:rFonts w:ascii="Verdana" w:eastAsia="Times New Roman" w:hAnsi="Verdana" w:cs="Arial"/>
          <w:noProof/>
          <w:sz w:val="20"/>
          <w:szCs w:val="20"/>
          <w:lang w:val="sr-Cyrl-CS"/>
        </w:rPr>
      </w:pPr>
    </w:p>
    <w:tbl>
      <w:tblPr>
        <w:tblpPr w:leftFromText="180" w:rightFromText="180" w:vertAnchor="text" w:horzAnchor="margin" w:tblpY="-25"/>
        <w:tblW w:w="9118" w:type="dxa"/>
        <w:tblLook w:val="0000"/>
      </w:tblPr>
      <w:tblGrid>
        <w:gridCol w:w="3168"/>
        <w:gridCol w:w="1992"/>
        <w:gridCol w:w="3958"/>
      </w:tblGrid>
      <w:tr w:rsidR="004C6239" w:rsidRPr="00F324E2" w:rsidTr="00F05E30">
        <w:trPr>
          <w:trHeight w:val="347"/>
        </w:trPr>
        <w:tc>
          <w:tcPr>
            <w:tcW w:w="3168" w:type="dxa"/>
            <w:vAlign w:val="center"/>
          </w:tcPr>
          <w:p w:rsidR="004C6239" w:rsidRPr="00F324E2" w:rsidRDefault="004C6239" w:rsidP="00F05E30">
            <w:pPr>
              <w:spacing w:after="0" w:line="240" w:lineRule="auto"/>
              <w:jc w:val="center"/>
              <w:rPr>
                <w:rFonts w:ascii="Verdana" w:eastAsia="Times New Roman" w:hAnsi="Verdana" w:cs="Arial"/>
                <w:noProof/>
                <w:sz w:val="20"/>
                <w:szCs w:val="20"/>
              </w:rPr>
            </w:pPr>
          </w:p>
          <w:p w:rsidR="004C6239" w:rsidRPr="004675C2" w:rsidRDefault="004C6239" w:rsidP="004675C2">
            <w:pPr>
              <w:spacing w:after="0" w:line="240" w:lineRule="auto"/>
              <w:jc w:val="center"/>
              <w:rPr>
                <w:rFonts w:ascii="Verdana" w:eastAsia="Times New Roman" w:hAnsi="Verdana" w:cs="Arial"/>
                <w:noProof/>
                <w:sz w:val="20"/>
                <w:szCs w:val="20"/>
              </w:rPr>
            </w:pPr>
            <w:r w:rsidRPr="00F324E2">
              <w:rPr>
                <w:rFonts w:ascii="Verdana" w:eastAsia="Times New Roman" w:hAnsi="Verdana" w:cs="Arial"/>
                <w:noProof/>
                <w:sz w:val="20"/>
                <w:szCs w:val="20"/>
              </w:rPr>
              <w:t xml:space="preserve">ЗА </w:t>
            </w:r>
            <w:r w:rsidR="004675C2">
              <w:rPr>
                <w:rFonts w:ascii="Verdana" w:eastAsia="Times New Roman" w:hAnsi="Verdana" w:cs="Arial"/>
                <w:noProof/>
                <w:sz w:val="20"/>
                <w:szCs w:val="20"/>
                <w:lang w:val="sr-Cyrl-CS"/>
              </w:rPr>
              <w:t>ДОБАВЉАЧА</w:t>
            </w:r>
          </w:p>
        </w:tc>
        <w:tc>
          <w:tcPr>
            <w:tcW w:w="1992" w:type="dxa"/>
          </w:tcPr>
          <w:p w:rsidR="004C6239" w:rsidRPr="00F324E2" w:rsidRDefault="004C6239" w:rsidP="00F05E30">
            <w:pPr>
              <w:spacing w:after="0" w:line="240" w:lineRule="auto"/>
              <w:jc w:val="center"/>
              <w:rPr>
                <w:rFonts w:ascii="Verdana" w:eastAsia="Times New Roman" w:hAnsi="Verdana" w:cs="Arial"/>
                <w:noProof/>
                <w:sz w:val="20"/>
                <w:szCs w:val="20"/>
              </w:rPr>
            </w:pPr>
          </w:p>
        </w:tc>
        <w:tc>
          <w:tcPr>
            <w:tcW w:w="3958" w:type="dxa"/>
            <w:vAlign w:val="center"/>
          </w:tcPr>
          <w:p w:rsidR="004675C2" w:rsidRDefault="004675C2" w:rsidP="004675C2">
            <w:pPr>
              <w:spacing w:after="0" w:line="240" w:lineRule="auto"/>
              <w:rPr>
                <w:rFonts w:ascii="Verdana" w:eastAsia="Times New Roman" w:hAnsi="Verdana" w:cs="Arial"/>
                <w:noProof/>
                <w:sz w:val="20"/>
                <w:szCs w:val="20"/>
              </w:rPr>
            </w:pPr>
          </w:p>
          <w:p w:rsidR="004675C2" w:rsidRPr="004675C2" w:rsidRDefault="004675C2" w:rsidP="004675C2">
            <w:pPr>
              <w:spacing w:after="0" w:line="240" w:lineRule="auto"/>
              <w:rPr>
                <w:rFonts w:ascii="Verdana" w:eastAsia="Times New Roman" w:hAnsi="Verdana" w:cs="Arial"/>
                <w:noProof/>
                <w:sz w:val="20"/>
                <w:szCs w:val="20"/>
              </w:rPr>
            </w:pPr>
            <w:r w:rsidRPr="00F324E2">
              <w:rPr>
                <w:rFonts w:ascii="Verdana" w:eastAsia="Times New Roman" w:hAnsi="Verdana" w:cs="Arial"/>
                <w:noProof/>
                <w:sz w:val="20"/>
                <w:szCs w:val="20"/>
              </w:rPr>
              <w:t xml:space="preserve"> ЗА </w:t>
            </w:r>
            <w:r w:rsidRPr="00F324E2">
              <w:rPr>
                <w:rFonts w:ascii="Verdana" w:eastAsia="Times New Roman" w:hAnsi="Verdana" w:cs="Arial"/>
                <w:noProof/>
                <w:sz w:val="20"/>
                <w:szCs w:val="20"/>
                <w:lang w:val="sr-Cyrl-CS"/>
              </w:rPr>
              <w:t>НАРУЧИОЦА</w:t>
            </w:r>
          </w:p>
        </w:tc>
      </w:tr>
    </w:tbl>
    <w:p w:rsidR="004C6239" w:rsidRPr="00F324E2" w:rsidRDefault="004C6239" w:rsidP="004C6239">
      <w:pPr>
        <w:spacing w:after="0" w:line="240" w:lineRule="auto"/>
        <w:jc w:val="both"/>
        <w:rPr>
          <w:rFonts w:ascii="Verdana" w:eastAsia="Times New Roman" w:hAnsi="Verdana" w:cs="Arial"/>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p>
    <w:p w:rsidR="004C6239" w:rsidRDefault="004675C2" w:rsidP="004C6239">
      <w:pPr>
        <w:spacing w:after="0" w:line="210" w:lineRule="atLeast"/>
        <w:ind w:right="-22"/>
        <w:jc w:val="both"/>
        <w:rPr>
          <w:rFonts w:ascii="Verdana" w:eastAsia="Times New Roman" w:hAnsi="Verdana" w:cs="Arial"/>
          <w:sz w:val="20"/>
          <w:szCs w:val="20"/>
        </w:rPr>
      </w:pP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t>ГЕНЕРАЛНИ ДИРЕКТОР</w:t>
      </w:r>
    </w:p>
    <w:p w:rsidR="004675C2" w:rsidRDefault="004675C2" w:rsidP="004C6239">
      <w:pPr>
        <w:spacing w:after="0" w:line="210" w:lineRule="atLeast"/>
        <w:ind w:right="-22"/>
        <w:jc w:val="both"/>
        <w:rPr>
          <w:rFonts w:ascii="Verdana" w:eastAsia="Times New Roman" w:hAnsi="Verdana" w:cs="Arial"/>
          <w:sz w:val="20"/>
          <w:szCs w:val="20"/>
        </w:rPr>
      </w:pPr>
    </w:p>
    <w:p w:rsidR="004675C2" w:rsidRDefault="004675C2" w:rsidP="004C6239">
      <w:pPr>
        <w:spacing w:after="0" w:line="210" w:lineRule="atLeast"/>
        <w:ind w:right="-22"/>
        <w:jc w:val="both"/>
        <w:rPr>
          <w:rFonts w:ascii="Verdana" w:eastAsia="Times New Roman" w:hAnsi="Verdana" w:cs="Arial"/>
          <w:sz w:val="20"/>
          <w:szCs w:val="20"/>
        </w:rPr>
      </w:pPr>
    </w:p>
    <w:p w:rsidR="004675C2" w:rsidRDefault="004675C2" w:rsidP="004C6239">
      <w:pPr>
        <w:spacing w:after="0" w:line="210" w:lineRule="atLeast"/>
        <w:ind w:right="-22"/>
        <w:jc w:val="both"/>
        <w:rPr>
          <w:rFonts w:ascii="Verdana" w:eastAsia="Times New Roman" w:hAnsi="Verdana" w:cs="Arial"/>
          <w:sz w:val="20"/>
          <w:szCs w:val="20"/>
        </w:rPr>
      </w:pPr>
      <w:r>
        <w:rPr>
          <w:rFonts w:ascii="Verdana" w:eastAsia="Times New Roman" w:hAnsi="Verdana" w:cs="Arial"/>
          <w:sz w:val="20"/>
          <w:szCs w:val="20"/>
        </w:rPr>
        <w:t>_______________________</w:t>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t xml:space="preserve">              ________________________</w:t>
      </w:r>
    </w:p>
    <w:p w:rsidR="004675C2" w:rsidRPr="004675C2" w:rsidRDefault="004675C2" w:rsidP="004C6239">
      <w:pPr>
        <w:spacing w:after="0" w:line="210" w:lineRule="atLeast"/>
        <w:ind w:right="-22"/>
        <w:jc w:val="both"/>
        <w:rPr>
          <w:rFonts w:ascii="Verdana" w:eastAsia="Times New Roman" w:hAnsi="Verdana" w:cs="Arial"/>
          <w:sz w:val="20"/>
          <w:szCs w:val="20"/>
        </w:rPr>
      </w:pP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t xml:space="preserve">     Милан Рогановић</w:t>
      </w:r>
    </w:p>
    <w:p w:rsidR="004C6239" w:rsidRPr="00F324E2" w:rsidRDefault="004C6239" w:rsidP="004C6239">
      <w:pPr>
        <w:spacing w:after="0" w:line="210" w:lineRule="atLeast"/>
        <w:ind w:right="-22"/>
        <w:jc w:val="both"/>
        <w:rPr>
          <w:rFonts w:ascii="Verdana" w:eastAsia="Times New Roman" w:hAnsi="Verdana" w:cs="Arial"/>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p>
    <w:p w:rsidR="004C6239" w:rsidRDefault="004C6239" w:rsidP="004C6239">
      <w:pPr>
        <w:spacing w:after="0" w:line="210" w:lineRule="atLeast"/>
        <w:ind w:right="-22"/>
        <w:jc w:val="both"/>
        <w:rPr>
          <w:rFonts w:ascii="Verdana" w:eastAsia="Times New Roman" w:hAnsi="Verdana" w:cs="Arial"/>
          <w:sz w:val="20"/>
          <w:szCs w:val="20"/>
        </w:rPr>
      </w:pPr>
      <w:r w:rsidRPr="00FB5543">
        <w:rPr>
          <w:rFonts w:ascii="Verdana" w:eastAsia="Times New Roman" w:hAnsi="Verdana" w:cs="Arial"/>
          <w:b/>
          <w:sz w:val="20"/>
          <w:szCs w:val="20"/>
        </w:rPr>
        <w:t>Наглашавамо</w:t>
      </w:r>
      <w:r w:rsidRPr="00F324E2">
        <w:rPr>
          <w:rFonts w:ascii="Verdana" w:eastAsia="Times New Roman" w:hAnsi="Verdana" w:cs="Arial"/>
          <w:sz w:val="20"/>
          <w:szCs w:val="20"/>
        </w:rPr>
        <w:t xml:space="preserve"> да је </w:t>
      </w:r>
      <w:r w:rsidR="00805469">
        <w:rPr>
          <w:rFonts w:ascii="Verdana" w:eastAsia="Times New Roman" w:hAnsi="Verdana" w:cs="Arial"/>
          <w:sz w:val="20"/>
          <w:szCs w:val="20"/>
        </w:rPr>
        <w:t>Извођач</w:t>
      </w:r>
      <w:r w:rsidRPr="00F324E2">
        <w:rPr>
          <w:rFonts w:ascii="Verdana" w:eastAsia="Times New Roman" w:hAnsi="Verdana" w:cs="Arial"/>
          <w:sz w:val="20"/>
          <w:szCs w:val="20"/>
        </w:rPr>
        <w:t xml:space="preserve"> дужан да ПОТПИШЕ и ПЕЧАТИРА последњу страну Модела уговора који садржи све елементе, па ће, после доношења одлуке о додели уговора бити попуњен у складу са понудом понуђача, потписан од стране наручиоца а затим, достављен понуђачу на потпис и завођење у законском року. </w:t>
      </w:r>
    </w:p>
    <w:p w:rsidR="001E01A5" w:rsidRDefault="001E01A5" w:rsidP="004C6239">
      <w:pPr>
        <w:spacing w:after="0" w:line="210" w:lineRule="atLeast"/>
        <w:ind w:right="-22"/>
        <w:jc w:val="both"/>
        <w:rPr>
          <w:rFonts w:ascii="Verdana" w:eastAsia="Times New Roman" w:hAnsi="Verdana" w:cs="Arial"/>
          <w:sz w:val="20"/>
          <w:szCs w:val="20"/>
        </w:rPr>
      </w:pPr>
    </w:p>
    <w:p w:rsidR="001E01A5" w:rsidRDefault="001E01A5" w:rsidP="004C6239">
      <w:pPr>
        <w:spacing w:after="0" w:line="210" w:lineRule="atLeast"/>
        <w:ind w:right="-22"/>
        <w:jc w:val="both"/>
        <w:rPr>
          <w:rFonts w:ascii="Verdana" w:eastAsia="Times New Roman" w:hAnsi="Verdana" w:cs="Arial"/>
          <w:sz w:val="20"/>
          <w:szCs w:val="20"/>
        </w:rPr>
      </w:pPr>
    </w:p>
    <w:p w:rsidR="001E01A5" w:rsidRDefault="001E01A5" w:rsidP="004C6239">
      <w:pPr>
        <w:spacing w:after="0" w:line="210" w:lineRule="atLeast"/>
        <w:ind w:right="-22"/>
        <w:jc w:val="both"/>
        <w:rPr>
          <w:rFonts w:ascii="Verdana" w:eastAsia="Times New Roman" w:hAnsi="Verdana" w:cs="Arial"/>
          <w:sz w:val="20"/>
          <w:szCs w:val="20"/>
        </w:rPr>
      </w:pPr>
    </w:p>
    <w:p w:rsidR="001E01A5" w:rsidRPr="001E01A5" w:rsidRDefault="001E01A5" w:rsidP="004C6239">
      <w:pPr>
        <w:spacing w:after="0" w:line="210" w:lineRule="atLeast"/>
        <w:ind w:right="-22"/>
        <w:jc w:val="both"/>
        <w:rPr>
          <w:rFonts w:ascii="Verdana" w:eastAsia="Times New Roman" w:hAnsi="Verdana" w:cs="Arial"/>
          <w:sz w:val="20"/>
          <w:szCs w:val="20"/>
        </w:rPr>
      </w:pPr>
    </w:p>
    <w:p w:rsidR="004C6239" w:rsidRPr="00F324E2" w:rsidRDefault="00805469" w:rsidP="004C6239">
      <w:pPr>
        <w:spacing w:after="0" w:line="210" w:lineRule="atLeast"/>
        <w:ind w:right="-22"/>
        <w:jc w:val="both"/>
        <w:rPr>
          <w:rFonts w:ascii="Verdana" w:eastAsia="Times New Roman" w:hAnsi="Verdana" w:cs="Arial"/>
          <w:sz w:val="20"/>
          <w:szCs w:val="20"/>
        </w:rPr>
      </w:pPr>
      <w:r>
        <w:rPr>
          <w:rFonts w:ascii="Verdana" w:eastAsia="Times New Roman" w:hAnsi="Verdana" w:cs="Arial"/>
          <w:sz w:val="20"/>
          <w:szCs w:val="20"/>
        </w:rPr>
        <w:t>Извођач</w:t>
      </w:r>
      <w:r w:rsidR="004C6239" w:rsidRPr="00F324E2">
        <w:rPr>
          <w:rFonts w:ascii="Verdana" w:eastAsia="Times New Roman" w:hAnsi="Verdana" w:cs="Arial"/>
          <w:sz w:val="20"/>
          <w:szCs w:val="20"/>
        </w:rPr>
        <w:t xml:space="preserve"> коме је додељен уговор је дужан да уговор потпише и заведе га најкасније у року од 5 дана од дана пријема, као и да све примерке достави наручиоцу на завођење.</w:t>
      </w: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Уколико то не учини понуда ће бити одбијена као НЕПРИХВАТЉИВА.</w:t>
      </w:r>
    </w:p>
    <w:p w:rsidR="004C6239" w:rsidRPr="00F324E2" w:rsidRDefault="004C6239" w:rsidP="004C6239">
      <w:pPr>
        <w:spacing w:after="0" w:line="210" w:lineRule="atLeast"/>
        <w:ind w:right="-22"/>
        <w:jc w:val="both"/>
        <w:rPr>
          <w:rFonts w:ascii="Verdana" w:eastAsia="TimesNewRomanPSMT" w:hAnsi="Verdana" w:cs="Arial"/>
          <w:sz w:val="20"/>
          <w:szCs w:val="20"/>
        </w:rPr>
      </w:pPr>
      <w:r w:rsidRPr="00F324E2">
        <w:rPr>
          <w:rFonts w:ascii="Verdana" w:eastAsia="Times New Roman" w:hAnsi="Verdana" w:cs="Arial"/>
          <w:sz w:val="20"/>
          <w:szCs w:val="20"/>
        </w:rPr>
        <w:t>За понуђача који подноси понуду самостално, или са подизвођачем, Модел уговора, потписује одговорно лице понуђача, а за понуду групе понуђача образац, потписује одговорно лице овлашћеног члана групе понуђача из СПОРАЗУМА осим ако СПОРАЗУМОМ није друкчије одређено.</w:t>
      </w:r>
    </w:p>
    <w:p w:rsidR="004C6239" w:rsidRPr="00F324E2" w:rsidRDefault="004C6239" w:rsidP="004C6239">
      <w:pPr>
        <w:spacing w:before="100" w:beforeAutospacing="1" w:after="120" w:line="210" w:lineRule="atLeast"/>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Default="004C6239" w:rsidP="004C6239">
      <w:pPr>
        <w:spacing w:after="0" w:line="240" w:lineRule="auto"/>
        <w:ind w:right="-23"/>
        <w:jc w:val="center"/>
        <w:rPr>
          <w:rFonts w:ascii="Verdana" w:eastAsia="Times New Roman" w:hAnsi="Verdana" w:cs="Arial"/>
          <w:b/>
          <w:sz w:val="20"/>
          <w:szCs w:val="20"/>
        </w:rPr>
      </w:pPr>
    </w:p>
    <w:p w:rsidR="00274E68" w:rsidRDefault="00274E68" w:rsidP="004C6239">
      <w:pPr>
        <w:spacing w:after="0" w:line="240" w:lineRule="auto"/>
        <w:ind w:right="-23"/>
        <w:jc w:val="center"/>
        <w:rPr>
          <w:rFonts w:ascii="Verdana" w:eastAsia="Times New Roman" w:hAnsi="Verdana" w:cs="Arial"/>
          <w:b/>
          <w:sz w:val="20"/>
          <w:szCs w:val="20"/>
        </w:rPr>
      </w:pPr>
    </w:p>
    <w:p w:rsidR="00274E68" w:rsidRDefault="00274E68" w:rsidP="004C6239">
      <w:pPr>
        <w:spacing w:after="0" w:line="240" w:lineRule="auto"/>
        <w:ind w:right="-23"/>
        <w:jc w:val="center"/>
        <w:rPr>
          <w:rFonts w:ascii="Verdana" w:eastAsia="Times New Roman" w:hAnsi="Verdana" w:cs="Arial"/>
          <w:b/>
          <w:sz w:val="20"/>
          <w:szCs w:val="20"/>
        </w:rPr>
      </w:pPr>
    </w:p>
    <w:p w:rsidR="00274E68" w:rsidRDefault="00274E68" w:rsidP="004C6239">
      <w:pPr>
        <w:spacing w:after="0" w:line="240" w:lineRule="auto"/>
        <w:ind w:right="-23"/>
        <w:jc w:val="center"/>
        <w:rPr>
          <w:rFonts w:ascii="Verdana" w:eastAsia="Times New Roman" w:hAnsi="Verdana" w:cs="Arial"/>
          <w:b/>
          <w:sz w:val="20"/>
          <w:szCs w:val="20"/>
        </w:rPr>
      </w:pPr>
    </w:p>
    <w:p w:rsidR="00274E68" w:rsidRDefault="00274E68" w:rsidP="004C6239">
      <w:pPr>
        <w:spacing w:after="0" w:line="240" w:lineRule="auto"/>
        <w:ind w:right="-23"/>
        <w:jc w:val="center"/>
        <w:rPr>
          <w:rFonts w:ascii="Verdana" w:eastAsia="Times New Roman" w:hAnsi="Verdana" w:cs="Arial"/>
          <w:b/>
          <w:sz w:val="20"/>
          <w:szCs w:val="20"/>
        </w:rPr>
      </w:pPr>
    </w:p>
    <w:p w:rsidR="00274E68" w:rsidRDefault="00274E68" w:rsidP="004C6239">
      <w:pPr>
        <w:spacing w:after="0" w:line="240" w:lineRule="auto"/>
        <w:ind w:right="-23"/>
        <w:jc w:val="center"/>
        <w:rPr>
          <w:rFonts w:ascii="Verdana" w:eastAsia="Times New Roman" w:hAnsi="Verdana" w:cs="Arial"/>
          <w:b/>
          <w:sz w:val="20"/>
          <w:szCs w:val="20"/>
        </w:rPr>
      </w:pPr>
    </w:p>
    <w:p w:rsidR="00274E68" w:rsidRDefault="00274E68" w:rsidP="004C6239">
      <w:pPr>
        <w:spacing w:after="0" w:line="240" w:lineRule="auto"/>
        <w:ind w:right="-23"/>
        <w:jc w:val="center"/>
        <w:rPr>
          <w:rFonts w:ascii="Verdana" w:eastAsia="Times New Roman" w:hAnsi="Verdana" w:cs="Arial"/>
          <w:b/>
          <w:sz w:val="20"/>
          <w:szCs w:val="20"/>
        </w:rPr>
      </w:pPr>
    </w:p>
    <w:p w:rsidR="00274E68" w:rsidRDefault="00274E68" w:rsidP="004C6239">
      <w:pPr>
        <w:spacing w:after="0" w:line="240" w:lineRule="auto"/>
        <w:ind w:right="-23"/>
        <w:jc w:val="center"/>
        <w:rPr>
          <w:rFonts w:ascii="Verdana" w:eastAsia="Times New Roman" w:hAnsi="Verdana" w:cs="Arial"/>
          <w:b/>
          <w:sz w:val="20"/>
          <w:szCs w:val="20"/>
        </w:rPr>
      </w:pPr>
    </w:p>
    <w:p w:rsidR="00274E68" w:rsidRDefault="00274E68" w:rsidP="004C6239">
      <w:pPr>
        <w:spacing w:after="0" w:line="240" w:lineRule="auto"/>
        <w:ind w:right="-23"/>
        <w:jc w:val="center"/>
        <w:rPr>
          <w:rFonts w:ascii="Verdana" w:eastAsia="Times New Roman" w:hAnsi="Verdana" w:cs="Arial"/>
          <w:b/>
          <w:sz w:val="20"/>
          <w:szCs w:val="20"/>
        </w:rPr>
      </w:pPr>
    </w:p>
    <w:p w:rsidR="00274E68" w:rsidRDefault="00274E68" w:rsidP="004C6239">
      <w:pPr>
        <w:spacing w:after="0" w:line="240" w:lineRule="auto"/>
        <w:ind w:right="-23"/>
        <w:jc w:val="center"/>
        <w:rPr>
          <w:rFonts w:ascii="Verdana" w:eastAsia="Times New Roman" w:hAnsi="Verdana" w:cs="Arial"/>
          <w:b/>
          <w:sz w:val="20"/>
          <w:szCs w:val="20"/>
        </w:rPr>
      </w:pPr>
    </w:p>
    <w:p w:rsidR="00274E68" w:rsidRDefault="00274E68" w:rsidP="004C6239">
      <w:pPr>
        <w:spacing w:after="0" w:line="240" w:lineRule="auto"/>
        <w:ind w:right="-23"/>
        <w:jc w:val="center"/>
        <w:rPr>
          <w:rFonts w:ascii="Verdana" w:eastAsia="Times New Roman" w:hAnsi="Verdana" w:cs="Arial"/>
          <w:b/>
          <w:sz w:val="20"/>
          <w:szCs w:val="20"/>
        </w:rPr>
      </w:pPr>
    </w:p>
    <w:p w:rsidR="00274E68" w:rsidRDefault="00274E68" w:rsidP="004C6239">
      <w:pPr>
        <w:spacing w:after="0" w:line="240" w:lineRule="auto"/>
        <w:ind w:right="-23"/>
        <w:jc w:val="center"/>
        <w:rPr>
          <w:rFonts w:ascii="Verdana" w:eastAsia="Times New Roman" w:hAnsi="Verdana" w:cs="Arial"/>
          <w:b/>
          <w:sz w:val="20"/>
          <w:szCs w:val="20"/>
        </w:rPr>
      </w:pPr>
    </w:p>
    <w:p w:rsidR="00274E68" w:rsidRDefault="00274E68" w:rsidP="004C6239">
      <w:pPr>
        <w:spacing w:after="0" w:line="240" w:lineRule="auto"/>
        <w:ind w:right="-23"/>
        <w:jc w:val="center"/>
        <w:rPr>
          <w:rFonts w:ascii="Verdana" w:eastAsia="Times New Roman" w:hAnsi="Verdana" w:cs="Arial"/>
          <w:b/>
          <w:sz w:val="20"/>
          <w:szCs w:val="20"/>
        </w:rPr>
      </w:pPr>
    </w:p>
    <w:p w:rsidR="00274E68" w:rsidRDefault="00274E68" w:rsidP="004C6239">
      <w:pPr>
        <w:spacing w:after="0" w:line="240" w:lineRule="auto"/>
        <w:ind w:right="-23"/>
        <w:jc w:val="center"/>
        <w:rPr>
          <w:rFonts w:ascii="Verdana" w:eastAsia="Times New Roman" w:hAnsi="Verdana" w:cs="Arial"/>
          <w:b/>
          <w:sz w:val="20"/>
          <w:szCs w:val="20"/>
        </w:rPr>
      </w:pPr>
    </w:p>
    <w:p w:rsidR="00274E68" w:rsidRDefault="00274E68" w:rsidP="004C6239">
      <w:pPr>
        <w:spacing w:after="0" w:line="240" w:lineRule="auto"/>
        <w:ind w:right="-23"/>
        <w:jc w:val="center"/>
        <w:rPr>
          <w:rFonts w:ascii="Verdana" w:eastAsia="Times New Roman" w:hAnsi="Verdana" w:cs="Arial"/>
          <w:b/>
          <w:sz w:val="20"/>
          <w:szCs w:val="20"/>
        </w:rPr>
      </w:pPr>
    </w:p>
    <w:p w:rsidR="00274E68" w:rsidRDefault="00274E68" w:rsidP="004C6239">
      <w:pPr>
        <w:spacing w:after="0" w:line="240" w:lineRule="auto"/>
        <w:ind w:right="-23"/>
        <w:jc w:val="center"/>
        <w:rPr>
          <w:rFonts w:ascii="Verdana" w:eastAsia="Times New Roman" w:hAnsi="Verdana" w:cs="Arial"/>
          <w:b/>
          <w:sz w:val="20"/>
          <w:szCs w:val="20"/>
        </w:rPr>
      </w:pPr>
    </w:p>
    <w:p w:rsidR="00274E68" w:rsidRDefault="00274E68" w:rsidP="004C6239">
      <w:pPr>
        <w:spacing w:after="0" w:line="240" w:lineRule="auto"/>
        <w:ind w:right="-23"/>
        <w:jc w:val="center"/>
        <w:rPr>
          <w:rFonts w:ascii="Verdana" w:eastAsia="Times New Roman" w:hAnsi="Verdana" w:cs="Arial"/>
          <w:b/>
          <w:sz w:val="20"/>
          <w:szCs w:val="20"/>
        </w:rPr>
      </w:pPr>
    </w:p>
    <w:p w:rsidR="00274E68" w:rsidRDefault="00274E68" w:rsidP="004C6239">
      <w:pPr>
        <w:spacing w:after="0" w:line="240" w:lineRule="auto"/>
        <w:ind w:right="-23"/>
        <w:jc w:val="center"/>
        <w:rPr>
          <w:rFonts w:ascii="Verdana" w:eastAsia="Times New Roman" w:hAnsi="Verdana" w:cs="Arial"/>
          <w:b/>
          <w:sz w:val="20"/>
          <w:szCs w:val="20"/>
        </w:rPr>
      </w:pPr>
    </w:p>
    <w:p w:rsidR="00274E68" w:rsidRPr="00274E68" w:rsidRDefault="00274E68" w:rsidP="004C6239">
      <w:pPr>
        <w:spacing w:after="0" w:line="240" w:lineRule="auto"/>
        <w:ind w:right="-23"/>
        <w:jc w:val="center"/>
        <w:rPr>
          <w:rFonts w:ascii="Verdana" w:eastAsia="Times New Roman" w:hAnsi="Verdana" w:cs="Arial"/>
          <w:b/>
          <w:sz w:val="20"/>
          <w:szCs w:val="20"/>
        </w:rPr>
      </w:pPr>
    </w:p>
    <w:p w:rsidR="004C6239" w:rsidRDefault="004C6239" w:rsidP="00E20F9D">
      <w:pPr>
        <w:spacing w:after="0" w:line="240" w:lineRule="auto"/>
        <w:ind w:right="-23"/>
        <w:rPr>
          <w:rFonts w:ascii="Verdana" w:eastAsia="Times New Roman" w:hAnsi="Verdana" w:cs="Arial"/>
          <w:b/>
          <w:sz w:val="20"/>
          <w:szCs w:val="20"/>
        </w:rPr>
      </w:pPr>
    </w:p>
    <w:p w:rsidR="00B03AE9" w:rsidRPr="00B03AE9" w:rsidRDefault="00B03AE9" w:rsidP="00E20F9D">
      <w:pPr>
        <w:spacing w:after="0" w:line="240" w:lineRule="auto"/>
        <w:ind w:right="-23"/>
        <w:rPr>
          <w:rFonts w:ascii="Verdana" w:eastAsia="Times New Roman" w:hAnsi="Verdana" w:cs="Arial"/>
          <w:b/>
          <w:sz w:val="20"/>
          <w:szCs w:val="20"/>
        </w:rPr>
      </w:pPr>
    </w:p>
    <w:p w:rsidR="004C6239" w:rsidRPr="00F324E2" w:rsidRDefault="00E20F9D" w:rsidP="004C6239">
      <w:pPr>
        <w:spacing w:after="0" w:line="240" w:lineRule="auto"/>
        <w:ind w:right="-23"/>
        <w:jc w:val="center"/>
        <w:rPr>
          <w:rFonts w:ascii="Verdana" w:eastAsia="Times New Roman" w:hAnsi="Verdana" w:cs="Arial"/>
          <w:b/>
          <w:sz w:val="20"/>
          <w:szCs w:val="20"/>
        </w:rPr>
      </w:pPr>
      <w:r>
        <w:rPr>
          <w:rFonts w:ascii="Verdana" w:eastAsia="Times New Roman" w:hAnsi="Verdana" w:cs="Arial"/>
          <w:b/>
          <w:sz w:val="20"/>
          <w:szCs w:val="20"/>
        </w:rPr>
        <w:t>6.6.</w:t>
      </w:r>
      <w:r w:rsidR="004C6239" w:rsidRPr="00F324E2">
        <w:rPr>
          <w:rFonts w:ascii="Verdana" w:eastAsia="Times New Roman" w:hAnsi="Verdana" w:cs="Arial"/>
          <w:b/>
          <w:sz w:val="20"/>
          <w:szCs w:val="20"/>
        </w:rPr>
        <w:t xml:space="preserve"> МОДЕЛ МЕНИЧНОГ ОВЛАШЋЕЊА</w:t>
      </w:r>
    </w:p>
    <w:p w:rsidR="004C6239" w:rsidRPr="00F324E2" w:rsidRDefault="004C6239" w:rsidP="004C6239">
      <w:pPr>
        <w:spacing w:after="0" w:line="240" w:lineRule="auto"/>
        <w:ind w:right="-23"/>
        <w:jc w:val="center"/>
        <w:rPr>
          <w:rFonts w:ascii="Verdana" w:eastAsia="Times New Roman" w:hAnsi="Verdana" w:cs="Arial"/>
          <w:b/>
          <w:sz w:val="20"/>
          <w:szCs w:val="20"/>
        </w:rPr>
      </w:pPr>
      <w:r w:rsidRPr="00F324E2">
        <w:rPr>
          <w:rFonts w:ascii="Verdana" w:eastAsia="Times New Roman" w:hAnsi="Verdana" w:cs="Arial"/>
          <w:b/>
          <w:sz w:val="20"/>
          <w:szCs w:val="20"/>
        </w:rPr>
        <w:t xml:space="preserve"> (за озбиљност понуде)</w:t>
      </w: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На основу Закона о меници и тачке 1, 2. и 6. Одлуке о облику, садржини и начину коришћења јединствених инструмената платног промета,</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p>
    <w:p w:rsidR="00F61A52" w:rsidRPr="00F324E2" w:rsidRDefault="00F61A52" w:rsidP="00F61A52">
      <w:pPr>
        <w:spacing w:after="0" w:line="240" w:lineRule="auto"/>
        <w:ind w:right="-22"/>
        <w:rPr>
          <w:rFonts w:ascii="Verdana" w:eastAsia="Times New Roman" w:hAnsi="Verdana" w:cs="Arial"/>
          <w:sz w:val="20"/>
          <w:szCs w:val="20"/>
          <w:lang w:val="sr-Cyrl-CS"/>
        </w:rPr>
      </w:pPr>
      <w:r>
        <w:rPr>
          <w:rFonts w:ascii="Verdana" w:eastAsia="Times New Roman" w:hAnsi="Verdana" w:cs="Arial"/>
          <w:b/>
          <w:sz w:val="20"/>
          <w:szCs w:val="20"/>
          <w:lang w:val="sr-Cyrl-CS"/>
        </w:rPr>
        <w:t xml:space="preserve">ДУЖНИК (понуђач), пун назив и </w:t>
      </w:r>
      <w:r w:rsidRPr="00F324E2">
        <w:rPr>
          <w:rFonts w:ascii="Verdana" w:eastAsia="Times New Roman" w:hAnsi="Verdana" w:cs="Arial"/>
          <w:b/>
          <w:sz w:val="20"/>
          <w:szCs w:val="20"/>
          <w:lang w:val="sr-Cyrl-CS"/>
        </w:rPr>
        <w:t>седиште____________</w:t>
      </w:r>
      <w:r w:rsidRPr="00F324E2">
        <w:rPr>
          <w:rFonts w:ascii="Verdana" w:eastAsia="Times New Roman" w:hAnsi="Verdana" w:cs="Arial"/>
          <w:sz w:val="20"/>
          <w:szCs w:val="20"/>
          <w:lang w:val="sr-Cyrl-CS"/>
        </w:rPr>
        <w:t>___________________________________</w:t>
      </w:r>
    </w:p>
    <w:p w:rsidR="00F61A52" w:rsidRPr="00F324E2" w:rsidRDefault="00F61A52" w:rsidP="00F61A52">
      <w:pPr>
        <w:spacing w:after="0" w:line="240" w:lineRule="auto"/>
        <w:ind w:right="-22"/>
        <w:rPr>
          <w:rFonts w:ascii="Verdana" w:eastAsia="Times New Roman" w:hAnsi="Verdana" w:cs="Arial"/>
          <w:sz w:val="20"/>
          <w:szCs w:val="20"/>
          <w:lang w:val="sr-Cyrl-CS"/>
        </w:rPr>
      </w:pPr>
      <w:r w:rsidRPr="00F324E2">
        <w:rPr>
          <w:rFonts w:ascii="Verdana" w:eastAsia="Times New Roman" w:hAnsi="Verdana" w:cs="Arial"/>
          <w:sz w:val="20"/>
          <w:szCs w:val="20"/>
          <w:lang w:val="sr-Cyrl-CS"/>
        </w:rPr>
        <w:t>___________________________________________________________________________________</w:t>
      </w:r>
    </w:p>
    <w:p w:rsidR="00F61A52" w:rsidRPr="00F324E2" w:rsidRDefault="00F61A52" w:rsidP="00F61A52">
      <w:pPr>
        <w:spacing w:after="0" w:line="240" w:lineRule="auto"/>
        <w:ind w:right="-22"/>
        <w:rPr>
          <w:rFonts w:ascii="Verdana" w:eastAsia="Times New Roman" w:hAnsi="Verdana" w:cs="Arial"/>
          <w:sz w:val="20"/>
          <w:szCs w:val="20"/>
          <w:lang w:val="sr-Cyrl-CS"/>
        </w:rPr>
      </w:pPr>
      <w:r w:rsidRPr="00F324E2">
        <w:rPr>
          <w:rFonts w:ascii="Verdana" w:eastAsia="Times New Roman" w:hAnsi="Verdana" w:cs="Arial"/>
          <w:b/>
          <w:sz w:val="20"/>
          <w:szCs w:val="20"/>
          <w:lang w:val="sr-Cyrl-CS"/>
        </w:rPr>
        <w:t>ПИБ</w:t>
      </w:r>
      <w:r w:rsidRPr="00F324E2">
        <w:rPr>
          <w:rFonts w:ascii="Verdana" w:eastAsia="Times New Roman" w:hAnsi="Verdana" w:cs="Arial"/>
          <w:sz w:val="20"/>
          <w:szCs w:val="20"/>
          <w:lang w:val="sr-Cyrl-CS"/>
        </w:rPr>
        <w:t xml:space="preserve"> __________, </w:t>
      </w:r>
      <w:r w:rsidRPr="00F324E2">
        <w:rPr>
          <w:rFonts w:ascii="Verdana" w:eastAsia="Times New Roman" w:hAnsi="Verdana" w:cs="Arial"/>
          <w:b/>
          <w:sz w:val="20"/>
          <w:szCs w:val="20"/>
          <w:lang w:val="sr-Cyrl-CS"/>
        </w:rPr>
        <w:t>матични број</w:t>
      </w:r>
      <w:r w:rsidRPr="00F324E2">
        <w:rPr>
          <w:rFonts w:ascii="Verdana" w:eastAsia="Times New Roman" w:hAnsi="Verdana" w:cs="Arial"/>
          <w:sz w:val="20"/>
          <w:szCs w:val="20"/>
          <w:lang w:val="sr-Cyrl-CS"/>
        </w:rPr>
        <w:t xml:space="preserve"> ____________, </w:t>
      </w:r>
      <w:r w:rsidRPr="00F324E2">
        <w:rPr>
          <w:rFonts w:ascii="Verdana" w:eastAsia="Times New Roman" w:hAnsi="Verdana" w:cs="Arial"/>
          <w:b/>
          <w:sz w:val="20"/>
          <w:szCs w:val="20"/>
          <w:lang w:val="sr-Cyrl-CS"/>
        </w:rPr>
        <w:t>текући рачун</w:t>
      </w:r>
      <w:r w:rsidRPr="00F324E2">
        <w:rPr>
          <w:rFonts w:ascii="Verdana" w:eastAsia="Times New Roman" w:hAnsi="Verdana" w:cs="Arial"/>
          <w:sz w:val="20"/>
          <w:szCs w:val="20"/>
          <w:lang w:val="sr-Cyrl-CS"/>
        </w:rPr>
        <w:t xml:space="preserve"> ______________________________, </w:t>
      </w:r>
      <w:r w:rsidRPr="00F324E2">
        <w:rPr>
          <w:rFonts w:ascii="Verdana" w:eastAsia="Times New Roman" w:hAnsi="Verdana" w:cs="Arial"/>
          <w:b/>
          <w:sz w:val="20"/>
          <w:szCs w:val="20"/>
          <w:lang w:val="sr-Cyrl-CS"/>
        </w:rPr>
        <w:t>код банке</w:t>
      </w:r>
      <w:r w:rsidRPr="00F324E2">
        <w:rPr>
          <w:rFonts w:ascii="Verdana" w:eastAsia="Times New Roman" w:hAnsi="Verdana" w:cs="Arial"/>
          <w:sz w:val="20"/>
          <w:szCs w:val="20"/>
          <w:lang w:val="sr-Cyrl-CS"/>
        </w:rPr>
        <w:t xml:space="preserve"> ______________________________________</w:t>
      </w:r>
    </w:p>
    <w:p w:rsidR="004C6239" w:rsidRPr="00F324E2" w:rsidRDefault="004C6239" w:rsidP="00F61A52">
      <w:pPr>
        <w:spacing w:after="0" w:line="240" w:lineRule="auto"/>
        <w:ind w:right="-22"/>
        <w:rPr>
          <w:rFonts w:ascii="Verdana" w:eastAsia="Times New Roman" w:hAnsi="Verdana" w:cs="Arial"/>
          <w:sz w:val="20"/>
          <w:szCs w:val="20"/>
          <w:lang w:val="sr-Cyrl-CS"/>
        </w:rPr>
      </w:pPr>
    </w:p>
    <w:p w:rsidR="004C6239" w:rsidRPr="00F324E2" w:rsidRDefault="004C6239" w:rsidP="004C6239">
      <w:pPr>
        <w:spacing w:after="0" w:line="240" w:lineRule="auto"/>
        <w:ind w:right="-22"/>
        <w:rPr>
          <w:rFonts w:ascii="Verdana" w:eastAsia="Times New Roman" w:hAnsi="Verdana" w:cs="Arial"/>
          <w:sz w:val="20"/>
          <w:szCs w:val="20"/>
          <w:lang w:val="sr-Cyrl-CS"/>
        </w:rPr>
      </w:pPr>
    </w:p>
    <w:p w:rsidR="004C6239" w:rsidRPr="00F324E2" w:rsidRDefault="004C6239" w:rsidP="004C6239">
      <w:pPr>
        <w:spacing w:after="0" w:line="240" w:lineRule="auto"/>
        <w:ind w:right="-22"/>
        <w:rPr>
          <w:rFonts w:ascii="Verdana" w:eastAsia="Times New Roman" w:hAnsi="Verdana" w:cs="Arial"/>
          <w:sz w:val="20"/>
          <w:szCs w:val="20"/>
          <w:lang w:val="sr-Cyrl-CS"/>
        </w:rPr>
      </w:pPr>
      <w:r w:rsidRPr="00F324E2">
        <w:rPr>
          <w:rFonts w:ascii="Verdana" w:eastAsia="Times New Roman" w:hAnsi="Verdana" w:cs="Arial"/>
          <w:b/>
          <w:sz w:val="20"/>
          <w:szCs w:val="20"/>
          <w:lang w:val="sr-Cyrl-CS"/>
        </w:rPr>
        <w:t>И з д а ј е</w:t>
      </w:r>
    </w:p>
    <w:p w:rsidR="004C6239" w:rsidRPr="00F324E2" w:rsidRDefault="004C6239" w:rsidP="004C6239">
      <w:pPr>
        <w:spacing w:after="0" w:line="240" w:lineRule="auto"/>
        <w:ind w:right="-22"/>
        <w:jc w:val="center"/>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МЕНИЧНО ПИСМО – ОВЛАШЋЕЊЕ</w:t>
      </w:r>
    </w:p>
    <w:p w:rsidR="004C6239" w:rsidRPr="00F324E2" w:rsidRDefault="004C6239" w:rsidP="004C6239">
      <w:pPr>
        <w:spacing w:after="0" w:line="240" w:lineRule="auto"/>
        <w:ind w:right="-22"/>
        <w:jc w:val="center"/>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ЗА КОРИСНИКА БЛАНКО СОЛО МЕНИЦЕ</w:t>
      </w:r>
    </w:p>
    <w:p w:rsidR="004C6239" w:rsidRPr="00F324E2" w:rsidRDefault="004C6239" w:rsidP="004C6239">
      <w:pPr>
        <w:spacing w:after="0" w:line="240" w:lineRule="auto"/>
        <w:ind w:right="-22"/>
        <w:jc w:val="both"/>
        <w:rPr>
          <w:rFonts w:ascii="Verdana" w:eastAsia="Times New Roman" w:hAnsi="Verdana" w:cs="Arial"/>
          <w:b/>
          <w:sz w:val="20"/>
          <w:szCs w:val="20"/>
          <w:lang w:val="sr-Cyrl-CS"/>
        </w:rPr>
      </w:pPr>
    </w:p>
    <w:p w:rsidR="004C6239" w:rsidRPr="00631AC1" w:rsidRDefault="004C6239" w:rsidP="004C6239">
      <w:pPr>
        <w:spacing w:after="0" w:line="240" w:lineRule="auto"/>
        <w:ind w:right="-22"/>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 xml:space="preserve">КОРИСНИК(поверилац): </w:t>
      </w:r>
      <w:r w:rsidR="00631AC1" w:rsidRPr="00631AC1">
        <w:rPr>
          <w:rFonts w:ascii="Verdana" w:eastAsia="Arial Unicode MS" w:hAnsi="Verdana" w:cs="Arial"/>
          <w:b/>
          <w:iCs/>
          <w:kern w:val="1"/>
          <w:sz w:val="20"/>
          <w:szCs w:val="20"/>
          <w:lang w:val="sr-Cyrl-CS" w:eastAsia="ar-SA"/>
        </w:rPr>
        <w:t>ЦЕНТАР ДЕЧЈИХ ЛЕТОВАЛИШТА И ОПОРАВИЛИШТА ГРАДА БЕОГРАДА, ул. Рисанска бр.12, 11000 Београд,</w:t>
      </w:r>
    </w:p>
    <w:p w:rsidR="004C6239" w:rsidRPr="00F324E2" w:rsidRDefault="004C6239" w:rsidP="004C6239">
      <w:pPr>
        <w:spacing w:after="0" w:line="240" w:lineRule="auto"/>
        <w:ind w:right="-22"/>
        <w:contextualSpacing/>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Предајемо Вам 1 (једну) потписану и оверену, бланко соло меницу,   сер. бр. ______________ и Овлашћујемо</w:t>
      </w:r>
      <w:r w:rsidRPr="00F324E2">
        <w:rPr>
          <w:rFonts w:ascii="Verdana" w:eastAsia="Times New Roman" w:hAnsi="Verdana" w:cs="Arial"/>
          <w:b/>
          <w:sz w:val="20"/>
          <w:szCs w:val="20"/>
          <w:lang w:val="sr-Cyrl-CS"/>
        </w:rPr>
        <w:t>_______________________________________</w:t>
      </w:r>
      <w:r w:rsidRPr="00F324E2">
        <w:rPr>
          <w:rFonts w:ascii="Verdana" w:eastAsia="Times New Roman" w:hAnsi="Verdana" w:cs="Arial"/>
          <w:sz w:val="20"/>
          <w:szCs w:val="20"/>
          <w:lang w:val="sr-Cyrl-CS"/>
        </w:rPr>
        <w:t xml:space="preserve">, као Повериоца,  да предату меницу може попунити до максималног износа од _____________ динара (10% вредности понуде без ПДВ) словима___________________________________________________ динара), </w:t>
      </w:r>
      <w:r w:rsidRPr="00F324E2">
        <w:rPr>
          <w:rFonts w:ascii="Verdana" w:eastAsia="Times New Roman" w:hAnsi="Verdana" w:cs="Arial"/>
          <w:b/>
          <w:sz w:val="20"/>
          <w:szCs w:val="20"/>
          <w:lang w:val="sr-Cyrl-CS"/>
        </w:rPr>
        <w:t>по основу понуде  бр._________ од __________ године,</w:t>
      </w:r>
      <w:r w:rsidRPr="00F324E2">
        <w:rPr>
          <w:rFonts w:ascii="Verdana" w:eastAsia="Times New Roman" w:hAnsi="Verdana" w:cs="Arial"/>
          <w:sz w:val="20"/>
          <w:szCs w:val="20"/>
          <w:lang w:val="sr-Cyrl-CS"/>
        </w:rPr>
        <w:t xml:space="preserve"> као средство финансијског обезбеђења за </w:t>
      </w:r>
      <w:r w:rsidRPr="00F324E2">
        <w:rPr>
          <w:rFonts w:ascii="Verdana" w:eastAsia="Times New Roman" w:hAnsi="Verdana" w:cs="Arial"/>
          <w:b/>
          <w:sz w:val="20"/>
          <w:szCs w:val="20"/>
          <w:lang w:val="sr-Cyrl-CS"/>
        </w:rPr>
        <w:t>озбиљност понуде</w:t>
      </w:r>
      <w:r w:rsidR="00DF65A8">
        <w:rPr>
          <w:rFonts w:ascii="Verdana" w:eastAsia="Times New Roman" w:hAnsi="Verdana" w:cs="Arial"/>
          <w:sz w:val="20"/>
          <w:szCs w:val="20"/>
          <w:lang w:val="sr-Cyrl-CS"/>
        </w:rPr>
        <w:t xml:space="preserve">, </w:t>
      </w:r>
      <w:r w:rsidRPr="00F324E2">
        <w:rPr>
          <w:rFonts w:ascii="Verdana" w:eastAsia="Times New Roman" w:hAnsi="Verdana" w:cs="Arial"/>
          <w:sz w:val="20"/>
          <w:szCs w:val="20"/>
          <w:lang w:val="sr-Cyrl-CS"/>
        </w:rPr>
        <w:t>уколико _____________________________</w:t>
      </w:r>
      <w:r w:rsidR="00DF65A8">
        <w:rPr>
          <w:rFonts w:ascii="Verdana" w:eastAsia="Times New Roman" w:hAnsi="Verdana" w:cs="Arial"/>
          <w:sz w:val="20"/>
          <w:szCs w:val="20"/>
          <w:lang w:val="sr-Cyrl-CS"/>
        </w:rPr>
        <w:t>___________________</w:t>
      </w:r>
      <w:r w:rsidRPr="00F324E2">
        <w:rPr>
          <w:rFonts w:ascii="Verdana" w:eastAsia="Times New Roman" w:hAnsi="Verdana" w:cs="Arial"/>
          <w:sz w:val="20"/>
          <w:szCs w:val="20"/>
          <w:lang w:val="sr-Cyrl-CS"/>
        </w:rPr>
        <w:t xml:space="preserve"> (назив дужника):</w:t>
      </w:r>
    </w:p>
    <w:p w:rsidR="004C6239" w:rsidRPr="00F324E2" w:rsidRDefault="004C6239" w:rsidP="004C6239">
      <w:pPr>
        <w:spacing w:after="0" w:line="240" w:lineRule="auto"/>
        <w:ind w:right="-22"/>
        <w:contextualSpacing/>
        <w:jc w:val="both"/>
        <w:rPr>
          <w:rFonts w:ascii="Verdana" w:eastAsia="Times New Roman" w:hAnsi="Verdana" w:cs="Arial"/>
          <w:sz w:val="20"/>
          <w:szCs w:val="20"/>
        </w:rPr>
      </w:pPr>
      <w:r w:rsidRPr="00F324E2">
        <w:rPr>
          <w:rFonts w:ascii="Verdana" w:eastAsia="Times New Roman" w:hAnsi="Verdana" w:cs="Arial"/>
          <w:sz w:val="20"/>
          <w:szCs w:val="20"/>
        </w:rPr>
        <w:t>- измени или опозове понуду за време трајања важности понуде, без сагласности наручиоца,</w:t>
      </w:r>
    </w:p>
    <w:p w:rsidR="004C6239" w:rsidRPr="00F324E2" w:rsidRDefault="004C6239" w:rsidP="004C6239">
      <w:pPr>
        <w:tabs>
          <w:tab w:val="left" w:pos="9072"/>
        </w:tabs>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 xml:space="preserve">- </w:t>
      </w:r>
      <w:r w:rsidRPr="00F324E2">
        <w:rPr>
          <w:rFonts w:ascii="Verdana" w:eastAsia="Times New Roman" w:hAnsi="Verdana" w:cs="Arial"/>
          <w:b/>
          <w:sz w:val="20"/>
          <w:szCs w:val="20"/>
        </w:rPr>
        <w:t>после доношења одлуке о додели уговора и пријема потписаног уговора од стране наручиоца</w:t>
      </w:r>
      <w:r w:rsidRPr="00F324E2">
        <w:rPr>
          <w:rFonts w:ascii="Verdana" w:eastAsia="Times New Roman" w:hAnsi="Verdana" w:cs="Arial"/>
          <w:sz w:val="20"/>
          <w:szCs w:val="20"/>
        </w:rPr>
        <w:t>, не потпише уговор у року од 5 дана, или одбије да потпише уговор.</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Издата Бланко соло меница сер.бр.___________________ може се поднети на наплату у року доспећа важности понуде бр. _________ од __________ године,  тј. најкасније до истека рока од </w:t>
      </w:r>
      <w:r w:rsidRPr="00F324E2">
        <w:rPr>
          <w:rFonts w:ascii="Verdana" w:eastAsia="Times New Roman" w:hAnsi="Verdana" w:cs="Arial"/>
          <w:b/>
          <w:sz w:val="20"/>
          <w:szCs w:val="20"/>
          <w:lang w:val="sr-Cyrl-CS"/>
        </w:rPr>
        <w:t>_____ (_________) дана од дана отварања понуде.</w:t>
      </w:r>
    </w:p>
    <w:p w:rsidR="004C6239"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Овлашћујемо</w:t>
      </w:r>
      <w:r w:rsidRPr="00F324E2">
        <w:rPr>
          <w:rFonts w:ascii="Verdana" w:eastAsia="Times New Roman" w:hAnsi="Verdana" w:cs="Arial"/>
          <w:b/>
          <w:sz w:val="20"/>
          <w:szCs w:val="20"/>
          <w:lang w:val="sr-Cyrl-CS"/>
        </w:rPr>
        <w:t>_________________________________________________________________</w:t>
      </w:r>
      <w:r w:rsidRPr="00F324E2">
        <w:rPr>
          <w:rFonts w:ascii="Verdana" w:eastAsia="Times New Roman" w:hAnsi="Verdana" w:cs="Arial"/>
          <w:sz w:val="20"/>
          <w:szCs w:val="20"/>
          <w:lang w:val="sr-Cyrl-CS"/>
        </w:rPr>
        <w:t xml:space="preserve">, као Повериоца да у складу са горе наведеним условом, изврши наплату доспелих хартија од вредности – бланко соло менице, </w:t>
      </w:r>
      <w:r w:rsidRPr="00F324E2">
        <w:rPr>
          <w:rFonts w:ascii="Verdana" w:eastAsia="Times New Roman" w:hAnsi="Verdana" w:cs="Arial"/>
          <w:b/>
          <w:sz w:val="20"/>
          <w:szCs w:val="20"/>
          <w:lang w:val="sr-Cyrl-CS"/>
        </w:rPr>
        <w:t>безусловно и неопозиво, без протеста и трошкова</w:t>
      </w:r>
      <w:r w:rsidRPr="00F324E2">
        <w:rPr>
          <w:rFonts w:ascii="Verdana" w:eastAsia="Times New Roman" w:hAnsi="Verdana" w:cs="Arial"/>
          <w:sz w:val="20"/>
          <w:szCs w:val="20"/>
          <w:lang w:val="sr-Cyrl-CS"/>
        </w:rPr>
        <w:t>, вансудски ИНИЦИРА наплату – издавањем налога за наплату на терет текућег рачуна Дужника бр.______________________________ код ______________________Банке, а у корист рачуна Повериоца.</w:t>
      </w:r>
    </w:p>
    <w:p w:rsidR="00473AC0" w:rsidRDefault="00473AC0" w:rsidP="004C6239">
      <w:pPr>
        <w:spacing w:after="0" w:line="240" w:lineRule="auto"/>
        <w:ind w:right="-22"/>
        <w:jc w:val="both"/>
        <w:rPr>
          <w:rFonts w:ascii="Verdana" w:eastAsia="Times New Roman" w:hAnsi="Verdana" w:cs="Arial"/>
          <w:sz w:val="20"/>
          <w:szCs w:val="20"/>
          <w:lang w:val="sr-Cyrl-CS"/>
        </w:rPr>
      </w:pPr>
    </w:p>
    <w:p w:rsidR="00473AC0" w:rsidRPr="00F324E2" w:rsidRDefault="00473AC0" w:rsidP="004C6239">
      <w:pPr>
        <w:spacing w:after="0" w:line="240" w:lineRule="auto"/>
        <w:ind w:right="-22"/>
        <w:jc w:val="both"/>
        <w:rPr>
          <w:rFonts w:ascii="Verdana" w:eastAsia="Times New Roman" w:hAnsi="Verdana" w:cs="Arial"/>
          <w:sz w:val="20"/>
          <w:szCs w:val="20"/>
          <w:lang w:val="sr-Cyrl-CS"/>
        </w:rPr>
      </w:pP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Меница је потписана од стране овлашћеног лица за заступање Дужника __________________________________________ (унети име и презиме овлашћеног лица).</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Прилог: копија картона депонованих потписа оверена од стране пословне банке дужника на дан достављања менице, захтев за регистрацију менице</w:t>
      </w:r>
    </w:p>
    <w:p w:rsidR="004C6239" w:rsidRPr="00F324E2" w:rsidRDefault="004C6239" w:rsidP="004C6239">
      <w:pPr>
        <w:spacing w:after="0" w:line="240" w:lineRule="auto"/>
        <w:ind w:right="-22"/>
        <w:jc w:val="both"/>
        <w:rPr>
          <w:rFonts w:ascii="Verdana" w:eastAsia="Times New Roman" w:hAnsi="Verdana" w:cs="Arial"/>
          <w:b/>
          <w:sz w:val="20"/>
          <w:szCs w:val="20"/>
          <w:lang w:val="sr-Cyrl-CS"/>
        </w:rPr>
      </w:pPr>
    </w:p>
    <w:p w:rsidR="004C6239" w:rsidRDefault="004C6239" w:rsidP="004C6239">
      <w:pPr>
        <w:spacing w:after="0" w:line="240" w:lineRule="auto"/>
        <w:ind w:right="-22"/>
        <w:jc w:val="both"/>
        <w:rPr>
          <w:rFonts w:ascii="Verdana" w:eastAsia="Times New Roman" w:hAnsi="Verdana" w:cs="Arial"/>
          <w:b/>
          <w:sz w:val="20"/>
          <w:szCs w:val="20"/>
          <w:lang w:val="sr-Cyrl-CS"/>
        </w:rPr>
      </w:pPr>
    </w:p>
    <w:p w:rsidR="00757A34" w:rsidRDefault="00757A34" w:rsidP="004C6239">
      <w:pPr>
        <w:spacing w:after="0" w:line="240" w:lineRule="auto"/>
        <w:ind w:right="-22"/>
        <w:jc w:val="both"/>
        <w:rPr>
          <w:rFonts w:ascii="Verdana" w:eastAsia="Times New Roman" w:hAnsi="Verdana" w:cs="Arial"/>
          <w:b/>
          <w:sz w:val="20"/>
          <w:szCs w:val="20"/>
          <w:lang w:val="sr-Cyrl-CS"/>
        </w:rPr>
      </w:pPr>
    </w:p>
    <w:p w:rsidR="00757A34" w:rsidRDefault="00757A34" w:rsidP="004C6239">
      <w:pPr>
        <w:spacing w:after="0" w:line="240" w:lineRule="auto"/>
        <w:ind w:right="-22"/>
        <w:jc w:val="both"/>
        <w:rPr>
          <w:rFonts w:ascii="Verdana" w:eastAsia="Times New Roman" w:hAnsi="Verdana" w:cs="Arial"/>
          <w:b/>
          <w:sz w:val="20"/>
          <w:szCs w:val="20"/>
          <w:lang w:val="sr-Cyrl-CS"/>
        </w:rPr>
      </w:pPr>
    </w:p>
    <w:p w:rsidR="00757A34" w:rsidRDefault="00757A34" w:rsidP="004C6239">
      <w:pPr>
        <w:spacing w:after="0" w:line="240" w:lineRule="auto"/>
        <w:ind w:right="-22"/>
        <w:jc w:val="both"/>
        <w:rPr>
          <w:rFonts w:ascii="Verdana" w:eastAsia="Times New Roman" w:hAnsi="Verdana" w:cs="Arial"/>
          <w:b/>
          <w:sz w:val="20"/>
          <w:szCs w:val="20"/>
          <w:lang w:val="sr-Cyrl-CS"/>
        </w:rPr>
      </w:pPr>
    </w:p>
    <w:p w:rsidR="00757A34" w:rsidRPr="00F324E2" w:rsidRDefault="00757A34" w:rsidP="004C6239">
      <w:pPr>
        <w:spacing w:after="0" w:line="240" w:lineRule="auto"/>
        <w:ind w:right="-22"/>
        <w:jc w:val="both"/>
        <w:rPr>
          <w:rFonts w:ascii="Verdana" w:eastAsia="Times New Roman" w:hAnsi="Verdana" w:cs="Arial"/>
          <w:b/>
          <w:sz w:val="20"/>
          <w:szCs w:val="20"/>
          <w:lang w:val="sr-Cyrl-CS"/>
        </w:rPr>
      </w:pPr>
    </w:p>
    <w:p w:rsidR="004C6239" w:rsidRPr="00F324E2" w:rsidRDefault="004C6239" w:rsidP="004C6239">
      <w:pPr>
        <w:spacing w:after="0" w:line="240" w:lineRule="auto"/>
        <w:ind w:right="-22"/>
        <w:jc w:val="both"/>
        <w:rPr>
          <w:rFonts w:ascii="Verdana" w:eastAsia="Times New Roman" w:hAnsi="Verdana" w:cs="Arial"/>
          <w:b/>
          <w:sz w:val="20"/>
          <w:szCs w:val="20"/>
          <w:lang w:val="sr-Cyrl-CS"/>
        </w:rPr>
      </w:pPr>
    </w:p>
    <w:p w:rsidR="004C6239" w:rsidRPr="00F324E2" w:rsidRDefault="004C6239" w:rsidP="004C6239">
      <w:pPr>
        <w:spacing w:after="0" w:line="240" w:lineRule="auto"/>
        <w:ind w:right="-22"/>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 xml:space="preserve">Место и датум издавања:                          </w:t>
      </w:r>
      <w:r w:rsidRPr="00F324E2">
        <w:rPr>
          <w:rFonts w:ascii="Verdana" w:eastAsia="Times New Roman" w:hAnsi="Verdana" w:cs="Arial"/>
          <w:sz w:val="20"/>
          <w:szCs w:val="20"/>
          <w:lang w:val="sr-Cyrl-CS"/>
        </w:rPr>
        <w:t>М</w:t>
      </w:r>
      <w:r w:rsidRPr="00F324E2">
        <w:rPr>
          <w:rFonts w:ascii="Verdana" w:eastAsia="Times New Roman" w:hAnsi="Verdana" w:cs="Arial"/>
          <w:sz w:val="20"/>
          <w:szCs w:val="20"/>
        </w:rPr>
        <w:t>.</w:t>
      </w:r>
      <w:r w:rsidRPr="00F324E2">
        <w:rPr>
          <w:rFonts w:ascii="Verdana" w:eastAsia="Times New Roman" w:hAnsi="Verdana" w:cs="Arial"/>
          <w:sz w:val="20"/>
          <w:szCs w:val="20"/>
          <w:lang w:val="sr-Cyrl-CS"/>
        </w:rPr>
        <w:t>П</w:t>
      </w:r>
      <w:r w:rsidRPr="00F324E2">
        <w:rPr>
          <w:rFonts w:ascii="Verdana" w:eastAsia="Times New Roman" w:hAnsi="Verdana" w:cs="Arial"/>
          <w:sz w:val="20"/>
          <w:szCs w:val="20"/>
        </w:rPr>
        <w:t>.</w:t>
      </w:r>
      <w:r w:rsidRPr="00F324E2">
        <w:rPr>
          <w:rFonts w:ascii="Verdana" w:eastAsia="Times New Roman" w:hAnsi="Verdana" w:cs="Arial"/>
          <w:b/>
          <w:sz w:val="20"/>
          <w:szCs w:val="20"/>
          <w:lang w:val="sr-Cyrl-CS"/>
        </w:rPr>
        <w:t xml:space="preserve">  ДУЖНИК – ИЗДАВАЛАЦ МЕНИЦЕ</w:t>
      </w:r>
    </w:p>
    <w:p w:rsidR="004C6239" w:rsidRPr="00F324E2" w:rsidRDefault="004C6239" w:rsidP="004C6239">
      <w:pPr>
        <w:spacing w:after="0" w:line="240" w:lineRule="auto"/>
        <w:ind w:right="-22"/>
        <w:jc w:val="both"/>
        <w:rPr>
          <w:rFonts w:ascii="Verdana" w:eastAsia="Times New Roman" w:hAnsi="Verdana" w:cs="Arial"/>
          <w:b/>
          <w:sz w:val="20"/>
          <w:szCs w:val="20"/>
          <w:lang w:val="sr-Cyrl-CS"/>
        </w:rPr>
      </w:pPr>
    </w:p>
    <w:p w:rsidR="004C6239" w:rsidRPr="00F324E2" w:rsidRDefault="004C6239" w:rsidP="004C6239">
      <w:pPr>
        <w:tabs>
          <w:tab w:val="center" w:pos="-4962"/>
        </w:tabs>
        <w:spacing w:after="0" w:line="240" w:lineRule="auto"/>
        <w:ind w:right="-22"/>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_______________________</w:t>
      </w:r>
      <w:r w:rsidRPr="00F324E2">
        <w:rPr>
          <w:rFonts w:ascii="Verdana" w:eastAsia="Times New Roman" w:hAnsi="Verdana" w:cs="Arial"/>
          <w:b/>
          <w:sz w:val="20"/>
          <w:szCs w:val="20"/>
          <w:lang w:val="sr-Cyrl-CS"/>
        </w:rPr>
        <w:tab/>
        <w:t>___________________________</w:t>
      </w:r>
    </w:p>
    <w:p w:rsidR="004C6239" w:rsidRPr="00F324E2" w:rsidRDefault="00473AC0" w:rsidP="004C6239">
      <w:pPr>
        <w:tabs>
          <w:tab w:val="left" w:pos="6000"/>
        </w:tabs>
        <w:spacing w:after="0" w:line="240" w:lineRule="auto"/>
        <w:ind w:right="-22"/>
        <w:jc w:val="both"/>
        <w:rPr>
          <w:rFonts w:ascii="Verdana" w:eastAsia="Times New Roman" w:hAnsi="Verdana" w:cs="Arial"/>
          <w:sz w:val="20"/>
          <w:szCs w:val="20"/>
          <w:lang w:val="sr-Cyrl-CS"/>
        </w:rPr>
      </w:pPr>
      <w:r>
        <w:rPr>
          <w:rFonts w:ascii="Verdana" w:eastAsia="Times New Roman" w:hAnsi="Verdana" w:cs="Arial"/>
          <w:sz w:val="20"/>
          <w:szCs w:val="20"/>
          <w:lang w:val="sr-Cyrl-CS"/>
        </w:rPr>
        <w:tab/>
      </w:r>
      <w:r w:rsidR="004C6239" w:rsidRPr="00F324E2">
        <w:rPr>
          <w:rFonts w:ascii="Verdana" w:eastAsia="Times New Roman" w:hAnsi="Verdana" w:cs="Arial"/>
          <w:sz w:val="20"/>
          <w:szCs w:val="20"/>
          <w:lang w:val="sr-Cyrl-CS"/>
        </w:rPr>
        <w:t>Потпис овлашћеног лица</w:t>
      </w:r>
    </w:p>
    <w:p w:rsidR="004C6239" w:rsidRPr="00F324E2" w:rsidRDefault="004C6239" w:rsidP="004C6239">
      <w:pPr>
        <w:tabs>
          <w:tab w:val="left" w:pos="6000"/>
        </w:tabs>
        <w:spacing w:after="0" w:line="240" w:lineRule="auto"/>
        <w:ind w:right="-22"/>
        <w:jc w:val="both"/>
        <w:rPr>
          <w:rFonts w:ascii="Verdana" w:eastAsia="Times New Roman" w:hAnsi="Verdana" w:cs="Arial"/>
          <w:b/>
          <w:sz w:val="20"/>
          <w:szCs w:val="20"/>
          <w:lang w:val="sr-Cyrl-CS"/>
        </w:rPr>
      </w:pPr>
    </w:p>
    <w:p w:rsidR="004C6239" w:rsidRPr="00F324E2" w:rsidRDefault="004C6239" w:rsidP="004C6239">
      <w:pPr>
        <w:tabs>
          <w:tab w:val="left" w:pos="6000"/>
        </w:tabs>
        <w:spacing w:after="0" w:line="240" w:lineRule="auto"/>
        <w:ind w:right="-22"/>
        <w:jc w:val="both"/>
        <w:rPr>
          <w:rFonts w:ascii="Verdana" w:eastAsia="Times New Roman" w:hAnsi="Verdana" w:cs="Arial"/>
          <w:b/>
          <w:sz w:val="20"/>
          <w:szCs w:val="20"/>
          <w:lang w:val="sr-Cyrl-CS"/>
        </w:rPr>
      </w:pPr>
    </w:p>
    <w:p w:rsidR="004C6239" w:rsidRPr="00F324E2" w:rsidRDefault="004C6239" w:rsidP="004C6239">
      <w:pPr>
        <w:tabs>
          <w:tab w:val="left" w:pos="6000"/>
        </w:tabs>
        <w:spacing w:after="0" w:line="240" w:lineRule="auto"/>
        <w:ind w:right="-22"/>
        <w:jc w:val="both"/>
        <w:rPr>
          <w:rFonts w:ascii="Verdana" w:eastAsia="Times New Roman" w:hAnsi="Verdana" w:cs="Arial"/>
          <w:b/>
          <w:sz w:val="20"/>
          <w:szCs w:val="20"/>
          <w:u w:val="single"/>
        </w:rPr>
      </w:pPr>
      <w:r w:rsidRPr="00F324E2">
        <w:rPr>
          <w:rFonts w:ascii="Verdana" w:eastAsia="Times New Roman" w:hAnsi="Verdana" w:cs="Arial"/>
          <w:b/>
          <w:sz w:val="20"/>
          <w:szCs w:val="20"/>
          <w:lang w:val="sr-Cyrl-CS"/>
        </w:rPr>
        <w:t xml:space="preserve">Менично овлашћење је потребно попунити завести, потписати, печатирати </w:t>
      </w:r>
      <w:r w:rsidRPr="00F324E2">
        <w:rPr>
          <w:rFonts w:ascii="Verdana" w:eastAsia="Times New Roman" w:hAnsi="Verdana" w:cs="Arial"/>
          <w:b/>
          <w:sz w:val="20"/>
          <w:szCs w:val="20"/>
          <w:u w:val="single"/>
          <w:lang w:val="sr-Cyrl-CS"/>
        </w:rPr>
        <w:t>и доставити уз понуд</w:t>
      </w:r>
      <w:r w:rsidRPr="00F324E2">
        <w:rPr>
          <w:rFonts w:ascii="Verdana" w:eastAsia="Times New Roman" w:hAnsi="Verdana" w:cs="Arial"/>
          <w:b/>
          <w:sz w:val="20"/>
          <w:szCs w:val="20"/>
          <w:u w:val="single"/>
        </w:rPr>
        <w:t>у</w:t>
      </w: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Default="004C6239"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757A34" w:rsidRPr="00757A34" w:rsidRDefault="00757A34" w:rsidP="00757A34">
      <w:pPr>
        <w:spacing w:after="0" w:line="240" w:lineRule="auto"/>
        <w:ind w:right="-23"/>
        <w:rPr>
          <w:rFonts w:ascii="Verdana" w:eastAsia="Times New Roman" w:hAnsi="Verdana" w:cs="Arial"/>
          <w:b/>
          <w:sz w:val="20"/>
          <w:szCs w:val="20"/>
        </w:rPr>
      </w:pPr>
    </w:p>
    <w:p w:rsidR="004C6239" w:rsidRPr="00F324E2" w:rsidRDefault="00E20F9D" w:rsidP="004C6239">
      <w:pPr>
        <w:spacing w:after="0" w:line="240" w:lineRule="auto"/>
        <w:ind w:right="-23"/>
        <w:jc w:val="center"/>
        <w:rPr>
          <w:rFonts w:ascii="Verdana" w:eastAsia="Times New Roman" w:hAnsi="Verdana" w:cs="Arial"/>
          <w:b/>
          <w:sz w:val="20"/>
          <w:szCs w:val="20"/>
        </w:rPr>
      </w:pPr>
      <w:r>
        <w:rPr>
          <w:rFonts w:ascii="Verdana" w:eastAsia="Times New Roman" w:hAnsi="Verdana" w:cs="Arial"/>
          <w:b/>
          <w:sz w:val="20"/>
          <w:szCs w:val="20"/>
        </w:rPr>
        <w:t>6.7</w:t>
      </w:r>
      <w:r w:rsidR="004C6239" w:rsidRPr="00F324E2">
        <w:rPr>
          <w:rFonts w:ascii="Verdana" w:eastAsia="Times New Roman" w:hAnsi="Verdana" w:cs="Arial"/>
          <w:b/>
          <w:sz w:val="20"/>
          <w:szCs w:val="20"/>
        </w:rPr>
        <w:t>. МОДЕЛ МЕНИЧНОГ ОВЛАШЋЕЊА</w:t>
      </w:r>
    </w:p>
    <w:p w:rsidR="004C6239" w:rsidRPr="00F324E2" w:rsidRDefault="004C6239" w:rsidP="004C6239">
      <w:pPr>
        <w:spacing w:after="0" w:line="240" w:lineRule="auto"/>
        <w:ind w:right="-23"/>
        <w:jc w:val="center"/>
        <w:rPr>
          <w:rFonts w:ascii="Verdana" w:eastAsia="Times New Roman" w:hAnsi="Verdana" w:cs="Arial"/>
          <w:b/>
          <w:sz w:val="20"/>
          <w:szCs w:val="20"/>
        </w:rPr>
      </w:pPr>
      <w:r w:rsidRPr="00F324E2">
        <w:rPr>
          <w:rFonts w:ascii="Verdana" w:eastAsia="Times New Roman" w:hAnsi="Verdana" w:cs="Arial"/>
          <w:b/>
          <w:sz w:val="20"/>
          <w:szCs w:val="20"/>
        </w:rPr>
        <w:t xml:space="preserve"> (за добро извршење посла)</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p>
    <w:p w:rsidR="004C6239" w:rsidRPr="00F324E2" w:rsidRDefault="004C6239" w:rsidP="004C6239">
      <w:pPr>
        <w:spacing w:after="120" w:line="240" w:lineRule="auto"/>
        <w:ind w:right="-23"/>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На основу Закона о меници и тачке 1, 2. и 6. Одлуке о облику, садржини и начину коришћења јединствених инструмената платног промета,</w:t>
      </w:r>
    </w:p>
    <w:p w:rsidR="004C6239" w:rsidRPr="00F324E2" w:rsidRDefault="004C6239" w:rsidP="004C6239">
      <w:pPr>
        <w:spacing w:after="0" w:line="240" w:lineRule="auto"/>
        <w:ind w:right="-22"/>
        <w:rPr>
          <w:rFonts w:ascii="Verdana" w:eastAsia="Times New Roman" w:hAnsi="Verdana" w:cs="Arial"/>
          <w:sz w:val="20"/>
          <w:szCs w:val="20"/>
          <w:lang w:val="sr-Cyrl-CS"/>
        </w:rPr>
      </w:pPr>
      <w:r w:rsidRPr="00F324E2">
        <w:rPr>
          <w:rFonts w:ascii="Verdana" w:eastAsia="Times New Roman" w:hAnsi="Verdana" w:cs="Arial"/>
          <w:b/>
          <w:sz w:val="20"/>
          <w:szCs w:val="20"/>
          <w:lang w:val="sr-Cyrl-CS"/>
        </w:rPr>
        <w:t>ДУЖНИК,пун назив и седиште____________</w:t>
      </w:r>
      <w:r w:rsidRPr="00F324E2">
        <w:rPr>
          <w:rFonts w:ascii="Verdana" w:eastAsia="Times New Roman" w:hAnsi="Verdana" w:cs="Arial"/>
          <w:sz w:val="20"/>
          <w:szCs w:val="20"/>
          <w:lang w:val="sr-Cyrl-CS"/>
        </w:rPr>
        <w:t>___________________________________</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_________________________________________________________________________________</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b/>
          <w:sz w:val="20"/>
          <w:szCs w:val="20"/>
          <w:lang w:val="sr-Cyrl-CS"/>
        </w:rPr>
        <w:t>ПИБ</w:t>
      </w:r>
      <w:r w:rsidRPr="00F324E2">
        <w:rPr>
          <w:rFonts w:ascii="Verdana" w:eastAsia="Times New Roman" w:hAnsi="Verdana" w:cs="Arial"/>
          <w:sz w:val="20"/>
          <w:szCs w:val="20"/>
          <w:lang w:val="sr-Cyrl-CS"/>
        </w:rPr>
        <w:t xml:space="preserve"> __________, </w:t>
      </w:r>
      <w:r w:rsidRPr="00F324E2">
        <w:rPr>
          <w:rFonts w:ascii="Verdana" w:eastAsia="Times New Roman" w:hAnsi="Verdana" w:cs="Arial"/>
          <w:b/>
          <w:sz w:val="20"/>
          <w:szCs w:val="20"/>
          <w:lang w:val="sr-Cyrl-CS"/>
        </w:rPr>
        <w:t>матични број</w:t>
      </w:r>
      <w:r w:rsidRPr="00F324E2">
        <w:rPr>
          <w:rFonts w:ascii="Verdana" w:eastAsia="Times New Roman" w:hAnsi="Verdana" w:cs="Arial"/>
          <w:sz w:val="20"/>
          <w:szCs w:val="20"/>
          <w:lang w:val="sr-Cyrl-CS"/>
        </w:rPr>
        <w:t xml:space="preserve"> ____________, </w:t>
      </w:r>
      <w:r w:rsidRPr="00F324E2">
        <w:rPr>
          <w:rFonts w:ascii="Verdana" w:eastAsia="Times New Roman" w:hAnsi="Verdana" w:cs="Arial"/>
          <w:b/>
          <w:sz w:val="20"/>
          <w:szCs w:val="20"/>
          <w:lang w:val="sr-Cyrl-CS"/>
        </w:rPr>
        <w:t>текући рачун</w:t>
      </w:r>
      <w:r w:rsidRPr="00F324E2">
        <w:rPr>
          <w:rFonts w:ascii="Verdana" w:eastAsia="Times New Roman" w:hAnsi="Verdana" w:cs="Arial"/>
          <w:sz w:val="20"/>
          <w:szCs w:val="20"/>
          <w:lang w:val="sr-Cyrl-CS"/>
        </w:rPr>
        <w:t xml:space="preserve"> ______________________________, </w:t>
      </w:r>
      <w:r w:rsidRPr="00F324E2">
        <w:rPr>
          <w:rFonts w:ascii="Verdana" w:eastAsia="Times New Roman" w:hAnsi="Verdana" w:cs="Arial"/>
          <w:b/>
          <w:sz w:val="20"/>
          <w:szCs w:val="20"/>
          <w:lang w:val="sr-Cyrl-CS"/>
        </w:rPr>
        <w:t>код банке</w:t>
      </w:r>
      <w:r w:rsidRPr="00F324E2">
        <w:rPr>
          <w:rFonts w:ascii="Verdana" w:eastAsia="Times New Roman" w:hAnsi="Verdana" w:cs="Arial"/>
          <w:sz w:val="20"/>
          <w:szCs w:val="20"/>
          <w:lang w:val="sr-Cyrl-CS"/>
        </w:rPr>
        <w:t xml:space="preserve"> ______________________________</w:t>
      </w:r>
    </w:p>
    <w:p w:rsidR="004C6239" w:rsidRPr="00F324E2" w:rsidRDefault="004C6239" w:rsidP="004C6239">
      <w:pPr>
        <w:spacing w:after="0" w:line="240" w:lineRule="auto"/>
        <w:ind w:right="-22"/>
        <w:rPr>
          <w:rFonts w:ascii="Verdana" w:eastAsia="Times New Roman" w:hAnsi="Verdana" w:cs="Arial"/>
          <w:sz w:val="20"/>
          <w:szCs w:val="20"/>
          <w:lang w:val="sr-Cyrl-CS"/>
        </w:rPr>
      </w:pPr>
    </w:p>
    <w:p w:rsidR="004C6239" w:rsidRPr="00F324E2" w:rsidRDefault="004C6239" w:rsidP="004C6239">
      <w:pPr>
        <w:spacing w:after="0" w:line="240" w:lineRule="auto"/>
        <w:ind w:right="-22"/>
        <w:rPr>
          <w:rFonts w:ascii="Verdana" w:eastAsia="Times New Roman" w:hAnsi="Verdana" w:cs="Arial"/>
          <w:sz w:val="20"/>
          <w:szCs w:val="20"/>
          <w:lang w:val="sr-Cyrl-CS"/>
        </w:rPr>
      </w:pPr>
      <w:r w:rsidRPr="00F324E2">
        <w:rPr>
          <w:rFonts w:ascii="Verdana" w:eastAsia="Times New Roman" w:hAnsi="Verdana" w:cs="Arial"/>
          <w:b/>
          <w:sz w:val="20"/>
          <w:szCs w:val="20"/>
          <w:lang w:val="sr-Cyrl-CS"/>
        </w:rPr>
        <w:t>И з д а ј е</w:t>
      </w:r>
    </w:p>
    <w:p w:rsidR="004C6239" w:rsidRPr="00F324E2" w:rsidRDefault="004C6239" w:rsidP="004C6239">
      <w:pPr>
        <w:spacing w:after="0" w:line="240" w:lineRule="auto"/>
        <w:ind w:right="-22"/>
        <w:jc w:val="center"/>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МЕНИЧНО ПИСМО – ОВЛАШЋЕЊЕ</w:t>
      </w:r>
    </w:p>
    <w:p w:rsidR="004C6239" w:rsidRPr="00F324E2" w:rsidRDefault="004C6239" w:rsidP="004C6239">
      <w:pPr>
        <w:spacing w:after="0" w:line="240" w:lineRule="auto"/>
        <w:ind w:right="-22"/>
        <w:jc w:val="center"/>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ЗА КОРИСНИКА БЛАНКО СОЛО МЕНИЦЕ</w:t>
      </w:r>
    </w:p>
    <w:p w:rsidR="004C6239" w:rsidRPr="00F324E2" w:rsidRDefault="004C6239" w:rsidP="004C6239">
      <w:pPr>
        <w:spacing w:after="0" w:line="240" w:lineRule="auto"/>
        <w:ind w:right="-22"/>
        <w:jc w:val="center"/>
        <w:rPr>
          <w:rFonts w:ascii="Verdana" w:eastAsia="Times New Roman" w:hAnsi="Verdana" w:cs="Arial"/>
          <w:b/>
          <w:sz w:val="20"/>
          <w:szCs w:val="20"/>
          <w:lang w:val="sr-Cyrl-CS"/>
        </w:rPr>
      </w:pPr>
    </w:p>
    <w:p w:rsidR="004C6239" w:rsidRPr="005B78CE" w:rsidRDefault="004C6239" w:rsidP="004C6239">
      <w:pPr>
        <w:spacing w:after="0" w:line="240" w:lineRule="auto"/>
        <w:ind w:right="-22"/>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 xml:space="preserve">КОРИСНИК(поверилац): </w:t>
      </w:r>
      <w:r w:rsidR="005B78CE" w:rsidRPr="00631AC1">
        <w:rPr>
          <w:rFonts w:ascii="Verdana" w:eastAsia="Arial Unicode MS" w:hAnsi="Verdana" w:cs="Arial"/>
          <w:b/>
          <w:iCs/>
          <w:kern w:val="1"/>
          <w:sz w:val="20"/>
          <w:szCs w:val="20"/>
          <w:lang w:val="sr-Cyrl-CS" w:eastAsia="ar-SA"/>
        </w:rPr>
        <w:t>ЦЕНТАР ДЕЧЈИХ ЛЕТОВАЛИШТА И ОПОРАВИЛИШТА ГРАДА БЕОГРАДА, ул. Рисанска бр.12, 11000 Београд,</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Предајемо Вам 1 (једну) потписану и оверену, бланко соло меницу,   сер. бр. ______________ као средство финансијског обезбеђења  и Овлашћујемо </w:t>
      </w:r>
      <w:r w:rsidRPr="00F324E2">
        <w:rPr>
          <w:rFonts w:ascii="Verdana" w:eastAsia="Times New Roman" w:hAnsi="Verdana" w:cs="Arial"/>
          <w:b/>
          <w:sz w:val="20"/>
          <w:szCs w:val="20"/>
          <w:lang w:val="sr-Cyrl-CS"/>
        </w:rPr>
        <w:t>___________________________________</w:t>
      </w:r>
      <w:r w:rsidRPr="00F324E2">
        <w:rPr>
          <w:rFonts w:ascii="Verdana" w:eastAsia="Times New Roman" w:hAnsi="Verdana" w:cs="Arial"/>
          <w:sz w:val="20"/>
          <w:szCs w:val="20"/>
          <w:lang w:val="sr-Cyrl-CS"/>
        </w:rPr>
        <w:t xml:space="preserve">,  као Повериоца, да предату меницу може попунити до максималног износа од ___________ динара (и словима___________________________________________________ динара), по Уговору о ____________________________________________________ (навести предмет уговора) бр._________ од __________ године (заведен код повериоца) и бр._____________ од __________ године (заведен код дужника), као средство финансијског обезбеђења </w:t>
      </w:r>
      <w:r w:rsidRPr="00F324E2">
        <w:rPr>
          <w:rFonts w:ascii="Verdana" w:eastAsia="Times New Roman" w:hAnsi="Verdana" w:cs="Arial"/>
          <w:sz w:val="20"/>
          <w:szCs w:val="20"/>
          <w:u w:val="single"/>
          <w:lang w:val="sr-Cyrl-CS"/>
        </w:rPr>
        <w:t xml:space="preserve">за </w:t>
      </w:r>
      <w:r w:rsidRPr="00F324E2">
        <w:rPr>
          <w:rFonts w:ascii="Verdana" w:eastAsia="Times New Roman" w:hAnsi="Verdana" w:cs="Arial"/>
          <w:b/>
          <w:sz w:val="20"/>
          <w:szCs w:val="20"/>
          <w:u w:val="single"/>
          <w:lang w:val="sr-Cyrl-CS"/>
        </w:rPr>
        <w:t>добро извршење посла</w:t>
      </w:r>
      <w:r w:rsidRPr="00F324E2">
        <w:rPr>
          <w:rFonts w:ascii="Verdana" w:eastAsia="Times New Roman" w:hAnsi="Verdana" w:cs="Arial"/>
          <w:sz w:val="20"/>
          <w:szCs w:val="20"/>
          <w:lang w:val="sr-Cyrl-CS"/>
        </w:rPr>
        <w:t>, уколико ________________________________</w:t>
      </w:r>
      <w:r w:rsidR="005B78CE">
        <w:rPr>
          <w:rFonts w:ascii="Verdana" w:eastAsia="Times New Roman" w:hAnsi="Verdana" w:cs="Arial"/>
          <w:sz w:val="20"/>
          <w:szCs w:val="20"/>
          <w:lang w:val="sr-Cyrl-CS"/>
        </w:rPr>
        <w:t>______________</w:t>
      </w:r>
      <w:r w:rsidRPr="00F324E2">
        <w:rPr>
          <w:rFonts w:ascii="Verdana" w:eastAsia="Times New Roman" w:hAnsi="Verdana" w:cs="Arial"/>
          <w:sz w:val="20"/>
          <w:szCs w:val="20"/>
          <w:lang w:val="sr-Cyrl-CS"/>
        </w:rPr>
        <w:t xml:space="preserve"> (назив дужника), не изврши уговорене обавезе у предвиђеном року односно не изврши их уопште, односно не изврши их квалитетно у складу са уговором.</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Издата Бланко соло меница сер.бр.___________________ може се поднети на наплату у року доспећа утврђеном Уговором бр. _________ од __________ године (заведен код повериоца) и бр._____________ од __________ године (дужника)</w:t>
      </w:r>
      <w:r w:rsidRPr="00F324E2">
        <w:rPr>
          <w:rFonts w:ascii="Verdana" w:eastAsia="Times New Roman" w:hAnsi="Verdana" w:cs="Arial"/>
          <w:b/>
          <w:sz w:val="20"/>
          <w:szCs w:val="20"/>
          <w:lang w:val="sr-Cyrl-CS"/>
        </w:rPr>
        <w:t>,</w:t>
      </w:r>
      <w:r w:rsidRPr="00F324E2">
        <w:rPr>
          <w:rFonts w:ascii="Verdana" w:eastAsia="Times New Roman" w:hAnsi="Verdana" w:cs="Arial"/>
          <w:sz w:val="20"/>
          <w:szCs w:val="20"/>
          <w:lang w:val="sr-Cyrl-CS"/>
        </w:rPr>
        <w:t xml:space="preserve"> с тим да евентуални продужетак рока извршења уговорне обавезе има за последицу и продужење рока важења менице и меничног овлашћења, за исти број дана за који је продужен рок. </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Овлашћујемо</w:t>
      </w:r>
      <w:r w:rsidRPr="00F324E2">
        <w:rPr>
          <w:rFonts w:ascii="Verdana" w:eastAsia="Times New Roman" w:hAnsi="Verdana" w:cs="Arial"/>
          <w:b/>
          <w:sz w:val="20"/>
          <w:szCs w:val="20"/>
          <w:lang w:val="sr-Cyrl-CS"/>
        </w:rPr>
        <w:t>________________________________________________________________</w:t>
      </w:r>
      <w:r w:rsidRPr="00F324E2">
        <w:rPr>
          <w:rFonts w:ascii="Verdana" w:eastAsia="Times New Roman" w:hAnsi="Verdana" w:cs="Arial"/>
          <w:sz w:val="20"/>
          <w:szCs w:val="20"/>
          <w:lang w:val="sr-Cyrl-CS"/>
        </w:rPr>
        <w:t xml:space="preserve">, као Повериоца да у складу са горе наведеним условом, изврши наплату доспелих хартија од вредности – бланко соло менице, </w:t>
      </w:r>
      <w:r w:rsidRPr="00F324E2">
        <w:rPr>
          <w:rFonts w:ascii="Verdana" w:eastAsia="Times New Roman" w:hAnsi="Verdana" w:cs="Arial"/>
          <w:b/>
          <w:sz w:val="20"/>
          <w:szCs w:val="20"/>
          <w:lang w:val="sr-Cyrl-CS"/>
        </w:rPr>
        <w:t>безусловно и неопозиво, без протеста и трошкова</w:t>
      </w:r>
      <w:r w:rsidRPr="00F324E2">
        <w:rPr>
          <w:rFonts w:ascii="Verdana" w:eastAsia="Times New Roman" w:hAnsi="Verdana" w:cs="Arial"/>
          <w:sz w:val="20"/>
          <w:szCs w:val="20"/>
          <w:lang w:val="sr-Cyrl-CS"/>
        </w:rPr>
        <w:t>, вансудски ИНИЦИРА наплату – издавањем налога за наплату на терет текућег рачуна Дужника бр.</w:t>
      </w:r>
      <w:r w:rsidR="005B78CE">
        <w:rPr>
          <w:rFonts w:ascii="Verdana" w:eastAsia="Times New Roman" w:hAnsi="Verdana" w:cs="Arial"/>
          <w:sz w:val="20"/>
          <w:szCs w:val="20"/>
          <w:lang w:val="sr-Cyrl-CS"/>
        </w:rPr>
        <w:t xml:space="preserve"> _________________________</w:t>
      </w:r>
      <w:r w:rsidRPr="00F324E2">
        <w:rPr>
          <w:rFonts w:ascii="Verdana" w:eastAsia="Times New Roman" w:hAnsi="Verdana" w:cs="Arial"/>
          <w:sz w:val="20"/>
          <w:szCs w:val="20"/>
          <w:lang w:val="sr-Cyrl-CS"/>
        </w:rPr>
        <w:t xml:space="preserve">_ код ______________________Банке а у корист рачуна Повериоца </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Меница је потписана од стране овлашћеног лица за заступање Дужника __________________________________________ (унети име и презиме овлашћеног лица).</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4C6239"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Прилог: копија картона депонованих потписа оверена од стране пословне банке дужника на дан достављања менице, захтев за регистрацију менице.</w:t>
      </w:r>
    </w:p>
    <w:p w:rsidR="005B78CE" w:rsidRDefault="005B78CE" w:rsidP="004C6239">
      <w:pPr>
        <w:spacing w:after="0" w:line="240" w:lineRule="auto"/>
        <w:ind w:right="-22"/>
        <w:jc w:val="both"/>
        <w:rPr>
          <w:rFonts w:ascii="Verdana" w:eastAsia="Times New Roman" w:hAnsi="Verdana" w:cs="Arial"/>
          <w:sz w:val="20"/>
          <w:szCs w:val="20"/>
          <w:lang w:val="ru-RU"/>
        </w:rPr>
      </w:pPr>
    </w:p>
    <w:p w:rsidR="005B78CE" w:rsidRDefault="005B78CE" w:rsidP="004C6239">
      <w:pPr>
        <w:spacing w:after="0" w:line="240" w:lineRule="auto"/>
        <w:ind w:right="-22"/>
        <w:jc w:val="both"/>
        <w:rPr>
          <w:rFonts w:ascii="Verdana" w:eastAsia="Times New Roman" w:hAnsi="Verdana" w:cs="Arial"/>
          <w:sz w:val="20"/>
          <w:szCs w:val="20"/>
          <w:lang w:val="ru-RU"/>
        </w:rPr>
      </w:pPr>
    </w:p>
    <w:p w:rsidR="005B78CE" w:rsidRDefault="005B78CE" w:rsidP="004C6239">
      <w:pPr>
        <w:spacing w:after="0" w:line="240" w:lineRule="auto"/>
        <w:ind w:right="-22"/>
        <w:jc w:val="both"/>
        <w:rPr>
          <w:rFonts w:ascii="Verdana" w:eastAsia="Times New Roman" w:hAnsi="Verdana" w:cs="Arial"/>
          <w:sz w:val="20"/>
          <w:szCs w:val="20"/>
          <w:lang w:val="ru-RU"/>
        </w:rPr>
      </w:pPr>
    </w:p>
    <w:p w:rsidR="005B78CE" w:rsidRPr="00F324E2" w:rsidRDefault="005B78CE" w:rsidP="004C6239">
      <w:pPr>
        <w:spacing w:after="0" w:line="240" w:lineRule="auto"/>
        <w:ind w:right="-22"/>
        <w:jc w:val="both"/>
        <w:rPr>
          <w:rFonts w:ascii="Verdana" w:eastAsia="Times New Roman" w:hAnsi="Verdana" w:cs="Arial"/>
          <w:sz w:val="20"/>
          <w:szCs w:val="20"/>
        </w:rPr>
      </w:pPr>
    </w:p>
    <w:p w:rsidR="004C6239" w:rsidRPr="00F324E2" w:rsidRDefault="004C6239" w:rsidP="004C6239">
      <w:pPr>
        <w:spacing w:after="0" w:line="240" w:lineRule="auto"/>
        <w:ind w:right="-22"/>
        <w:jc w:val="both"/>
        <w:rPr>
          <w:rFonts w:ascii="Verdana" w:eastAsia="Times New Roman" w:hAnsi="Verdana" w:cs="Arial"/>
          <w:b/>
          <w:sz w:val="20"/>
          <w:szCs w:val="20"/>
        </w:rPr>
      </w:pPr>
    </w:p>
    <w:p w:rsidR="004C6239" w:rsidRPr="00F324E2" w:rsidRDefault="004C6239" w:rsidP="004C6239">
      <w:pPr>
        <w:spacing w:after="0" w:line="240" w:lineRule="auto"/>
        <w:ind w:right="-22"/>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 xml:space="preserve">Место и датум издавања:                         </w:t>
      </w:r>
      <w:r w:rsidRPr="00F324E2">
        <w:rPr>
          <w:rFonts w:ascii="Verdana" w:eastAsia="Times New Roman" w:hAnsi="Verdana" w:cs="Arial"/>
          <w:sz w:val="20"/>
          <w:szCs w:val="20"/>
          <w:lang w:val="sr-Cyrl-CS"/>
        </w:rPr>
        <w:t>МП</w:t>
      </w:r>
      <w:r w:rsidRPr="00F324E2">
        <w:rPr>
          <w:rFonts w:ascii="Verdana" w:eastAsia="Times New Roman" w:hAnsi="Verdana" w:cs="Arial"/>
          <w:b/>
          <w:sz w:val="20"/>
          <w:szCs w:val="20"/>
          <w:lang w:val="sr-Cyrl-CS"/>
        </w:rPr>
        <w:t xml:space="preserve">    ДУЖНИК – ИЗДАВАЛАЦ МЕНИЦЕ</w:t>
      </w:r>
    </w:p>
    <w:p w:rsidR="004C6239" w:rsidRPr="00F324E2" w:rsidRDefault="004C6239" w:rsidP="004C6239">
      <w:pPr>
        <w:spacing w:after="0" w:line="240" w:lineRule="auto"/>
        <w:ind w:right="-22"/>
        <w:jc w:val="both"/>
        <w:rPr>
          <w:rFonts w:ascii="Verdana" w:eastAsia="Times New Roman" w:hAnsi="Verdana" w:cs="Arial"/>
          <w:b/>
          <w:sz w:val="20"/>
          <w:szCs w:val="20"/>
          <w:lang w:val="sr-Cyrl-CS"/>
        </w:rPr>
      </w:pPr>
    </w:p>
    <w:p w:rsidR="004C6239" w:rsidRPr="00F324E2" w:rsidRDefault="005B78CE" w:rsidP="004C6239">
      <w:pPr>
        <w:tabs>
          <w:tab w:val="center" w:pos="-4962"/>
        </w:tabs>
        <w:spacing w:after="0" w:line="240" w:lineRule="auto"/>
        <w:ind w:right="-22"/>
        <w:jc w:val="both"/>
        <w:rPr>
          <w:rFonts w:ascii="Verdana" w:eastAsia="Times New Roman" w:hAnsi="Verdana" w:cs="Arial"/>
          <w:b/>
          <w:sz w:val="20"/>
          <w:szCs w:val="20"/>
          <w:lang w:val="sr-Cyrl-CS"/>
        </w:rPr>
      </w:pPr>
      <w:r>
        <w:rPr>
          <w:rFonts w:ascii="Verdana" w:eastAsia="Times New Roman" w:hAnsi="Verdana" w:cs="Arial"/>
          <w:b/>
          <w:sz w:val="20"/>
          <w:szCs w:val="20"/>
          <w:lang w:val="sr-Cyrl-CS"/>
        </w:rPr>
        <w:t>_______________________</w:t>
      </w:r>
      <w:r>
        <w:rPr>
          <w:rFonts w:ascii="Verdana" w:eastAsia="Times New Roman" w:hAnsi="Verdana" w:cs="Arial"/>
          <w:b/>
          <w:sz w:val="20"/>
          <w:szCs w:val="20"/>
          <w:lang w:val="sr-Cyrl-CS"/>
        </w:rPr>
        <w:tab/>
      </w:r>
      <w:r>
        <w:rPr>
          <w:rFonts w:ascii="Verdana" w:eastAsia="Times New Roman" w:hAnsi="Verdana" w:cs="Arial"/>
          <w:b/>
          <w:sz w:val="20"/>
          <w:szCs w:val="20"/>
          <w:lang w:val="sr-Cyrl-CS"/>
        </w:rPr>
        <w:tab/>
      </w:r>
      <w:r>
        <w:rPr>
          <w:rFonts w:ascii="Verdana" w:eastAsia="Times New Roman" w:hAnsi="Verdana" w:cs="Arial"/>
          <w:b/>
          <w:sz w:val="20"/>
          <w:szCs w:val="20"/>
          <w:lang w:val="sr-Cyrl-CS"/>
        </w:rPr>
        <w:tab/>
      </w:r>
      <w:r w:rsidR="004C6239" w:rsidRPr="00F324E2">
        <w:rPr>
          <w:rFonts w:ascii="Verdana" w:eastAsia="Times New Roman" w:hAnsi="Verdana" w:cs="Arial"/>
          <w:b/>
          <w:sz w:val="20"/>
          <w:szCs w:val="20"/>
          <w:lang w:val="sr-Cyrl-CS"/>
        </w:rPr>
        <w:t>________________________</w:t>
      </w:r>
    </w:p>
    <w:p w:rsidR="004C6239" w:rsidRPr="00F324E2" w:rsidRDefault="005B78CE" w:rsidP="004C6239">
      <w:pPr>
        <w:tabs>
          <w:tab w:val="left" w:pos="6000"/>
        </w:tabs>
        <w:spacing w:after="0" w:line="240" w:lineRule="auto"/>
        <w:ind w:right="-22"/>
        <w:jc w:val="both"/>
        <w:rPr>
          <w:rFonts w:ascii="Verdana" w:eastAsia="Times New Roman" w:hAnsi="Verdana" w:cs="Arial"/>
          <w:sz w:val="20"/>
          <w:szCs w:val="20"/>
          <w:lang w:val="sr-Cyrl-CS"/>
        </w:rPr>
      </w:pPr>
      <w:r>
        <w:rPr>
          <w:rFonts w:ascii="Verdana" w:eastAsia="Times New Roman" w:hAnsi="Verdana" w:cs="Arial"/>
          <w:sz w:val="20"/>
          <w:szCs w:val="20"/>
          <w:lang w:val="sr-Cyrl-CS"/>
        </w:rPr>
        <w:tab/>
      </w:r>
      <w:r w:rsidR="004C6239" w:rsidRPr="00F324E2">
        <w:rPr>
          <w:rFonts w:ascii="Verdana" w:eastAsia="Times New Roman" w:hAnsi="Verdana" w:cs="Arial"/>
          <w:sz w:val="20"/>
          <w:szCs w:val="20"/>
          <w:lang w:val="sr-Cyrl-CS"/>
        </w:rPr>
        <w:t>Потпис овлашћеног лица</w:t>
      </w:r>
    </w:p>
    <w:p w:rsidR="004C6239" w:rsidRPr="00F324E2" w:rsidRDefault="004C6239" w:rsidP="004C6239">
      <w:pPr>
        <w:tabs>
          <w:tab w:val="left" w:pos="6000"/>
        </w:tabs>
        <w:spacing w:after="0" w:line="240" w:lineRule="auto"/>
        <w:ind w:right="-22"/>
        <w:jc w:val="both"/>
        <w:rPr>
          <w:rFonts w:ascii="Verdana" w:eastAsia="Times New Roman" w:hAnsi="Verdana" w:cs="Arial"/>
          <w:b/>
          <w:sz w:val="20"/>
          <w:szCs w:val="20"/>
          <w:lang w:val="sr-Cyrl-CS"/>
        </w:rPr>
      </w:pPr>
    </w:p>
    <w:p w:rsidR="004C6239" w:rsidRPr="00F324E2" w:rsidRDefault="004C6239" w:rsidP="004C6239">
      <w:pPr>
        <w:pBdr>
          <w:top w:val="single" w:sz="4" w:space="1" w:color="auto"/>
          <w:left w:val="single" w:sz="4" w:space="4" w:color="auto"/>
          <w:bottom w:val="single" w:sz="4" w:space="1" w:color="auto"/>
          <w:right w:val="single" w:sz="4" w:space="4" w:color="auto"/>
        </w:pBdr>
        <w:tabs>
          <w:tab w:val="left" w:pos="6000"/>
        </w:tabs>
        <w:spacing w:after="0" w:line="240" w:lineRule="auto"/>
        <w:ind w:right="-22"/>
        <w:jc w:val="both"/>
        <w:rPr>
          <w:rFonts w:ascii="Verdana" w:eastAsia="Times New Roman" w:hAnsi="Verdana" w:cs="Arial"/>
          <w:b/>
          <w:sz w:val="20"/>
          <w:szCs w:val="20"/>
          <w:u w:val="single"/>
          <w:lang w:val="sr-Cyrl-CS"/>
        </w:rPr>
      </w:pPr>
      <w:r w:rsidRPr="00F324E2">
        <w:rPr>
          <w:rFonts w:ascii="Verdana" w:eastAsia="Times New Roman" w:hAnsi="Verdana" w:cs="Arial"/>
          <w:b/>
          <w:sz w:val="20"/>
          <w:szCs w:val="20"/>
          <w:u w:val="single"/>
          <w:lang w:val="sr-Cyrl-CS"/>
        </w:rPr>
        <w:t>Ово менично овлашћење понуђачи нису дужни да доставе уз своју понуду.</w:t>
      </w:r>
    </w:p>
    <w:p w:rsidR="004C6239" w:rsidRPr="00F324E2" w:rsidRDefault="004C6239" w:rsidP="004C6239">
      <w:pPr>
        <w:pBdr>
          <w:top w:val="single" w:sz="4" w:space="1" w:color="auto"/>
          <w:left w:val="single" w:sz="4" w:space="4" w:color="auto"/>
          <w:bottom w:val="single" w:sz="4" w:space="1" w:color="auto"/>
          <w:right w:val="single" w:sz="4" w:space="4" w:color="auto"/>
        </w:pBdr>
        <w:tabs>
          <w:tab w:val="left" w:pos="6000"/>
        </w:tabs>
        <w:spacing w:after="0" w:line="240" w:lineRule="auto"/>
        <w:ind w:right="-22"/>
        <w:jc w:val="both"/>
        <w:rPr>
          <w:rFonts w:ascii="Verdana" w:eastAsia="TimesNewRomanPSMT" w:hAnsi="Verdana" w:cs="Arial"/>
          <w:sz w:val="20"/>
          <w:szCs w:val="20"/>
        </w:rPr>
      </w:pPr>
      <w:r w:rsidRPr="00F324E2">
        <w:rPr>
          <w:rFonts w:ascii="Verdana" w:eastAsia="Times New Roman" w:hAnsi="Verdana" w:cs="Arial"/>
          <w:b/>
          <w:sz w:val="20"/>
          <w:szCs w:val="20"/>
          <w:u w:val="single"/>
          <w:lang w:val="sr-Cyrl-CS"/>
        </w:rPr>
        <w:t>Менично овлашћење, заједно са бланко, соло меницом, доставља само Понуђач-</w:t>
      </w:r>
      <w:r w:rsidR="00A2094D">
        <w:rPr>
          <w:rFonts w:ascii="Verdana" w:eastAsia="Times New Roman" w:hAnsi="Verdana" w:cs="Arial"/>
          <w:b/>
          <w:sz w:val="20"/>
          <w:szCs w:val="20"/>
          <w:u w:val="single"/>
          <w:lang w:val="sr-Cyrl-CS"/>
        </w:rPr>
        <w:t>Извођач</w:t>
      </w:r>
      <w:r w:rsidRPr="00F324E2">
        <w:rPr>
          <w:rFonts w:ascii="Verdana" w:eastAsia="Times New Roman" w:hAnsi="Verdana" w:cs="Arial"/>
          <w:b/>
          <w:sz w:val="20"/>
          <w:szCs w:val="20"/>
          <w:u w:val="single"/>
          <w:lang w:val="sr-Cyrl-CS"/>
        </w:rPr>
        <w:t xml:space="preserve"> са којим ће се закључити уговор, у року од најдуже 3 дана од закључење уговора. </w:t>
      </w: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rPr>
      </w:pPr>
    </w:p>
    <w:p w:rsidR="004C6239" w:rsidRDefault="004C6239"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P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lang w:val="sr-Cyrl-CS"/>
        </w:rPr>
      </w:pPr>
      <w:r w:rsidRPr="00F324E2">
        <w:rPr>
          <w:rFonts w:ascii="Verdana" w:eastAsia="TimesNewRomanPSMT" w:hAnsi="Verdana" w:cs="Arial"/>
          <w:sz w:val="20"/>
          <w:szCs w:val="20"/>
        </w:rPr>
        <w:t>На основу члана 61.</w:t>
      </w:r>
      <w:r w:rsidRPr="00F324E2">
        <w:rPr>
          <w:rFonts w:ascii="Verdana" w:eastAsia="TimesNewRomanPSMT" w:hAnsi="Verdana" w:cs="Arial"/>
          <w:sz w:val="20"/>
          <w:szCs w:val="20"/>
          <w:lang w:val="sr-Cyrl-CS"/>
        </w:rPr>
        <w:t xml:space="preserve"> став 4. тачка 1. </w:t>
      </w:r>
      <w:r w:rsidRPr="00F324E2">
        <w:rPr>
          <w:rFonts w:ascii="Verdana" w:eastAsia="TimesNewRomanPSMT" w:hAnsi="Verdana" w:cs="Arial"/>
          <w:sz w:val="20"/>
          <w:szCs w:val="20"/>
        </w:rPr>
        <w:t xml:space="preserve">Закона о јавним набавкама („Сл. гласник РС” бр. 124/2012; 14/15 и 68/15, удаљем тексту: ЗЈНи одредби које нису у  супротности са овим законом  из члана </w:t>
      </w:r>
      <w:r w:rsidRPr="00F324E2">
        <w:rPr>
          <w:rFonts w:ascii="Verdana" w:eastAsia="TimesNewRomanPSMT" w:hAnsi="Verdana" w:cs="Arial"/>
          <w:sz w:val="20"/>
          <w:szCs w:val="20"/>
          <w:lang w:val="sr-Cyrl-CS"/>
        </w:rPr>
        <w:t>8.</w:t>
      </w:r>
      <w:r w:rsidRPr="00F324E2">
        <w:rPr>
          <w:rFonts w:ascii="Verdana" w:eastAsia="TimesNewRomanPSMT" w:hAnsi="Verdana" w:cs="Arial"/>
          <w:sz w:val="20"/>
          <w:szCs w:val="20"/>
        </w:rPr>
        <w:t xml:space="preserve"> Правилника о обавезним елементима конкурсне документације у поступцима јавних набавки и начину доказивања испуњености услова (</w:t>
      </w:r>
      <w:r w:rsidRPr="00F324E2">
        <w:rPr>
          <w:rFonts w:ascii="Verdana" w:eastAsia="Times New Roman" w:hAnsi="Verdana" w:cs="Arial"/>
          <w:sz w:val="20"/>
          <w:szCs w:val="20"/>
          <w:lang w:val="sr-Cyrl-CS"/>
        </w:rPr>
        <w:t>„Сл. гласник  РС</w:t>
      </w:r>
      <w:r w:rsidRPr="00F324E2">
        <w:rPr>
          <w:rFonts w:ascii="Verdana" w:eastAsia="Times New Roman" w:hAnsi="Verdana" w:cs="Arial"/>
          <w:sz w:val="20"/>
          <w:szCs w:val="20"/>
        </w:rPr>
        <w:t>“</w:t>
      </w:r>
      <w:r w:rsidRPr="00F324E2">
        <w:rPr>
          <w:rFonts w:ascii="Verdana" w:eastAsia="Times New Roman" w:hAnsi="Verdana" w:cs="Arial"/>
          <w:sz w:val="20"/>
          <w:szCs w:val="20"/>
          <w:lang w:val="sr-Cyrl-CS"/>
        </w:rPr>
        <w:t xml:space="preserve"> број  </w:t>
      </w:r>
      <w:r w:rsidRPr="00F324E2">
        <w:rPr>
          <w:rFonts w:ascii="Verdana" w:eastAsia="Times New Roman" w:hAnsi="Verdana" w:cs="Arial"/>
          <w:iCs/>
          <w:sz w:val="20"/>
          <w:szCs w:val="20"/>
          <w:shd w:val="clear" w:color="auto" w:fill="FFFFFF"/>
        </w:rPr>
        <w:t>86/15</w:t>
      </w:r>
      <w:r w:rsidRPr="00F324E2">
        <w:rPr>
          <w:rFonts w:ascii="Verdana" w:eastAsia="TimesNewRomanPSMT" w:hAnsi="Verdana" w:cs="Arial"/>
          <w:sz w:val="20"/>
          <w:szCs w:val="20"/>
        </w:rPr>
        <w:t>),</w:t>
      </w:r>
      <w:r w:rsidRPr="00F324E2">
        <w:rPr>
          <w:rFonts w:ascii="Verdana" w:eastAsia="TimesNewRomanPSMT" w:hAnsi="Verdana" w:cs="Arial"/>
          <w:sz w:val="20"/>
          <w:szCs w:val="20"/>
          <w:lang w:val="sr-Cyrl-CS"/>
        </w:rPr>
        <w:t xml:space="preserve"> наручилац даје следеће:</w:t>
      </w:r>
    </w:p>
    <w:p w:rsidR="004C6239" w:rsidRPr="00F324E2" w:rsidRDefault="004C6239" w:rsidP="004C6239">
      <w:pPr>
        <w:tabs>
          <w:tab w:val="left" w:pos="1701"/>
        </w:tabs>
        <w:spacing w:after="0" w:line="240" w:lineRule="auto"/>
        <w:ind w:firstLine="720"/>
        <w:jc w:val="both"/>
        <w:rPr>
          <w:rFonts w:ascii="Verdana" w:eastAsia="Times New Roman" w:hAnsi="Verdana" w:cs="Arial"/>
          <w:b/>
          <w:sz w:val="20"/>
          <w:szCs w:val="20"/>
          <w:lang w:val="sr-Cyrl-CS"/>
        </w:rPr>
      </w:pPr>
    </w:p>
    <w:p w:rsidR="004C6239" w:rsidRPr="00F324E2" w:rsidRDefault="004C6239" w:rsidP="004C6239">
      <w:pPr>
        <w:spacing w:after="120" w:line="240" w:lineRule="auto"/>
        <w:jc w:val="center"/>
        <w:rPr>
          <w:rFonts w:ascii="Verdana" w:eastAsia="Times New Roman" w:hAnsi="Verdana" w:cs="Arial"/>
          <w:sz w:val="20"/>
          <w:szCs w:val="20"/>
          <w:lang w:val="sr-Cyrl-CS"/>
        </w:rPr>
      </w:pPr>
      <w:r w:rsidRPr="00F324E2">
        <w:rPr>
          <w:rFonts w:ascii="Verdana" w:eastAsia="Times New Roman" w:hAnsi="Verdana" w:cs="Arial"/>
          <w:b/>
          <w:sz w:val="20"/>
          <w:szCs w:val="20"/>
        </w:rPr>
        <w:t>7</w:t>
      </w:r>
      <w:r w:rsidRPr="00F324E2">
        <w:rPr>
          <w:rFonts w:ascii="Verdana" w:eastAsia="Times New Roman" w:hAnsi="Verdana" w:cs="Arial"/>
          <w:b/>
          <w:sz w:val="20"/>
          <w:szCs w:val="20"/>
          <w:lang w:val="sr-Cyrl-CS"/>
        </w:rPr>
        <w:t xml:space="preserve">. </w:t>
      </w:r>
      <w:r w:rsidRPr="00F324E2">
        <w:rPr>
          <w:rFonts w:ascii="Verdana" w:eastAsia="Times New Roman" w:hAnsi="Verdana" w:cs="Arial"/>
          <w:b/>
          <w:sz w:val="20"/>
          <w:szCs w:val="20"/>
          <w:lang w:val="sr-Latn-CS"/>
        </w:rPr>
        <w:t xml:space="preserve">УПУТСТВО </w:t>
      </w:r>
      <w:r w:rsidRPr="00F324E2">
        <w:rPr>
          <w:rFonts w:ascii="Verdana" w:eastAsia="Times New Roman" w:hAnsi="Verdana" w:cs="Arial"/>
          <w:b/>
          <w:sz w:val="20"/>
          <w:szCs w:val="20"/>
          <w:lang w:val="sr-Cyrl-CS"/>
        </w:rPr>
        <w:t>ПОНУЂАЧИМА КАКО ДА САЧИНЕ ПОНУДУ</w:t>
      </w:r>
    </w:p>
    <w:p w:rsidR="004C6239"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b/>
          <w:sz w:val="20"/>
          <w:szCs w:val="20"/>
        </w:rPr>
        <w:t xml:space="preserve">1) </w:t>
      </w:r>
      <w:r w:rsidRPr="00F324E2">
        <w:rPr>
          <w:rFonts w:ascii="Verdana" w:eastAsia="Times New Roman" w:hAnsi="Verdana" w:cs="Arial"/>
          <w:b/>
          <w:sz w:val="20"/>
          <w:szCs w:val="20"/>
          <w:u w:val="single"/>
          <w:lang w:val="sr-Cyrl-CS"/>
        </w:rPr>
        <w:t>П</w:t>
      </w:r>
      <w:r w:rsidRPr="00F324E2">
        <w:rPr>
          <w:rFonts w:ascii="Verdana" w:eastAsia="Times New Roman" w:hAnsi="Verdana" w:cs="Arial"/>
          <w:b/>
          <w:sz w:val="20"/>
          <w:szCs w:val="20"/>
          <w:u w:val="single"/>
        </w:rPr>
        <w:t>ода</w:t>
      </w:r>
      <w:r w:rsidRPr="00F324E2">
        <w:rPr>
          <w:rFonts w:ascii="Verdana" w:eastAsia="Times New Roman" w:hAnsi="Verdana" w:cs="Arial"/>
          <w:b/>
          <w:sz w:val="20"/>
          <w:szCs w:val="20"/>
          <w:u w:val="single"/>
          <w:lang w:val="sr-Cyrl-CS"/>
        </w:rPr>
        <w:t xml:space="preserve">ци </w:t>
      </w:r>
      <w:r w:rsidRPr="00F324E2">
        <w:rPr>
          <w:rFonts w:ascii="Verdana" w:eastAsia="Times New Roman" w:hAnsi="Verdana" w:cs="Arial"/>
          <w:b/>
          <w:sz w:val="20"/>
          <w:szCs w:val="20"/>
          <w:u w:val="single"/>
        </w:rPr>
        <w:t>о језику на којем понуда мора бити састављена</w:t>
      </w:r>
      <w:r w:rsidRPr="00F324E2">
        <w:rPr>
          <w:rFonts w:ascii="Verdana" w:eastAsia="Times New Roman" w:hAnsi="Verdana" w:cs="Arial"/>
          <w:b/>
          <w:sz w:val="20"/>
          <w:szCs w:val="20"/>
          <w:u w:val="single"/>
          <w:lang w:val="sr-Cyrl-CS"/>
        </w:rPr>
        <w:t>:</w:t>
      </w:r>
    </w:p>
    <w:p w:rsidR="004C6239" w:rsidRPr="00F324E2" w:rsidRDefault="004C6239" w:rsidP="004C6239">
      <w:pPr>
        <w:spacing w:after="0" w:line="240" w:lineRule="auto"/>
        <w:jc w:val="both"/>
        <w:rPr>
          <w:rFonts w:ascii="Verdana" w:eastAsia="Times New Roman" w:hAnsi="Verdana" w:cs="Arial"/>
          <w:sz w:val="20"/>
          <w:szCs w:val="20"/>
        </w:rPr>
      </w:pPr>
      <w:r w:rsidRPr="00F324E2">
        <w:rPr>
          <w:rFonts w:ascii="Verdana" w:eastAsia="Times New Roman" w:hAnsi="Verdana" w:cs="Arial"/>
          <w:sz w:val="20"/>
          <w:szCs w:val="20"/>
        </w:rPr>
        <w:t>Понуда мора бити сачињена на српском језику.</w:t>
      </w:r>
    </w:p>
    <w:p w:rsidR="004C6239" w:rsidRPr="00F324E2" w:rsidRDefault="004C6239" w:rsidP="004C6239">
      <w:pPr>
        <w:spacing w:after="0" w:line="240" w:lineRule="auto"/>
        <w:jc w:val="both"/>
        <w:rPr>
          <w:rFonts w:ascii="Verdana" w:eastAsia="Times New Roman" w:hAnsi="Verdana" w:cs="Arial"/>
          <w:bCs/>
          <w:sz w:val="20"/>
          <w:szCs w:val="20"/>
        </w:rPr>
      </w:pPr>
      <w:r w:rsidRPr="00F324E2">
        <w:rPr>
          <w:rFonts w:ascii="Verdana" w:eastAsia="Times New Roman" w:hAnsi="Verdana" w:cs="Arial"/>
          <w:bCs/>
          <w:sz w:val="20"/>
          <w:szCs w:val="20"/>
        </w:rPr>
        <w:t>Конкурсна документација се припрема и поступак јавне набавке води на српском језику.</w:t>
      </w:r>
    </w:p>
    <w:p w:rsidR="004C6239" w:rsidRPr="00F324E2" w:rsidRDefault="004C6239" w:rsidP="004C6239">
      <w:pPr>
        <w:spacing w:after="0" w:line="240" w:lineRule="auto"/>
        <w:jc w:val="both"/>
        <w:rPr>
          <w:rFonts w:ascii="Verdana" w:eastAsia="Times New Roman" w:hAnsi="Verdana" w:cs="Arial"/>
          <w:bCs/>
          <w:sz w:val="20"/>
          <w:szCs w:val="20"/>
        </w:rPr>
      </w:pPr>
      <w:r w:rsidRPr="00F324E2">
        <w:rPr>
          <w:rFonts w:ascii="Verdana" w:eastAsia="Times New Roman" w:hAnsi="Verdana" w:cs="Arial"/>
          <w:bCs/>
          <w:sz w:val="20"/>
          <w:szCs w:val="20"/>
        </w:rPr>
        <w:t xml:space="preserve">Сви докази се достављају на српском језику, осим уколико је наручилац изричито навео да се одређени доказ може доставити и на страном језику и прецизирао који је то језик (у том случају, уз понуду није потребно достављати превод како је наведено у следећем пасусу).   </w:t>
      </w:r>
    </w:p>
    <w:p w:rsidR="004C6239" w:rsidRPr="00F324E2" w:rsidRDefault="004C6239" w:rsidP="004C6239">
      <w:pPr>
        <w:spacing w:after="0" w:line="240" w:lineRule="auto"/>
        <w:jc w:val="both"/>
        <w:rPr>
          <w:rFonts w:ascii="Verdana" w:eastAsia="Times New Roman" w:hAnsi="Verdana" w:cs="Arial"/>
          <w:bCs/>
          <w:sz w:val="20"/>
          <w:szCs w:val="20"/>
        </w:rPr>
      </w:pPr>
      <w:r w:rsidRPr="00F324E2">
        <w:rPr>
          <w:rFonts w:ascii="Verdana" w:eastAsia="Times New Roman" w:hAnsi="Verdana" w:cs="Arial"/>
          <w:bCs/>
          <w:sz w:val="20"/>
          <w:szCs w:val="20"/>
        </w:rPr>
        <w:t xml:space="preserve">Уколико је који од </w:t>
      </w:r>
      <w:r w:rsidRPr="00F324E2">
        <w:rPr>
          <w:rFonts w:ascii="Verdana" w:eastAsia="Times New Roman" w:hAnsi="Verdana" w:cs="Arial"/>
          <w:bCs/>
          <w:sz w:val="20"/>
          <w:szCs w:val="20"/>
          <w:lang w:val="sr-Cyrl-CS"/>
        </w:rPr>
        <w:t xml:space="preserve">тражених </w:t>
      </w:r>
      <w:r w:rsidRPr="00F324E2">
        <w:rPr>
          <w:rFonts w:ascii="Verdana" w:eastAsia="Times New Roman" w:hAnsi="Verdana" w:cs="Arial"/>
          <w:bCs/>
          <w:sz w:val="20"/>
          <w:szCs w:val="20"/>
        </w:rPr>
        <w:t>доказа сачињен на страном језику, потребно је, уз фотокопију предметног доказа, приложити оригинал или копију овереног превода судског тумача или превода овереног у амбасади земље у којој се као службени језик користи језик на коме је документ који се прилаже као доказ сачињен.</w:t>
      </w:r>
    </w:p>
    <w:p w:rsidR="004C6239" w:rsidRPr="00F324E2" w:rsidRDefault="004C6239" w:rsidP="004C6239">
      <w:pPr>
        <w:spacing w:after="240" w:line="240" w:lineRule="auto"/>
        <w:jc w:val="both"/>
        <w:rPr>
          <w:rFonts w:ascii="Verdana" w:eastAsia="Times New Roman" w:hAnsi="Verdana" w:cs="Arial"/>
          <w:bCs/>
          <w:sz w:val="20"/>
          <w:szCs w:val="20"/>
        </w:rPr>
      </w:pPr>
      <w:r w:rsidRPr="00F324E2">
        <w:rPr>
          <w:rFonts w:ascii="Verdana" w:eastAsia="Times New Roman" w:hAnsi="Verdana" w:cs="Arial"/>
          <w:bCs/>
          <w:sz w:val="20"/>
          <w:szCs w:val="20"/>
        </w:rPr>
        <w:t xml:space="preserve">Понуда која не буде сачињена на српском језику као и понуда уз коју се, на име тражених доказа, достави документација сачињена на страном језику уз коју није приложен оригинал или копија овереног превода, подобна је да буде </w:t>
      </w:r>
      <w:r w:rsidRPr="00F324E2">
        <w:rPr>
          <w:rFonts w:ascii="Verdana" w:eastAsia="Times New Roman" w:hAnsi="Verdana" w:cs="Arial"/>
          <w:b/>
          <w:bCs/>
          <w:sz w:val="20"/>
          <w:szCs w:val="20"/>
        </w:rPr>
        <w:t xml:space="preserve">одбијена као неприхватљива </w:t>
      </w:r>
      <w:r w:rsidRPr="00F324E2">
        <w:rPr>
          <w:rFonts w:ascii="Verdana" w:eastAsia="Times New Roman" w:hAnsi="Verdana" w:cs="Arial"/>
          <w:bCs/>
          <w:sz w:val="20"/>
          <w:szCs w:val="20"/>
        </w:rPr>
        <w:t>због битног недостатка из члана 106. став 1., тачка 5. (недостатак због кога није могуће утврдити стварну садржину понуде или није могуће упоредити је са другим понудама).</w:t>
      </w:r>
    </w:p>
    <w:p w:rsidR="004C6239" w:rsidRPr="00F324E2" w:rsidRDefault="004C6239" w:rsidP="004C6239">
      <w:pPr>
        <w:spacing w:after="120" w:line="240" w:lineRule="auto"/>
        <w:jc w:val="both"/>
        <w:rPr>
          <w:rFonts w:ascii="Verdana" w:eastAsia="Times New Roman" w:hAnsi="Verdana" w:cs="Arial"/>
          <w:sz w:val="20"/>
          <w:szCs w:val="20"/>
          <w:lang w:val="ru-RU"/>
        </w:rPr>
      </w:pPr>
      <w:r w:rsidRPr="00F324E2">
        <w:rPr>
          <w:rFonts w:ascii="Verdana" w:eastAsia="Times New Roman" w:hAnsi="Verdana" w:cs="Arial"/>
          <w:b/>
          <w:sz w:val="20"/>
          <w:szCs w:val="20"/>
        </w:rPr>
        <w:t>2)</w:t>
      </w:r>
      <w:r w:rsidRPr="00F324E2">
        <w:rPr>
          <w:rFonts w:ascii="Verdana" w:eastAsia="Calibri" w:hAnsi="Verdana" w:cs="Arial"/>
          <w:b/>
          <w:bCs/>
          <w:iCs/>
          <w:color w:val="000000"/>
          <w:sz w:val="20"/>
          <w:szCs w:val="20"/>
        </w:rPr>
        <w:t>НАЧИН НА КОЈИ ПОНУДА МОРА ДА БУДЕ САЧИЊЕНА</w:t>
      </w:r>
    </w:p>
    <w:p w:rsidR="004C6239" w:rsidRPr="00F324E2" w:rsidRDefault="004C6239" w:rsidP="004C6239">
      <w:pPr>
        <w:suppressAutoHyphens/>
        <w:spacing w:after="120" w:line="100" w:lineRule="atLeast"/>
        <w:ind w:right="-22"/>
        <w:jc w:val="both"/>
        <w:rPr>
          <w:rFonts w:ascii="Verdana" w:eastAsia="TimesNewRomanPSMT" w:hAnsi="Verdana" w:cs="Arial"/>
          <w:bCs/>
          <w:kern w:val="1"/>
          <w:sz w:val="20"/>
          <w:szCs w:val="20"/>
          <w:lang w:eastAsia="ar-SA"/>
        </w:rPr>
      </w:pPr>
      <w:r w:rsidRPr="00F324E2">
        <w:rPr>
          <w:rFonts w:ascii="Verdana" w:eastAsia="TimesNewRomanPSMT" w:hAnsi="Verdana" w:cs="Arial"/>
          <w:bCs/>
          <w:kern w:val="1"/>
          <w:sz w:val="20"/>
          <w:szCs w:val="20"/>
          <w:lang w:eastAsia="ar-SA"/>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C6239" w:rsidRPr="00F324E2" w:rsidRDefault="004C6239" w:rsidP="004C6239">
      <w:pPr>
        <w:spacing w:after="120" w:line="240" w:lineRule="auto"/>
        <w:jc w:val="both"/>
        <w:rPr>
          <w:rFonts w:ascii="Verdana" w:eastAsia="Times New Roman" w:hAnsi="Verdana" w:cs="Arial"/>
          <w:sz w:val="20"/>
          <w:szCs w:val="20"/>
        </w:rPr>
      </w:pPr>
      <w:r w:rsidRPr="00F324E2">
        <w:rPr>
          <w:rFonts w:ascii="Verdana" w:eastAsia="Times New Roman" w:hAnsi="Verdana" w:cs="Arial"/>
          <w:sz w:val="20"/>
          <w:szCs w:val="20"/>
          <w:lang w:val="ru-RU"/>
        </w:rPr>
        <w:t>Предмет</w:t>
      </w:r>
      <w:r w:rsidR="009823FB">
        <w:rPr>
          <w:rFonts w:ascii="Verdana" w:eastAsia="Times New Roman" w:hAnsi="Verdana" w:cs="Arial"/>
          <w:sz w:val="20"/>
          <w:szCs w:val="20"/>
          <w:lang w:val="ru-RU"/>
        </w:rPr>
        <w:t xml:space="preserve"> јавне набавке није обликован</w:t>
      </w:r>
      <w:r w:rsidRPr="00F324E2">
        <w:rPr>
          <w:rFonts w:ascii="Verdana" w:eastAsia="Times New Roman" w:hAnsi="Verdana" w:cs="Arial"/>
          <w:sz w:val="20"/>
          <w:szCs w:val="20"/>
          <w:lang w:val="ru-RU"/>
        </w:rPr>
        <w:t xml:space="preserve"> по  партијама.</w:t>
      </w:r>
    </w:p>
    <w:p w:rsidR="004C6239" w:rsidRPr="00F324E2" w:rsidRDefault="004C6239" w:rsidP="004C6239">
      <w:pPr>
        <w:autoSpaceDE w:val="0"/>
        <w:autoSpaceDN w:val="0"/>
        <w:adjustRightInd w:val="0"/>
        <w:spacing w:after="0" w:line="240" w:lineRule="auto"/>
        <w:ind w:firstLine="567"/>
        <w:mirrorIndents/>
        <w:jc w:val="both"/>
        <w:rPr>
          <w:rFonts w:ascii="Verdana" w:eastAsia="Calibri" w:hAnsi="Verdana" w:cs="Arial"/>
          <w:bCs/>
          <w:sz w:val="20"/>
          <w:szCs w:val="20"/>
        </w:rPr>
      </w:pPr>
      <w:r w:rsidRPr="00F324E2">
        <w:rPr>
          <w:rFonts w:ascii="Verdana" w:eastAsia="Calibri" w:hAnsi="Verdana" w:cs="Arial"/>
          <w:bCs/>
          <w:sz w:val="20"/>
          <w:szCs w:val="20"/>
        </w:rPr>
        <w:t>Сваку страну и документ који чине понуду Понуђач треба да нумерише редним бројем странице, независно од нумерације коју је извршио Наручилац, и повеже у целину јемствеником, или на други адекватан начин, тако да се не могу накнадно убацивати, замењивати или одстрањивати појединачни листови или дати обрасци.</w:t>
      </w:r>
    </w:p>
    <w:p w:rsidR="004C6239" w:rsidRPr="00F324E2" w:rsidRDefault="004C6239" w:rsidP="004C6239">
      <w:pPr>
        <w:suppressAutoHyphens/>
        <w:spacing w:after="120" w:line="240" w:lineRule="auto"/>
        <w:jc w:val="both"/>
        <w:rPr>
          <w:rFonts w:ascii="Verdana" w:eastAsia="Times New Roman" w:hAnsi="Verdana" w:cs="Arial"/>
          <w:sz w:val="20"/>
          <w:szCs w:val="20"/>
          <w:lang w:val="sr-Cyrl-CS" w:eastAsia="ar-SA"/>
        </w:rPr>
      </w:pPr>
      <w:r w:rsidRPr="00F324E2">
        <w:rPr>
          <w:rFonts w:ascii="Verdana" w:eastAsia="Calibri" w:hAnsi="Verdana" w:cs="Arial"/>
          <w:sz w:val="20"/>
          <w:szCs w:val="20"/>
        </w:rPr>
        <w:t xml:space="preserve">Понуда се саставља тако што Понуђач уписује тражене податке у достављеним обрасцима, у за то предвиђеним местима. </w:t>
      </w:r>
      <w:r w:rsidRPr="00F324E2">
        <w:rPr>
          <w:rFonts w:ascii="Verdana" w:eastAsia="Times New Roman" w:hAnsi="Verdana" w:cs="Arial"/>
          <w:sz w:val="20"/>
          <w:szCs w:val="20"/>
          <w:lang w:val="sr-Cyrl-CS" w:eastAsia="ar-SA"/>
        </w:rPr>
        <w:t>Делови предвиђени за попуњавање морају бити читко попуњени (хемијском оловком, писаћом машином или рачунарски).</w:t>
      </w:r>
    </w:p>
    <w:p w:rsidR="004C6239" w:rsidRPr="00F324E2" w:rsidRDefault="004C6239" w:rsidP="004C6239">
      <w:pPr>
        <w:autoSpaceDE w:val="0"/>
        <w:autoSpaceDN w:val="0"/>
        <w:adjustRightInd w:val="0"/>
        <w:spacing w:after="0" w:line="240" w:lineRule="auto"/>
        <w:ind w:firstLine="567"/>
        <w:mirrorIndents/>
        <w:jc w:val="both"/>
        <w:rPr>
          <w:rFonts w:ascii="Verdana" w:eastAsia="Calibri" w:hAnsi="Verdana" w:cs="Arial"/>
          <w:sz w:val="20"/>
          <w:szCs w:val="20"/>
        </w:rPr>
      </w:pPr>
      <w:r w:rsidRPr="00F324E2">
        <w:rPr>
          <w:rFonts w:ascii="Verdana" w:eastAsia="Calibri" w:hAnsi="Verdana" w:cs="Arial"/>
          <w:sz w:val="20"/>
          <w:szCs w:val="20"/>
        </w:rPr>
        <w:t xml:space="preserve">Понуда мора да садржи све елементе, документе и доказе који су тражени у конкурсној документацији и овом упутству. </w:t>
      </w:r>
    </w:p>
    <w:p w:rsidR="004C6239" w:rsidRPr="00F324E2" w:rsidRDefault="004C6239" w:rsidP="004C6239">
      <w:pPr>
        <w:autoSpaceDE w:val="0"/>
        <w:autoSpaceDN w:val="0"/>
        <w:adjustRightInd w:val="0"/>
        <w:spacing w:after="0" w:line="240" w:lineRule="auto"/>
        <w:ind w:firstLine="567"/>
        <w:mirrorIndents/>
        <w:jc w:val="both"/>
        <w:rPr>
          <w:rFonts w:ascii="Verdana" w:eastAsia="Calibri" w:hAnsi="Verdana" w:cs="Arial"/>
          <w:sz w:val="20"/>
          <w:szCs w:val="20"/>
        </w:rPr>
      </w:pPr>
      <w:r w:rsidRPr="00F324E2">
        <w:rPr>
          <w:rFonts w:ascii="Verdana" w:eastAsia="Calibri" w:hAnsi="Verdana" w:cs="Arial"/>
          <w:sz w:val="20"/>
          <w:szCs w:val="20"/>
        </w:rPr>
        <w:t xml:space="preserve">Није дозвољено преправљање датих образаца у конкурсној документацији прецртавањем постојећих навода и уписивањем других навода, јер ће у суротном, такве понуде бити одбијене. </w:t>
      </w:r>
    </w:p>
    <w:p w:rsidR="004C6239" w:rsidRPr="00F324E2" w:rsidRDefault="004C6239" w:rsidP="004C6239">
      <w:pPr>
        <w:autoSpaceDE w:val="0"/>
        <w:autoSpaceDN w:val="0"/>
        <w:adjustRightInd w:val="0"/>
        <w:spacing w:after="0" w:line="240" w:lineRule="auto"/>
        <w:ind w:firstLine="567"/>
        <w:mirrorIndents/>
        <w:jc w:val="both"/>
        <w:rPr>
          <w:rFonts w:ascii="Verdana" w:eastAsia="Calibri" w:hAnsi="Verdana" w:cs="Arial"/>
          <w:sz w:val="20"/>
          <w:szCs w:val="20"/>
        </w:rPr>
      </w:pPr>
    </w:p>
    <w:p w:rsidR="004C6239" w:rsidRPr="00F324E2" w:rsidRDefault="004C6239" w:rsidP="004C6239">
      <w:pPr>
        <w:suppressAutoHyphens/>
        <w:spacing w:after="120" w:line="240" w:lineRule="auto"/>
        <w:ind w:right="-23"/>
        <w:jc w:val="both"/>
        <w:rPr>
          <w:rFonts w:ascii="Verdana" w:eastAsia="Times New Roman" w:hAnsi="Verdana" w:cs="Arial"/>
          <w:sz w:val="20"/>
          <w:szCs w:val="20"/>
          <w:lang w:eastAsia="ar-SA"/>
        </w:rPr>
      </w:pPr>
      <w:r w:rsidRPr="00F324E2">
        <w:rPr>
          <w:rFonts w:ascii="Verdana" w:eastAsia="Times New Roman" w:hAnsi="Verdana" w:cs="Arial"/>
          <w:w w:val="101"/>
          <w:sz w:val="20"/>
          <w:szCs w:val="20"/>
          <w:lang w:val="ru-RU" w:eastAsia="ar-SA"/>
        </w:rPr>
        <w:t xml:space="preserve">На полеђини коверте (пошиљке) навести </w:t>
      </w:r>
      <w:r w:rsidRPr="00F324E2">
        <w:rPr>
          <w:rFonts w:ascii="Verdana" w:eastAsia="Times New Roman" w:hAnsi="Verdana" w:cs="Arial"/>
          <w:sz w:val="20"/>
          <w:szCs w:val="20"/>
          <w:lang w:val="ru-RU" w:eastAsia="ar-SA"/>
        </w:rPr>
        <w:t>назив</w:t>
      </w:r>
      <w:r w:rsidRPr="00F324E2">
        <w:rPr>
          <w:rFonts w:ascii="Verdana" w:eastAsia="Times New Roman" w:hAnsi="Verdana" w:cs="Arial"/>
          <w:sz w:val="20"/>
          <w:szCs w:val="20"/>
          <w:lang w:eastAsia="ar-SA"/>
        </w:rPr>
        <w:t>/пословно име</w:t>
      </w:r>
      <w:r w:rsidRPr="00F324E2">
        <w:rPr>
          <w:rFonts w:ascii="Verdana" w:eastAsia="Times New Roman" w:hAnsi="Verdana" w:cs="Arial"/>
          <w:w w:val="101"/>
          <w:sz w:val="20"/>
          <w:szCs w:val="20"/>
          <w:lang w:val="ru-RU" w:eastAsia="ar-SA"/>
        </w:rPr>
        <w:t xml:space="preserve"> и адресу Понуђача, особу за контакт и број телефона за контакт</w:t>
      </w:r>
      <w:r w:rsidRPr="00F324E2">
        <w:rPr>
          <w:rFonts w:ascii="Verdana" w:eastAsia="Times New Roman" w:hAnsi="Verdana" w:cs="Arial"/>
          <w:sz w:val="20"/>
          <w:szCs w:val="20"/>
          <w:lang w:val="sr-Latn-CS" w:eastAsia="ar-SA"/>
        </w:rPr>
        <w:t>.</w:t>
      </w:r>
    </w:p>
    <w:p w:rsidR="004C6239" w:rsidRPr="00F324E2" w:rsidRDefault="004C6239" w:rsidP="004C6239">
      <w:pPr>
        <w:suppressAutoHyphens/>
        <w:spacing w:after="120" w:line="100" w:lineRule="atLeast"/>
        <w:ind w:right="-22"/>
        <w:jc w:val="both"/>
        <w:rPr>
          <w:rFonts w:ascii="Verdana" w:eastAsia="TimesNewRomanPSMT" w:hAnsi="Verdana" w:cs="Arial"/>
          <w:bCs/>
          <w:kern w:val="1"/>
          <w:sz w:val="20"/>
          <w:szCs w:val="20"/>
          <w:lang w:eastAsia="ar-SA"/>
        </w:rPr>
      </w:pPr>
      <w:r w:rsidRPr="00F324E2">
        <w:rPr>
          <w:rFonts w:ascii="Verdana" w:eastAsia="TimesNewRomanPSMT" w:hAnsi="Verdana" w:cs="Arial"/>
          <w:bCs/>
          <w:kern w:val="1"/>
          <w:sz w:val="20"/>
          <w:szCs w:val="20"/>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C6239" w:rsidRDefault="004C6239" w:rsidP="004C6239">
      <w:pPr>
        <w:autoSpaceDE w:val="0"/>
        <w:autoSpaceDN w:val="0"/>
        <w:adjustRightInd w:val="0"/>
        <w:spacing w:after="0" w:line="240" w:lineRule="auto"/>
        <w:mirrorIndents/>
        <w:jc w:val="both"/>
        <w:rPr>
          <w:rFonts w:ascii="Verdana" w:eastAsia="Calibri" w:hAnsi="Verdana" w:cs="Arial"/>
          <w:b/>
          <w:iCs/>
          <w:sz w:val="20"/>
          <w:szCs w:val="20"/>
        </w:rPr>
      </w:pPr>
      <w:r w:rsidRPr="00F324E2">
        <w:rPr>
          <w:rFonts w:ascii="Verdana" w:eastAsia="Calibri" w:hAnsi="Verdana" w:cs="Arial"/>
          <w:sz w:val="20"/>
          <w:szCs w:val="20"/>
        </w:rPr>
        <w:t>Понуду доставити на адресу</w:t>
      </w:r>
      <w:r w:rsidRPr="00261CA5">
        <w:rPr>
          <w:rFonts w:ascii="Verdana" w:eastAsia="Calibri" w:hAnsi="Verdana" w:cs="Arial"/>
          <w:sz w:val="20"/>
          <w:szCs w:val="20"/>
        </w:rPr>
        <w:t xml:space="preserve">: </w:t>
      </w:r>
      <w:r w:rsidR="005211E7" w:rsidRPr="00261CA5">
        <w:rPr>
          <w:rFonts w:ascii="Verdana" w:eastAsia="Calibri" w:hAnsi="Verdana" w:cs="Arial"/>
          <w:b/>
          <w:bCs/>
          <w:sz w:val="20"/>
          <w:szCs w:val="20"/>
        </w:rPr>
        <w:t>Центар дечјих летовалишта и опоравилишта града Београда, ул. Рисанска</w:t>
      </w:r>
      <w:r w:rsidRPr="00261CA5">
        <w:rPr>
          <w:rFonts w:ascii="Verdana" w:eastAsia="Calibri" w:hAnsi="Verdana" w:cs="Arial"/>
          <w:b/>
          <w:bCs/>
          <w:sz w:val="20"/>
          <w:szCs w:val="20"/>
        </w:rPr>
        <w:t xml:space="preserve"> бр.1</w:t>
      </w:r>
      <w:r w:rsidR="005211E7" w:rsidRPr="00261CA5">
        <w:rPr>
          <w:rFonts w:ascii="Verdana" w:eastAsia="Calibri" w:hAnsi="Verdana" w:cs="Arial"/>
          <w:b/>
          <w:bCs/>
          <w:sz w:val="20"/>
          <w:szCs w:val="20"/>
        </w:rPr>
        <w:t>2</w:t>
      </w:r>
      <w:r w:rsidRPr="00261CA5">
        <w:rPr>
          <w:rFonts w:ascii="Verdana" w:eastAsia="Calibri" w:hAnsi="Verdana" w:cs="Arial"/>
          <w:iCs/>
          <w:sz w:val="20"/>
          <w:szCs w:val="20"/>
        </w:rPr>
        <w:t>,</w:t>
      </w:r>
      <w:r w:rsidR="005211E7" w:rsidRPr="00261CA5">
        <w:rPr>
          <w:rFonts w:ascii="Verdana" w:eastAsia="Calibri" w:hAnsi="Verdana" w:cs="Arial"/>
          <w:b/>
          <w:iCs/>
          <w:sz w:val="20"/>
          <w:szCs w:val="20"/>
        </w:rPr>
        <w:t>11000 Београд,</w:t>
      </w:r>
      <w:r w:rsidRPr="00261CA5">
        <w:rPr>
          <w:rFonts w:ascii="Verdana" w:eastAsia="Calibri" w:hAnsi="Verdana" w:cs="Arial"/>
          <w:sz w:val="20"/>
          <w:szCs w:val="20"/>
        </w:rPr>
        <w:t xml:space="preserve">са назнаком: </w:t>
      </w:r>
      <w:r w:rsidRPr="00261CA5">
        <w:rPr>
          <w:rFonts w:ascii="Verdana" w:eastAsia="Calibri" w:hAnsi="Verdana" w:cs="Arial"/>
          <w:b/>
          <w:bCs/>
          <w:sz w:val="20"/>
          <w:szCs w:val="20"/>
        </w:rPr>
        <w:t xml:space="preserve">,,Понуда - </w:t>
      </w:r>
      <w:r w:rsidR="00CA7E5F" w:rsidRPr="00CA7E5F">
        <w:rPr>
          <w:rFonts w:ascii="Verdana" w:eastAsia="Arial Unicode MS" w:hAnsi="Verdana" w:cs="Arial"/>
          <w:b/>
          <w:bCs/>
          <w:color w:val="000000"/>
          <w:kern w:val="1"/>
          <w:sz w:val="20"/>
          <w:szCs w:val="20"/>
          <w:lang w:val="sr-Cyrl-CS" w:eastAsia="ar-SA"/>
        </w:rPr>
        <w:t>Набавка РАДОВА</w:t>
      </w:r>
      <w:r w:rsidR="00CA7E5F" w:rsidRPr="00CA7E5F">
        <w:rPr>
          <w:rFonts w:ascii="Verdana" w:eastAsia="Arial Unicode MS" w:hAnsi="Verdana" w:cs="Arial"/>
          <w:b/>
          <w:bCs/>
          <w:color w:val="000000"/>
          <w:kern w:val="1"/>
          <w:sz w:val="20"/>
          <w:szCs w:val="20"/>
          <w:lang w:eastAsia="ar-SA"/>
        </w:rPr>
        <w:t xml:space="preserve"> - </w:t>
      </w:r>
      <w:r w:rsidR="00CA7E5F" w:rsidRPr="00CA7E5F">
        <w:rPr>
          <w:rFonts w:ascii="Verdana" w:hAnsi="Verdana"/>
          <w:b/>
          <w:bCs/>
          <w:sz w:val="20"/>
          <w:szCs w:val="20"/>
          <w:lang w:bidi="sa-IN"/>
        </w:rPr>
        <w:t>Извођење радова на објектима Центра дечјих летовалишта и опоравилишта града Београда</w:t>
      </w:r>
      <w:r w:rsidRPr="00CA7E5F">
        <w:rPr>
          <w:rFonts w:ascii="Verdana" w:eastAsia="Calibri" w:hAnsi="Verdana" w:cs="Arial"/>
          <w:b/>
          <w:sz w:val="20"/>
          <w:szCs w:val="20"/>
        </w:rPr>
        <w:t>, број јавне набавке</w:t>
      </w:r>
      <w:r w:rsidR="00261CA5" w:rsidRPr="00CA7E5F">
        <w:rPr>
          <w:rFonts w:ascii="Verdana" w:eastAsia="Calibri" w:hAnsi="Verdana" w:cs="Arial"/>
          <w:b/>
          <w:sz w:val="20"/>
          <w:szCs w:val="20"/>
        </w:rPr>
        <w:t>,</w:t>
      </w:r>
      <w:r w:rsidRPr="00CA7E5F">
        <w:rPr>
          <w:rFonts w:ascii="Verdana" w:eastAsia="Calibri" w:hAnsi="Verdana" w:cs="Arial"/>
          <w:b/>
          <w:bCs/>
          <w:sz w:val="20"/>
          <w:szCs w:val="20"/>
        </w:rPr>
        <w:t>ЈН2</w:t>
      </w:r>
      <w:r w:rsidR="00CA4ED9">
        <w:rPr>
          <w:rFonts w:ascii="Verdana" w:eastAsia="Calibri" w:hAnsi="Verdana" w:cs="Arial"/>
          <w:b/>
          <w:bCs/>
          <w:sz w:val="20"/>
          <w:szCs w:val="20"/>
        </w:rPr>
        <w:t>1</w:t>
      </w:r>
      <w:r w:rsidRPr="00CA7E5F">
        <w:rPr>
          <w:rFonts w:ascii="Verdana" w:eastAsia="Calibri" w:hAnsi="Verdana" w:cs="Arial"/>
          <w:b/>
          <w:bCs/>
          <w:sz w:val="20"/>
          <w:szCs w:val="20"/>
        </w:rPr>
        <w:t>/</w:t>
      </w:r>
      <w:r w:rsidR="00261CA5" w:rsidRPr="00CA7E5F">
        <w:rPr>
          <w:rFonts w:ascii="Verdana" w:eastAsia="Calibri" w:hAnsi="Verdana" w:cs="Arial"/>
          <w:b/>
          <w:bCs/>
          <w:sz w:val="20"/>
          <w:szCs w:val="20"/>
        </w:rPr>
        <w:t>20</w:t>
      </w:r>
      <w:r w:rsidRPr="00CA7E5F">
        <w:rPr>
          <w:rFonts w:ascii="Verdana" w:eastAsia="Calibri" w:hAnsi="Verdana" w:cs="Arial"/>
          <w:b/>
          <w:bCs/>
          <w:sz w:val="20"/>
          <w:szCs w:val="20"/>
        </w:rPr>
        <w:t xml:space="preserve">17 -НЕ </w:t>
      </w:r>
      <w:r w:rsidRPr="00386361">
        <w:rPr>
          <w:rFonts w:ascii="Verdana" w:eastAsia="Calibri" w:hAnsi="Verdana" w:cs="Arial"/>
          <w:b/>
          <w:bCs/>
          <w:sz w:val="20"/>
          <w:szCs w:val="20"/>
        </w:rPr>
        <w:t>ОТВАРАТИ”.</w:t>
      </w:r>
      <w:r w:rsidRPr="00386361">
        <w:rPr>
          <w:rFonts w:ascii="Verdana" w:eastAsia="Calibri" w:hAnsi="Verdana" w:cs="Arial"/>
          <w:sz w:val="20"/>
          <w:szCs w:val="20"/>
        </w:rPr>
        <w:t xml:space="preserve">Понуда се сматра благовременом уколико је примљена од стране </w:t>
      </w:r>
      <w:r w:rsidR="00FC1768" w:rsidRPr="00386361">
        <w:rPr>
          <w:rFonts w:ascii="Verdana" w:eastAsia="Calibri" w:hAnsi="Verdana" w:cs="Arial"/>
          <w:sz w:val="20"/>
          <w:szCs w:val="20"/>
        </w:rPr>
        <w:t>Наручиоца</w:t>
      </w:r>
      <w:r w:rsidRPr="00386361">
        <w:rPr>
          <w:rFonts w:ascii="Verdana" w:eastAsia="Calibri" w:hAnsi="Verdana" w:cs="Arial"/>
          <w:sz w:val="20"/>
          <w:szCs w:val="20"/>
        </w:rPr>
        <w:t xml:space="preserve"> до </w:t>
      </w:r>
      <w:r w:rsidR="00311CEE" w:rsidRPr="00386361">
        <w:rPr>
          <w:rFonts w:ascii="Verdana" w:eastAsia="Calibri" w:hAnsi="Verdana" w:cs="Arial"/>
          <w:b/>
          <w:sz w:val="20"/>
          <w:szCs w:val="20"/>
        </w:rPr>
        <w:t>01.11</w:t>
      </w:r>
      <w:r w:rsidR="003D087E" w:rsidRPr="00386361">
        <w:rPr>
          <w:rFonts w:ascii="Verdana" w:eastAsia="Calibri" w:hAnsi="Verdana" w:cs="Arial"/>
          <w:b/>
          <w:sz w:val="20"/>
          <w:szCs w:val="20"/>
        </w:rPr>
        <w:t>.2017.године до 10:</w:t>
      </w:r>
      <w:r w:rsidRPr="00386361">
        <w:rPr>
          <w:rFonts w:ascii="Verdana" w:eastAsia="Calibri" w:hAnsi="Verdana" w:cs="Arial"/>
          <w:b/>
          <w:sz w:val="20"/>
          <w:szCs w:val="20"/>
        </w:rPr>
        <w:t>00 часова</w:t>
      </w:r>
      <w:r w:rsidRPr="00386361">
        <w:rPr>
          <w:rFonts w:ascii="Verdana" w:eastAsia="Calibri" w:hAnsi="Verdana" w:cs="Arial"/>
          <w:b/>
          <w:iCs/>
          <w:sz w:val="20"/>
          <w:szCs w:val="20"/>
        </w:rPr>
        <w:t>.</w:t>
      </w:r>
    </w:p>
    <w:p w:rsidR="003D087E" w:rsidRPr="003D087E" w:rsidRDefault="003D087E" w:rsidP="004C6239">
      <w:pPr>
        <w:autoSpaceDE w:val="0"/>
        <w:autoSpaceDN w:val="0"/>
        <w:adjustRightInd w:val="0"/>
        <w:spacing w:after="0" w:line="240" w:lineRule="auto"/>
        <w:mirrorIndents/>
        <w:jc w:val="both"/>
        <w:rPr>
          <w:rFonts w:ascii="Verdana" w:eastAsia="Calibri" w:hAnsi="Verdana" w:cs="Arial"/>
          <w:b/>
          <w:sz w:val="20"/>
          <w:szCs w:val="20"/>
        </w:rPr>
      </w:pPr>
    </w:p>
    <w:p w:rsidR="004C6239" w:rsidRPr="00F324E2" w:rsidRDefault="004C6239" w:rsidP="004C6239">
      <w:pPr>
        <w:suppressAutoHyphens/>
        <w:spacing w:after="0" w:line="240" w:lineRule="auto"/>
        <w:jc w:val="both"/>
        <w:rPr>
          <w:rFonts w:ascii="Verdana" w:eastAsia="Times New Roman" w:hAnsi="Verdana" w:cs="Arial"/>
          <w:sz w:val="20"/>
          <w:szCs w:val="20"/>
          <w:lang w:eastAsia="ar-SA"/>
        </w:rPr>
      </w:pPr>
      <w:r w:rsidRPr="00F324E2">
        <w:rPr>
          <w:rFonts w:ascii="Verdana" w:eastAsia="Times New Roman" w:hAnsi="Verdana" w:cs="Arial"/>
          <w:sz w:val="20"/>
          <w:szCs w:val="20"/>
          <w:lang w:eastAsia="ar-SA"/>
        </w:rPr>
        <w:t>Службеник надлежан за пријем понуде ће, у тренутку пријема сваке понуде, на коверти/кутији уписати датум и време (сат и минут) пријема понуде, а Наручилац ће, према наведеном датуму и времену евидентирати редни број понуде према  редоследу подношења.</w:t>
      </w:r>
    </w:p>
    <w:p w:rsidR="004C6239" w:rsidRPr="00F324E2" w:rsidRDefault="004C6239" w:rsidP="004C6239">
      <w:pPr>
        <w:autoSpaceDE w:val="0"/>
        <w:autoSpaceDN w:val="0"/>
        <w:adjustRightInd w:val="0"/>
        <w:spacing w:after="0" w:line="240" w:lineRule="auto"/>
        <w:ind w:firstLine="720"/>
        <w:mirrorIndents/>
        <w:jc w:val="both"/>
        <w:rPr>
          <w:rFonts w:ascii="Verdana" w:eastAsia="Calibri" w:hAnsi="Verdana" w:cs="Arial"/>
          <w:sz w:val="20"/>
          <w:szCs w:val="20"/>
        </w:rPr>
      </w:pPr>
      <w:r w:rsidRPr="00F324E2">
        <w:rPr>
          <w:rFonts w:ascii="Verdana" w:eastAsia="Times New Roman" w:hAnsi="Verdana" w:cs="Arial"/>
          <w:sz w:val="20"/>
          <w:szCs w:val="20"/>
          <w:lang w:eastAsia="ar-SA"/>
        </w:rPr>
        <w:t>Уколико се понуда доставља непосредно, службеник надлежан за пријем понуде ће Понуђачу предати потврду пријема понуде са наведеним датумом и временом пријема понуде.</w:t>
      </w:r>
    </w:p>
    <w:p w:rsidR="004C6239" w:rsidRDefault="004C6239" w:rsidP="004C6239">
      <w:pPr>
        <w:autoSpaceDE w:val="0"/>
        <w:autoSpaceDN w:val="0"/>
        <w:adjustRightInd w:val="0"/>
        <w:spacing w:after="0" w:line="240" w:lineRule="auto"/>
        <w:ind w:firstLine="720"/>
        <w:mirrorIndents/>
        <w:jc w:val="both"/>
        <w:rPr>
          <w:rFonts w:ascii="Verdana" w:eastAsia="Calibri" w:hAnsi="Verdana" w:cs="Arial"/>
          <w:sz w:val="20"/>
          <w:szCs w:val="20"/>
        </w:rPr>
      </w:pPr>
      <w:r w:rsidRPr="00F324E2">
        <w:rPr>
          <w:rFonts w:ascii="Verdana" w:eastAsia="Calibri" w:hAnsi="Verdana" w:cs="Arial"/>
          <w:sz w:val="20"/>
          <w:szCs w:val="2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84228" w:rsidRPr="00884228" w:rsidRDefault="00884228" w:rsidP="004C6239">
      <w:pPr>
        <w:autoSpaceDE w:val="0"/>
        <w:autoSpaceDN w:val="0"/>
        <w:adjustRightInd w:val="0"/>
        <w:spacing w:after="0" w:line="240" w:lineRule="auto"/>
        <w:ind w:firstLine="720"/>
        <w:mirrorIndents/>
        <w:jc w:val="both"/>
        <w:rPr>
          <w:rFonts w:ascii="Verdana" w:eastAsia="Calibri" w:hAnsi="Verdana" w:cs="Arial"/>
          <w:sz w:val="20"/>
          <w:szCs w:val="20"/>
        </w:rPr>
      </w:pPr>
    </w:p>
    <w:p w:rsidR="004C6239" w:rsidRPr="00F26437" w:rsidRDefault="004C6239" w:rsidP="004C6239">
      <w:pPr>
        <w:suppressAutoHyphens/>
        <w:spacing w:after="0" w:line="240" w:lineRule="auto"/>
        <w:ind w:right="-22"/>
        <w:jc w:val="both"/>
        <w:rPr>
          <w:rFonts w:ascii="Verdana" w:eastAsia="Times New Roman" w:hAnsi="Verdana" w:cs="Arial"/>
          <w:b/>
          <w:sz w:val="20"/>
          <w:szCs w:val="20"/>
          <w:lang w:eastAsia="ar-SA"/>
        </w:rPr>
      </w:pPr>
      <w:r w:rsidRPr="008B00BC">
        <w:rPr>
          <w:rFonts w:ascii="Verdana" w:eastAsia="Times New Roman" w:hAnsi="Verdana" w:cs="Arial"/>
          <w:b/>
          <w:sz w:val="20"/>
          <w:szCs w:val="20"/>
          <w:lang w:val="ru-RU" w:eastAsia="ar-SA"/>
        </w:rPr>
        <w:t>Отварање понуда</w:t>
      </w:r>
      <w:r w:rsidRPr="00F324E2">
        <w:rPr>
          <w:rFonts w:ascii="Verdana" w:eastAsia="Times New Roman" w:hAnsi="Verdana" w:cs="Arial"/>
          <w:sz w:val="20"/>
          <w:szCs w:val="20"/>
          <w:lang w:val="ru-RU" w:eastAsia="ar-SA"/>
        </w:rPr>
        <w:t xml:space="preserve"> ће се обавити јавно, по истеку рока за подношење понуда, </w:t>
      </w:r>
      <w:r w:rsidRPr="00F324E2">
        <w:rPr>
          <w:rFonts w:ascii="Verdana" w:eastAsia="Times New Roman" w:hAnsi="Verdana" w:cs="Arial"/>
          <w:sz w:val="20"/>
          <w:szCs w:val="20"/>
          <w:lang w:eastAsia="ar-SA"/>
        </w:rPr>
        <w:t>односно истог дана</w:t>
      </w:r>
      <w:r w:rsidRPr="003D087E">
        <w:rPr>
          <w:rFonts w:ascii="Verdana" w:eastAsia="Times New Roman" w:hAnsi="Verdana" w:cs="Arial"/>
          <w:sz w:val="20"/>
          <w:szCs w:val="20"/>
          <w:lang w:eastAsia="ar-SA"/>
        </w:rPr>
        <w:t xml:space="preserve">, </w:t>
      </w:r>
      <w:r w:rsidRPr="00F26437">
        <w:rPr>
          <w:rFonts w:ascii="Verdana" w:eastAsia="Times New Roman" w:hAnsi="Verdana" w:cs="Arial"/>
          <w:b/>
          <w:sz w:val="20"/>
          <w:szCs w:val="20"/>
          <w:lang w:val="ru-RU" w:eastAsia="ar-SA"/>
        </w:rPr>
        <w:t xml:space="preserve">сапочетком у </w:t>
      </w:r>
      <w:r w:rsidR="003D087E" w:rsidRPr="00F26437">
        <w:rPr>
          <w:rFonts w:ascii="Verdana" w:eastAsia="Times New Roman" w:hAnsi="Verdana" w:cs="Arial"/>
          <w:b/>
          <w:sz w:val="20"/>
          <w:szCs w:val="20"/>
          <w:lang w:val="ru-RU" w:eastAsia="ar-SA"/>
        </w:rPr>
        <w:t>12:00</w:t>
      </w:r>
      <w:r w:rsidRPr="00F26437">
        <w:rPr>
          <w:rFonts w:ascii="Verdana" w:eastAsia="Times New Roman" w:hAnsi="Verdana" w:cs="Arial"/>
          <w:b/>
          <w:sz w:val="20"/>
          <w:szCs w:val="20"/>
          <w:lang w:val="ru-RU" w:eastAsia="ar-SA"/>
        </w:rPr>
        <w:t xml:space="preserve"> часова, на адреси </w:t>
      </w:r>
      <w:r w:rsidRPr="00F26437">
        <w:rPr>
          <w:rFonts w:ascii="Verdana" w:eastAsia="Times New Roman" w:hAnsi="Verdana" w:cs="Arial"/>
          <w:b/>
          <w:sz w:val="20"/>
          <w:szCs w:val="20"/>
          <w:lang w:val="sr-Cyrl-CS" w:eastAsia="ar-SA"/>
        </w:rPr>
        <w:t>„</w:t>
      </w:r>
      <w:r w:rsidR="003D087E" w:rsidRPr="00F26437">
        <w:rPr>
          <w:rFonts w:ascii="Verdana" w:eastAsia="Times New Roman" w:hAnsi="Verdana" w:cs="Arial"/>
          <w:b/>
          <w:sz w:val="20"/>
          <w:szCs w:val="20"/>
          <w:lang w:val="sr-Cyrl-CS" w:eastAsia="ar-SA"/>
        </w:rPr>
        <w:t>Центар дечјих летовалишта и опоравилишта града Београда“ ул. Рисанска бр.12, 11000 Београд.</w:t>
      </w:r>
    </w:p>
    <w:p w:rsidR="004C6239" w:rsidRPr="00F324E2" w:rsidRDefault="004C6239" w:rsidP="004C6239">
      <w:pPr>
        <w:suppressAutoHyphens/>
        <w:spacing w:after="0" w:line="240" w:lineRule="auto"/>
        <w:ind w:right="-22"/>
        <w:jc w:val="both"/>
        <w:rPr>
          <w:rFonts w:ascii="Verdana" w:eastAsia="Times New Roman" w:hAnsi="Verdana" w:cs="Arial"/>
          <w:sz w:val="20"/>
          <w:szCs w:val="20"/>
          <w:lang w:val="ru-RU" w:eastAsia="ar-SA"/>
        </w:rPr>
      </w:pPr>
      <w:r w:rsidRPr="00F324E2">
        <w:rPr>
          <w:rFonts w:ascii="Verdana" w:eastAsia="Times New Roman" w:hAnsi="Verdana" w:cs="Arial"/>
          <w:sz w:val="20"/>
          <w:szCs w:val="20"/>
          <w:lang w:val="ru-RU" w:eastAsia="ar-SA"/>
        </w:rPr>
        <w:t>Јавном отварању понуда може присуствовати свако заинтересовано лице, а активно могу учествовати само овлашћени представници понуђача.</w:t>
      </w:r>
    </w:p>
    <w:p w:rsidR="004C6239" w:rsidRPr="00F324E2" w:rsidRDefault="004C6239" w:rsidP="004C6239">
      <w:pPr>
        <w:suppressAutoHyphens/>
        <w:spacing w:after="0" w:line="240" w:lineRule="auto"/>
        <w:ind w:right="-22"/>
        <w:jc w:val="both"/>
        <w:rPr>
          <w:rFonts w:ascii="Verdana" w:eastAsia="Times New Roman" w:hAnsi="Verdana" w:cs="Arial"/>
          <w:sz w:val="20"/>
          <w:szCs w:val="20"/>
          <w:lang w:val="sr-Cyrl-CS" w:eastAsia="ar-SA"/>
        </w:rPr>
      </w:pPr>
      <w:r w:rsidRPr="00F324E2">
        <w:rPr>
          <w:rFonts w:ascii="Verdana" w:eastAsia="Times New Roman" w:hAnsi="Verdana" w:cs="Arial"/>
          <w:sz w:val="20"/>
          <w:szCs w:val="20"/>
          <w:lang w:val="ru-RU" w:eastAsia="ar-SA"/>
        </w:rPr>
        <w:t xml:space="preserve">Овлашћени представник понуђача дужан је да </w:t>
      </w:r>
      <w:r w:rsidRPr="00F324E2">
        <w:rPr>
          <w:rFonts w:ascii="Verdana" w:eastAsia="Times New Roman" w:hAnsi="Verdana" w:cs="Arial"/>
          <w:spacing w:val="-1"/>
          <w:sz w:val="20"/>
          <w:szCs w:val="20"/>
          <w:lang w:val="sr-Cyrl-CS" w:eastAsia="ar-SA"/>
        </w:rPr>
        <w:t xml:space="preserve">Комисији за јавну набавку </w:t>
      </w:r>
      <w:r w:rsidRPr="00F324E2">
        <w:rPr>
          <w:rFonts w:ascii="Verdana" w:eastAsia="Times New Roman" w:hAnsi="Verdana" w:cs="Arial"/>
          <w:spacing w:val="-2"/>
          <w:sz w:val="20"/>
          <w:szCs w:val="20"/>
          <w:lang w:val="sr-Cyrl-CS" w:eastAsia="ar-SA"/>
        </w:rPr>
        <w:t>у</w:t>
      </w:r>
      <w:r w:rsidRPr="00F324E2">
        <w:rPr>
          <w:rFonts w:ascii="Verdana" w:eastAsia="Times New Roman" w:hAnsi="Verdana" w:cs="Arial"/>
          <w:spacing w:val="1"/>
          <w:sz w:val="20"/>
          <w:szCs w:val="20"/>
          <w:lang w:val="sr-Cyrl-CS" w:eastAsia="ar-SA"/>
        </w:rPr>
        <w:t>р</w:t>
      </w:r>
      <w:r w:rsidRPr="00F324E2">
        <w:rPr>
          <w:rFonts w:ascii="Verdana" w:eastAsia="Times New Roman" w:hAnsi="Verdana" w:cs="Arial"/>
          <w:spacing w:val="-4"/>
          <w:sz w:val="20"/>
          <w:szCs w:val="20"/>
          <w:lang w:val="sr-Cyrl-CS" w:eastAsia="ar-SA"/>
        </w:rPr>
        <w:t>у</w:t>
      </w:r>
      <w:r w:rsidRPr="00F324E2">
        <w:rPr>
          <w:rFonts w:ascii="Verdana" w:eastAsia="Times New Roman" w:hAnsi="Verdana" w:cs="Arial"/>
          <w:spacing w:val="3"/>
          <w:sz w:val="20"/>
          <w:szCs w:val="20"/>
          <w:lang w:val="sr-Cyrl-CS" w:eastAsia="ar-SA"/>
        </w:rPr>
        <w:t>ч</w:t>
      </w:r>
      <w:r w:rsidRPr="00F324E2">
        <w:rPr>
          <w:rFonts w:ascii="Verdana" w:eastAsia="Times New Roman" w:hAnsi="Verdana" w:cs="Arial"/>
          <w:sz w:val="20"/>
          <w:szCs w:val="20"/>
          <w:lang w:val="sr-Cyrl-CS" w:eastAsia="ar-SA"/>
        </w:rPr>
        <w:t>иоригинални примерак писаног овлашћењ</w:t>
      </w:r>
      <w:r w:rsidRPr="00F324E2">
        <w:rPr>
          <w:rFonts w:ascii="Verdana" w:eastAsia="Times New Roman" w:hAnsi="Verdana" w:cs="Arial"/>
          <w:sz w:val="20"/>
          <w:szCs w:val="20"/>
          <w:lang w:val="sr-Latn-CS" w:eastAsia="ar-SA"/>
        </w:rPr>
        <w:t>a</w:t>
      </w:r>
      <w:r w:rsidRPr="00F324E2">
        <w:rPr>
          <w:rFonts w:ascii="Verdana" w:eastAsia="Times New Roman" w:hAnsi="Verdana" w:cs="Arial"/>
          <w:sz w:val="20"/>
          <w:szCs w:val="20"/>
          <w:lang w:val="sr-Cyrl-CS" w:eastAsia="ar-SA"/>
        </w:rPr>
        <w:t xml:space="preserve"> за учешће у поступку отварања понуда. </w:t>
      </w:r>
    </w:p>
    <w:p w:rsidR="004C6239" w:rsidRPr="00F324E2" w:rsidRDefault="004C6239" w:rsidP="004C6239">
      <w:pPr>
        <w:widowControl w:val="0"/>
        <w:suppressAutoHyphens/>
        <w:autoSpaceDE w:val="0"/>
        <w:autoSpaceDN w:val="0"/>
        <w:adjustRightInd w:val="0"/>
        <w:spacing w:before="4" w:after="0" w:line="243" w:lineRule="auto"/>
        <w:ind w:right="-22"/>
        <w:jc w:val="both"/>
        <w:rPr>
          <w:rFonts w:ascii="Verdana" w:eastAsia="Times New Roman" w:hAnsi="Verdana" w:cs="Arial"/>
          <w:sz w:val="20"/>
          <w:szCs w:val="20"/>
          <w:lang w:eastAsia="ar-SA"/>
        </w:rPr>
      </w:pPr>
      <w:r w:rsidRPr="00F324E2">
        <w:rPr>
          <w:rFonts w:ascii="Verdana" w:eastAsia="Times New Roman" w:hAnsi="Verdana" w:cs="Arial"/>
          <w:sz w:val="20"/>
          <w:szCs w:val="20"/>
          <w:lang w:val="sr-Cyrl-CS" w:eastAsia="ar-SA"/>
        </w:rPr>
        <w:t xml:space="preserve">Писано овлашћење </w:t>
      </w:r>
      <w:r w:rsidRPr="00F324E2">
        <w:rPr>
          <w:rFonts w:ascii="Verdana" w:eastAsia="Times New Roman" w:hAnsi="Verdana" w:cs="Arial"/>
          <w:sz w:val="20"/>
          <w:szCs w:val="20"/>
          <w:lang w:eastAsia="ar-SA"/>
        </w:rPr>
        <w:t xml:space="preserve">мора бити </w:t>
      </w:r>
      <w:r w:rsidRPr="00F324E2">
        <w:rPr>
          <w:rFonts w:ascii="Verdana" w:eastAsia="Times New Roman" w:hAnsi="Verdana" w:cs="Arial"/>
          <w:sz w:val="20"/>
          <w:szCs w:val="20"/>
          <w:lang w:val="sr-Cyrl-CS" w:eastAsia="ar-SA"/>
        </w:rPr>
        <w:t xml:space="preserve">заведено код Понуђача, оверено печатом и потписано од стране одговорног лица Понуђача или оверено </w:t>
      </w:r>
      <w:r w:rsidRPr="00F324E2">
        <w:rPr>
          <w:rFonts w:ascii="Verdana" w:eastAsia="Times New Roman" w:hAnsi="Verdana" w:cs="Arial"/>
          <w:sz w:val="20"/>
          <w:szCs w:val="20"/>
          <w:lang w:eastAsia="ar-SA"/>
        </w:rPr>
        <w:t xml:space="preserve">пред судским или управним органом, јавним бележником или другим надлежним органом државе на чијој територији понуђач има седиште. </w:t>
      </w:r>
      <w:r w:rsidRPr="00F324E2">
        <w:rPr>
          <w:rFonts w:ascii="Verdana" w:eastAsia="Times New Roman" w:hAnsi="Verdana" w:cs="Arial"/>
          <w:sz w:val="20"/>
          <w:szCs w:val="20"/>
          <w:lang w:val="sr-Cyrl-CS" w:eastAsia="ar-SA"/>
        </w:rPr>
        <w:t>У супротном представник Понуђача ће се третирати као посматрач.</w:t>
      </w:r>
    </w:p>
    <w:p w:rsidR="004C6239" w:rsidRPr="00F324E2" w:rsidRDefault="004C6239" w:rsidP="004C6239">
      <w:pPr>
        <w:spacing w:after="0" w:line="240" w:lineRule="auto"/>
        <w:ind w:right="-22"/>
        <w:jc w:val="both"/>
        <w:rPr>
          <w:rFonts w:ascii="Verdana" w:eastAsia="Times New Roman" w:hAnsi="Verdana" w:cs="Arial"/>
          <w:sz w:val="20"/>
          <w:szCs w:val="20"/>
          <w:lang w:val="sr-Cyrl-CS" w:eastAsia="ar-SA"/>
        </w:rPr>
      </w:pPr>
      <w:r w:rsidRPr="00F324E2">
        <w:rPr>
          <w:rFonts w:ascii="Verdana" w:eastAsia="Times New Roman" w:hAnsi="Verdana" w:cs="Arial"/>
          <w:sz w:val="20"/>
          <w:szCs w:val="20"/>
          <w:lang w:val="sr-Cyrl-CS" w:eastAsia="ar-SA"/>
        </w:rPr>
        <w:t>После спроведеног поступка отварања понуде, Комисија ће сачинити Записник и приступити стручној оцени понуд</w:t>
      </w:r>
      <w:r w:rsidRPr="00F324E2">
        <w:rPr>
          <w:rFonts w:ascii="Verdana" w:eastAsia="Times New Roman" w:hAnsi="Verdana" w:cs="Arial"/>
          <w:sz w:val="20"/>
          <w:szCs w:val="20"/>
          <w:lang w:eastAsia="ar-SA"/>
        </w:rPr>
        <w:t>е</w:t>
      </w:r>
      <w:r w:rsidRPr="00F324E2">
        <w:rPr>
          <w:rFonts w:ascii="Verdana" w:eastAsia="Times New Roman" w:hAnsi="Verdana" w:cs="Arial"/>
          <w:sz w:val="20"/>
          <w:szCs w:val="20"/>
          <w:lang w:val="sr-Cyrl-CS" w:eastAsia="ar-SA"/>
        </w:rPr>
        <w:t>.</w:t>
      </w:r>
    </w:p>
    <w:p w:rsidR="00E1184E" w:rsidRDefault="004C6239" w:rsidP="004C6239">
      <w:pPr>
        <w:autoSpaceDE w:val="0"/>
        <w:autoSpaceDN w:val="0"/>
        <w:adjustRightInd w:val="0"/>
        <w:spacing w:after="0" w:line="240" w:lineRule="auto"/>
        <w:mirrorIndents/>
        <w:jc w:val="both"/>
        <w:rPr>
          <w:rFonts w:ascii="Verdana" w:eastAsia="Calibri" w:hAnsi="Verdana" w:cs="Arial"/>
          <w:sz w:val="20"/>
          <w:szCs w:val="20"/>
        </w:rPr>
      </w:pPr>
      <w:r w:rsidRPr="00F324E2">
        <w:rPr>
          <w:rFonts w:ascii="Verdana" w:eastAsia="Calibri" w:hAnsi="Verdana" w:cs="Arial"/>
          <w:sz w:val="20"/>
          <w:szCs w:val="20"/>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(Изјава о независној понуди, Изјава о испуњавању услова из чл. 75 и 76. Закона), који морају бити потписани и оверени печатом од стране сваког Понуђача из Групе понуђача.</w:t>
      </w:r>
    </w:p>
    <w:p w:rsidR="004C6239" w:rsidRPr="00F324E2" w:rsidRDefault="004C6239" w:rsidP="004C6239">
      <w:pPr>
        <w:autoSpaceDE w:val="0"/>
        <w:autoSpaceDN w:val="0"/>
        <w:adjustRightInd w:val="0"/>
        <w:spacing w:after="0" w:line="240" w:lineRule="auto"/>
        <w:mirrorIndents/>
        <w:jc w:val="both"/>
        <w:rPr>
          <w:rFonts w:ascii="Verdana" w:eastAsia="Calibri" w:hAnsi="Verdana" w:cs="Arial"/>
          <w:sz w:val="20"/>
          <w:szCs w:val="20"/>
        </w:rPr>
      </w:pPr>
      <w:r w:rsidRPr="00F324E2">
        <w:rPr>
          <w:rFonts w:ascii="Verdana" w:eastAsia="Calibri" w:hAnsi="Verdana" w:cs="Arial"/>
          <w:sz w:val="20"/>
          <w:szCs w:val="20"/>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4C6239" w:rsidRPr="00F324E2" w:rsidRDefault="004C6239" w:rsidP="004C6239">
      <w:pPr>
        <w:spacing w:after="0" w:line="240" w:lineRule="auto"/>
        <w:jc w:val="both"/>
        <w:rPr>
          <w:rFonts w:ascii="Verdana" w:eastAsia="Times New Roman" w:hAnsi="Verdana" w:cs="Arial"/>
          <w:b/>
          <w:sz w:val="20"/>
          <w:szCs w:val="20"/>
          <w:lang w:val="sr-Cyrl-CS"/>
        </w:rPr>
      </w:pPr>
    </w:p>
    <w:p w:rsidR="004C6239" w:rsidRPr="00F324E2" w:rsidRDefault="004C6239" w:rsidP="004C6239">
      <w:pPr>
        <w:spacing w:after="0" w:line="240" w:lineRule="auto"/>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3</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О</w:t>
      </w:r>
      <w:r w:rsidRPr="00F324E2">
        <w:rPr>
          <w:rFonts w:ascii="Verdana" w:eastAsia="Times New Roman" w:hAnsi="Verdana" w:cs="Arial"/>
          <w:b/>
          <w:sz w:val="20"/>
          <w:szCs w:val="20"/>
          <w:u w:val="single"/>
        </w:rPr>
        <w:t>бавештење о могућности подношењa понуде са варијантама</w:t>
      </w:r>
      <w:r w:rsidRPr="00F324E2">
        <w:rPr>
          <w:rFonts w:ascii="Verdana" w:eastAsia="Times New Roman" w:hAnsi="Verdana" w:cs="Arial"/>
          <w:b/>
          <w:sz w:val="20"/>
          <w:szCs w:val="20"/>
          <w:lang w:val="sr-Cyrl-CS"/>
        </w:rPr>
        <w:t>:</w:t>
      </w:r>
    </w:p>
    <w:p w:rsidR="004C6239"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 Алтернативна решења односно  понуде са варијантама нису прихватљива за наручиоца.</w:t>
      </w:r>
    </w:p>
    <w:p w:rsidR="004C6239" w:rsidRPr="00F324E2" w:rsidRDefault="004C6239" w:rsidP="004C6239">
      <w:pPr>
        <w:spacing w:after="120" w:line="210" w:lineRule="atLeast"/>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4</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Н</w:t>
      </w:r>
      <w:r w:rsidRPr="00F324E2">
        <w:rPr>
          <w:rFonts w:ascii="Verdana" w:eastAsia="Times New Roman" w:hAnsi="Verdana" w:cs="Arial"/>
          <w:b/>
          <w:sz w:val="20"/>
          <w:szCs w:val="20"/>
          <w:u w:val="single"/>
        </w:rPr>
        <w:t>ачин измене, допуне и опозива понуде у смислу члана 87. став 6. Закона</w:t>
      </w:r>
      <w:r w:rsidRPr="00F324E2">
        <w:rPr>
          <w:rFonts w:ascii="Verdana" w:eastAsia="Times New Roman" w:hAnsi="Verdana" w:cs="Arial"/>
          <w:b/>
          <w:sz w:val="20"/>
          <w:szCs w:val="20"/>
          <w:lang w:val="sr-Cyrl-CS"/>
        </w:rPr>
        <w:t>:</w:t>
      </w:r>
    </w:p>
    <w:p w:rsidR="006522C9" w:rsidRDefault="004C6239" w:rsidP="004C6239">
      <w:pPr>
        <w:spacing w:after="120" w:line="210" w:lineRule="atLeast"/>
        <w:jc w:val="both"/>
        <w:rPr>
          <w:rFonts w:ascii="Verdana" w:eastAsia="Times New Roman" w:hAnsi="Verdana" w:cs="Arial"/>
          <w:b/>
          <w:sz w:val="20"/>
          <w:szCs w:val="20"/>
          <w:lang w:val="sr-Cyrl-CS"/>
        </w:rPr>
      </w:pPr>
      <w:r w:rsidRPr="00F324E2">
        <w:rPr>
          <w:rFonts w:ascii="Verdana" w:eastAsia="Times New Roman" w:hAnsi="Verdana" w:cs="Arial"/>
          <w:sz w:val="20"/>
          <w:szCs w:val="20"/>
          <w:lang w:val="sr-Cyrl-CS"/>
        </w:rPr>
        <w:t xml:space="preserve">У року за подношење понуде понуђач може да измени, допуни или опозове своју понуду. Измена мора бити јасно дефинисана. Понуђач мора тачно да наведе на који се део измена односи. Тако извршену измену доставља у затвореној коверти. Измена се подноси на исти начин као и понуда са назнаком „измена  понуде за </w:t>
      </w:r>
      <w:r w:rsidRPr="006522C9">
        <w:rPr>
          <w:rFonts w:ascii="Verdana" w:eastAsia="Times New Roman" w:hAnsi="Verdana" w:cs="Arial"/>
          <w:sz w:val="20"/>
          <w:szCs w:val="20"/>
          <w:lang w:val="sr-Cyrl-CS"/>
        </w:rPr>
        <w:t>ЈН</w:t>
      </w:r>
      <w:r w:rsidR="006522C9" w:rsidRPr="006522C9">
        <w:rPr>
          <w:rFonts w:ascii="Verdana" w:eastAsia="Times New Roman" w:hAnsi="Verdana" w:cs="Arial"/>
          <w:sz w:val="20"/>
          <w:szCs w:val="20"/>
          <w:lang w:val="sr-Cyrl-CS"/>
        </w:rPr>
        <w:t xml:space="preserve"> број 20</w:t>
      </w:r>
      <w:r w:rsidRPr="006522C9">
        <w:rPr>
          <w:rFonts w:ascii="Verdana" w:eastAsia="Times New Roman" w:hAnsi="Verdana" w:cs="Arial"/>
          <w:sz w:val="20"/>
          <w:szCs w:val="20"/>
          <w:lang w:val="sr-Cyrl-CS"/>
        </w:rPr>
        <w:t>/</w:t>
      </w:r>
      <w:r w:rsidR="006522C9" w:rsidRPr="006522C9">
        <w:rPr>
          <w:rFonts w:ascii="Verdana" w:eastAsia="Times New Roman" w:hAnsi="Verdana" w:cs="Arial"/>
          <w:sz w:val="20"/>
          <w:szCs w:val="20"/>
          <w:lang w:val="sr-Cyrl-CS"/>
        </w:rPr>
        <w:t>20</w:t>
      </w:r>
      <w:r w:rsidRPr="006522C9">
        <w:rPr>
          <w:rFonts w:ascii="Verdana" w:eastAsia="Times New Roman" w:hAnsi="Verdana" w:cs="Arial"/>
          <w:sz w:val="20"/>
          <w:szCs w:val="20"/>
          <w:lang w:val="sr-Cyrl-CS"/>
        </w:rPr>
        <w:t>17</w:t>
      </w:r>
      <w:r w:rsidRPr="00F324E2">
        <w:rPr>
          <w:rFonts w:ascii="Verdana" w:eastAsia="Times New Roman" w:hAnsi="Verdana" w:cs="Arial"/>
          <w:sz w:val="20"/>
          <w:szCs w:val="20"/>
          <w:lang w:val="sr-Cyrl-CS"/>
        </w:rPr>
        <w:t xml:space="preserve"> и назнаком понуђача који подноси измену. Допуна се врши на исти начин са назнаком „допуна понуде за </w:t>
      </w:r>
      <w:r w:rsidRPr="006522C9">
        <w:rPr>
          <w:rFonts w:ascii="Verdana" w:eastAsia="Times New Roman" w:hAnsi="Verdana" w:cs="Arial"/>
          <w:sz w:val="20"/>
          <w:szCs w:val="20"/>
          <w:lang w:val="sr-Cyrl-CS"/>
        </w:rPr>
        <w:t>ЈН</w:t>
      </w:r>
      <w:r w:rsidR="006522C9">
        <w:rPr>
          <w:rFonts w:ascii="Verdana" w:eastAsia="Times New Roman" w:hAnsi="Verdana" w:cs="Arial"/>
          <w:sz w:val="20"/>
          <w:szCs w:val="20"/>
          <w:lang w:val="sr-Cyrl-CS"/>
        </w:rPr>
        <w:t xml:space="preserve"> број 20</w:t>
      </w:r>
      <w:r w:rsidRPr="006522C9">
        <w:rPr>
          <w:rFonts w:ascii="Verdana" w:eastAsia="Times New Roman" w:hAnsi="Verdana" w:cs="Arial"/>
          <w:sz w:val="20"/>
          <w:szCs w:val="20"/>
          <w:lang w:val="sr-Cyrl-CS"/>
        </w:rPr>
        <w:t>/</w:t>
      </w:r>
      <w:r w:rsidR="006522C9">
        <w:rPr>
          <w:rFonts w:ascii="Verdana" w:eastAsia="Times New Roman" w:hAnsi="Verdana" w:cs="Arial"/>
          <w:sz w:val="20"/>
          <w:szCs w:val="20"/>
          <w:lang w:val="sr-Cyrl-CS"/>
        </w:rPr>
        <w:t>20</w:t>
      </w:r>
      <w:r w:rsidRPr="006522C9">
        <w:rPr>
          <w:rFonts w:ascii="Verdana" w:eastAsia="Times New Roman" w:hAnsi="Verdana" w:cs="Arial"/>
          <w:sz w:val="20"/>
          <w:szCs w:val="20"/>
          <w:lang w:val="sr-Cyrl-CS"/>
        </w:rPr>
        <w:t>17“. Исто</w:t>
      </w:r>
      <w:r w:rsidRPr="00F324E2">
        <w:rPr>
          <w:rFonts w:ascii="Verdana" w:eastAsia="Times New Roman" w:hAnsi="Verdana" w:cs="Arial"/>
          <w:sz w:val="20"/>
          <w:szCs w:val="20"/>
          <w:lang w:val="sr-Cyrl-CS"/>
        </w:rPr>
        <w:t xml:space="preserve"> се односи и на опозив понуде. Уколико се измена, допуна или опозив на архиву наручиоца предају после рока за подношење понуда, наручилац исто неће, отварати већ ће вратити неотворено са назнаком „поднето неблаговремено“. За измене, допуне или опозиве наручилац ће издавати и потврде о пријему истих уколико се подносе непосредно на адресу „</w:t>
      </w:r>
      <w:r w:rsidR="006522C9" w:rsidRPr="00F26437">
        <w:rPr>
          <w:rFonts w:ascii="Verdana" w:eastAsia="Times New Roman" w:hAnsi="Verdana" w:cs="Arial"/>
          <w:b/>
          <w:sz w:val="20"/>
          <w:szCs w:val="20"/>
          <w:lang w:val="sr-Cyrl-CS" w:eastAsia="ar-SA"/>
        </w:rPr>
        <w:t>„Центар дечјих летовалишта и опоравилишта града Београда“ ул. Рисанска бр.12, 11000 Београд</w:t>
      </w:r>
      <w:r w:rsidR="006522C9">
        <w:rPr>
          <w:rFonts w:ascii="Verdana" w:eastAsia="Times New Roman" w:hAnsi="Verdana" w:cs="Arial"/>
          <w:b/>
          <w:sz w:val="20"/>
          <w:szCs w:val="20"/>
          <w:lang w:val="sr-Cyrl-CS"/>
        </w:rPr>
        <w:t>.</w:t>
      </w:r>
    </w:p>
    <w:p w:rsidR="004C6239" w:rsidRPr="00F324E2" w:rsidRDefault="004C6239" w:rsidP="004C6239">
      <w:pPr>
        <w:spacing w:after="120" w:line="210" w:lineRule="atLeast"/>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5</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П</w:t>
      </w:r>
      <w:r w:rsidRPr="00F324E2">
        <w:rPr>
          <w:rFonts w:ascii="Verdana" w:eastAsia="Times New Roman" w:hAnsi="Verdana" w:cs="Arial"/>
          <w:b/>
          <w:sz w:val="20"/>
          <w:szCs w:val="20"/>
          <w:u w:val="single"/>
        </w:rPr>
        <w:t>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r w:rsidRPr="00F324E2">
        <w:rPr>
          <w:rFonts w:ascii="Verdana" w:eastAsia="Times New Roman" w:hAnsi="Verdana" w:cs="Arial"/>
          <w:b/>
          <w:sz w:val="20"/>
          <w:szCs w:val="20"/>
        </w:rPr>
        <w:t>;</w:t>
      </w:r>
    </w:p>
    <w:p w:rsidR="004C6239" w:rsidRPr="00F324E2" w:rsidRDefault="004C6239" w:rsidP="004C6239">
      <w:pPr>
        <w:spacing w:after="0" w:line="240" w:lineRule="auto"/>
        <w:jc w:val="both"/>
        <w:rPr>
          <w:rFonts w:ascii="Verdana" w:eastAsia="Times New Roman" w:hAnsi="Verdana" w:cs="Arial"/>
          <w:b/>
          <w:sz w:val="20"/>
          <w:szCs w:val="20"/>
          <w:u w:val="single"/>
          <w:lang w:val="sr-Cyrl-CS"/>
        </w:rPr>
      </w:pPr>
      <w:r w:rsidRPr="00F324E2">
        <w:rPr>
          <w:rFonts w:ascii="Verdana" w:eastAsia="Times New Roman" w:hAnsi="Verdana" w:cs="Arial"/>
          <w:b/>
          <w:sz w:val="20"/>
          <w:szCs w:val="20"/>
          <w:lang w:val="sr-Cyrl-CS"/>
        </w:rPr>
        <w:t>6</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З</w:t>
      </w:r>
      <w:r w:rsidRPr="00F324E2">
        <w:rPr>
          <w:rFonts w:ascii="Verdana" w:eastAsia="Times New Roman" w:hAnsi="Verdana" w:cs="Arial"/>
          <w:b/>
          <w:sz w:val="20"/>
          <w:szCs w:val="20"/>
          <w:u w:val="single"/>
        </w:rPr>
        <w:t>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4C6239"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Уколико се извршење јавне набавке делимично повери подизвођачу, проценат укупне вредности набавке која ће се поверити подизвођачу не може бити већи од 50% од понуђене цене као и део предмета набавке који ће се извршити преко подизвођача. Подизвођач  не може вршити потраживања од  наручиоца. </w:t>
      </w:r>
    </w:p>
    <w:p w:rsidR="004C6239" w:rsidRPr="00F324E2" w:rsidRDefault="004C6239" w:rsidP="004C6239">
      <w:pPr>
        <w:spacing w:after="120" w:line="210" w:lineRule="atLeast"/>
        <w:jc w:val="both"/>
        <w:rPr>
          <w:rFonts w:ascii="Verdana" w:eastAsia="Times New Roman" w:hAnsi="Verdana" w:cs="Arial"/>
          <w:b/>
          <w:sz w:val="20"/>
          <w:szCs w:val="20"/>
          <w:u w:val="single"/>
          <w:lang w:val="sr-Cyrl-CS"/>
        </w:rPr>
      </w:pPr>
      <w:r w:rsidRPr="00F324E2">
        <w:rPr>
          <w:rFonts w:ascii="Verdana" w:eastAsia="Times New Roman" w:hAnsi="Verdana" w:cs="Arial"/>
          <w:b/>
          <w:sz w:val="20"/>
          <w:szCs w:val="20"/>
          <w:lang w:val="sr-Cyrl-CS"/>
        </w:rPr>
        <w:t>7</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Уколико се подноси заједничка понуда, с</w:t>
      </w:r>
      <w:r w:rsidRPr="00F324E2">
        <w:rPr>
          <w:rFonts w:ascii="Verdana" w:eastAsia="Times New Roman" w:hAnsi="Verdana" w:cs="Arial"/>
          <w:b/>
          <w:sz w:val="20"/>
          <w:szCs w:val="20"/>
          <w:u w:val="single"/>
        </w:rPr>
        <w:t xml:space="preserve">аставни део заједничке понуде </w:t>
      </w:r>
      <w:r w:rsidRPr="00F324E2">
        <w:rPr>
          <w:rFonts w:ascii="Verdana" w:eastAsia="Times New Roman" w:hAnsi="Verdana" w:cs="Arial"/>
          <w:b/>
          <w:sz w:val="20"/>
          <w:szCs w:val="20"/>
          <w:u w:val="single"/>
          <w:lang w:val="sr-Cyrl-CS"/>
        </w:rPr>
        <w:t xml:space="preserve">је </w:t>
      </w:r>
      <w:r w:rsidRPr="00F324E2">
        <w:rPr>
          <w:rFonts w:ascii="Verdana" w:eastAsia="Times New Roman" w:hAnsi="Verdana" w:cs="Arial"/>
          <w:b/>
          <w:sz w:val="20"/>
          <w:szCs w:val="20"/>
          <w:u w:val="single"/>
        </w:rPr>
        <w:t>споразум којим се понуђачи из групе међусобно и према наручиоцу обавезују на извршење јавне набавке</w:t>
      </w:r>
      <w:r w:rsidRPr="00F324E2">
        <w:rPr>
          <w:rFonts w:ascii="Verdana" w:eastAsia="Times New Roman" w:hAnsi="Verdana" w:cs="Arial"/>
          <w:b/>
          <w:sz w:val="20"/>
          <w:szCs w:val="20"/>
          <w:u w:val="single"/>
          <w:lang w:val="sr-Cyrl-CS"/>
        </w:rPr>
        <w:t xml:space="preserve"> сагласно члану 81. став  4. и 5. ЗЈН.</w:t>
      </w:r>
    </w:p>
    <w:p w:rsidR="004C6239" w:rsidRPr="00F324E2" w:rsidRDefault="004C6239" w:rsidP="004C6239">
      <w:pPr>
        <w:spacing w:after="120" w:line="240" w:lineRule="auto"/>
        <w:jc w:val="both"/>
        <w:rPr>
          <w:rFonts w:ascii="Verdana" w:eastAsia="Times New Roman" w:hAnsi="Verdana" w:cs="Arial"/>
          <w:b/>
          <w:sz w:val="20"/>
          <w:szCs w:val="20"/>
        </w:rPr>
      </w:pPr>
      <w:r w:rsidRPr="00F324E2">
        <w:rPr>
          <w:rFonts w:ascii="Verdana" w:eastAsia="Times New Roman" w:hAnsi="Verdana" w:cs="Arial"/>
          <w:b/>
          <w:sz w:val="20"/>
          <w:szCs w:val="20"/>
          <w:lang w:val="sr-Cyrl-CS"/>
        </w:rPr>
        <w:t>8</w:t>
      </w:r>
      <w:r w:rsidRPr="00F324E2">
        <w:rPr>
          <w:rFonts w:ascii="Verdana" w:eastAsia="Times New Roman" w:hAnsi="Verdana" w:cs="Arial"/>
          <w:b/>
          <w:sz w:val="20"/>
          <w:szCs w:val="20"/>
        </w:rPr>
        <w:t>)</w:t>
      </w:r>
      <w:r w:rsidRPr="00F324E2">
        <w:rPr>
          <w:rFonts w:ascii="Verdana" w:eastAsia="Times New Roman" w:hAnsi="Verdana" w:cs="Arial"/>
          <w:b/>
          <w:sz w:val="20"/>
          <w:szCs w:val="20"/>
          <w:u w:val="single"/>
          <w:lang w:val="sr-Cyrl-CS"/>
        </w:rPr>
        <w:t>З</w:t>
      </w:r>
      <w:r w:rsidR="007965E8">
        <w:rPr>
          <w:rFonts w:ascii="Verdana" w:eastAsia="Times New Roman" w:hAnsi="Verdana" w:cs="Arial"/>
          <w:b/>
          <w:sz w:val="20"/>
          <w:szCs w:val="20"/>
          <w:u w:val="single"/>
        </w:rPr>
        <w:t>ахтеви</w:t>
      </w:r>
      <w:r w:rsidRPr="00F324E2">
        <w:rPr>
          <w:rFonts w:ascii="Verdana" w:eastAsia="Times New Roman" w:hAnsi="Verdana" w:cs="Arial"/>
          <w:b/>
          <w:sz w:val="20"/>
          <w:szCs w:val="20"/>
          <w:u w:val="single"/>
        </w:rPr>
        <w:t xml:space="preserve"> у погледу траженог начина и услова плаћања, као и евентуалних других околности од којих зависи прихватљивост понуде</w:t>
      </w:r>
      <w:r w:rsidRPr="00F324E2">
        <w:rPr>
          <w:rFonts w:ascii="Verdana" w:eastAsia="Times New Roman" w:hAnsi="Verdana" w:cs="Arial"/>
          <w:b/>
          <w:sz w:val="20"/>
          <w:szCs w:val="20"/>
        </w:rPr>
        <w:t>;</w:t>
      </w:r>
    </w:p>
    <w:p w:rsidR="004C6239" w:rsidRPr="00F324E2" w:rsidRDefault="004C6239" w:rsidP="004C6239">
      <w:pPr>
        <w:tabs>
          <w:tab w:val="left" w:pos="3600"/>
        </w:tabs>
        <w:spacing w:after="0" w:line="240" w:lineRule="auto"/>
        <w:jc w:val="both"/>
        <w:rPr>
          <w:rFonts w:ascii="Verdana" w:eastAsia="Times New Roman" w:hAnsi="Verdana" w:cs="Arial"/>
          <w:sz w:val="20"/>
          <w:szCs w:val="20"/>
          <w:lang w:val="ru-RU"/>
        </w:rPr>
      </w:pPr>
      <w:r w:rsidRPr="00F324E2">
        <w:rPr>
          <w:rFonts w:ascii="Verdana" w:eastAsia="Times New Roman" w:hAnsi="Verdana" w:cs="Arial"/>
          <w:sz w:val="20"/>
          <w:szCs w:val="20"/>
          <w:lang w:val="sr-Cyrl-CS"/>
        </w:rPr>
        <w:t xml:space="preserve">Понуђач у својој понуди не може захтевати авансно плаћање. Уколико понуђач захтева авансно плаћање у било ком проценту, такву понуду наручилац ће одбити као  неприхватљиву.  </w:t>
      </w:r>
    </w:p>
    <w:p w:rsidR="004C6239" w:rsidRPr="00F324E2" w:rsidRDefault="004C6239" w:rsidP="004C6239">
      <w:pPr>
        <w:suppressAutoHyphens/>
        <w:spacing w:after="0" w:line="100" w:lineRule="atLeast"/>
        <w:jc w:val="both"/>
        <w:rPr>
          <w:rFonts w:ascii="Verdana" w:eastAsia="Times New Roman" w:hAnsi="Verdana" w:cs="Arial"/>
          <w:sz w:val="20"/>
          <w:szCs w:val="20"/>
          <w:lang w:val="sr-Cyrl-CS" w:eastAsia="ar-SA"/>
        </w:rPr>
      </w:pPr>
      <w:r w:rsidRPr="00F324E2">
        <w:rPr>
          <w:rFonts w:ascii="Verdana" w:eastAsia="Arial Unicode MS" w:hAnsi="Verdana" w:cs="Arial"/>
          <w:iCs/>
          <w:color w:val="000000"/>
          <w:kern w:val="1"/>
          <w:sz w:val="20"/>
          <w:szCs w:val="20"/>
          <w:lang w:val="ru-RU" w:eastAsia="ar-SA"/>
        </w:rPr>
        <w:t>Плаћање се врши уплатом на рачун Понуђача.</w:t>
      </w:r>
      <w:r w:rsidRPr="00F324E2">
        <w:rPr>
          <w:rFonts w:ascii="Verdana" w:eastAsia="Times New Roman" w:hAnsi="Verdana" w:cs="Arial"/>
          <w:sz w:val="20"/>
          <w:szCs w:val="20"/>
          <w:lang w:val="sr-Cyrl-CS" w:eastAsia="ar-SA"/>
        </w:rPr>
        <w:t xml:space="preserve"> Рачун је неопходно да садржи број јавне </w:t>
      </w:r>
    </w:p>
    <w:p w:rsidR="004C6239" w:rsidRPr="00AB501A" w:rsidRDefault="004C6239" w:rsidP="004C6239">
      <w:pPr>
        <w:suppressAutoHyphens/>
        <w:spacing w:after="0" w:line="100" w:lineRule="atLeast"/>
        <w:jc w:val="both"/>
        <w:rPr>
          <w:rFonts w:ascii="Verdana" w:eastAsia="Arial Unicode MS" w:hAnsi="Verdana" w:cs="Arial"/>
          <w:iCs/>
          <w:color w:val="000000"/>
          <w:kern w:val="1"/>
          <w:sz w:val="20"/>
          <w:szCs w:val="20"/>
          <w:lang w:val="ru-RU" w:eastAsia="ar-SA"/>
        </w:rPr>
      </w:pPr>
      <w:r w:rsidRPr="00F324E2">
        <w:rPr>
          <w:rFonts w:ascii="Verdana" w:eastAsia="Times New Roman" w:hAnsi="Verdana" w:cs="Arial"/>
          <w:sz w:val="20"/>
          <w:szCs w:val="20"/>
          <w:lang w:val="sr-Cyrl-CS" w:eastAsia="ar-SA"/>
        </w:rPr>
        <w:t xml:space="preserve">набавке , број уговора  на основу кога се издаје и  испоставља се Наручиоцу обједињено,  </w:t>
      </w:r>
      <w:r w:rsidRPr="00F324E2">
        <w:rPr>
          <w:rFonts w:ascii="Verdana" w:eastAsia="Times New Roman" w:hAnsi="Verdana" w:cs="Arial"/>
          <w:sz w:val="20"/>
          <w:szCs w:val="20"/>
          <w:lang w:val="ru-RU" w:eastAsia="ar-SA"/>
        </w:rPr>
        <w:t>3 (три) пута месечно за 3 декаде (10., 20. и 30. дана у месецу)</w:t>
      </w:r>
      <w:r w:rsidRPr="00F324E2">
        <w:rPr>
          <w:rFonts w:ascii="Verdana" w:eastAsia="Times New Roman" w:hAnsi="Verdana" w:cs="Arial"/>
          <w:sz w:val="20"/>
          <w:szCs w:val="20"/>
          <w:lang w:val="sr-Cyrl-CS" w:eastAsia="ar-SA"/>
        </w:rPr>
        <w:t xml:space="preserve"> на адресу Наручиоца-Купца, Београд, ул. </w:t>
      </w:r>
      <w:r w:rsidR="0011536F">
        <w:rPr>
          <w:rFonts w:ascii="Verdana" w:eastAsia="Arial Unicode MS" w:hAnsi="Verdana" w:cs="Arial"/>
          <w:bCs/>
          <w:color w:val="000000"/>
          <w:kern w:val="1"/>
          <w:sz w:val="20"/>
          <w:szCs w:val="20"/>
          <w:lang w:val="sr-Cyrl-CS" w:eastAsia="ar-SA"/>
        </w:rPr>
        <w:t>Рисанска</w:t>
      </w:r>
      <w:r w:rsidRPr="00F324E2">
        <w:rPr>
          <w:rFonts w:ascii="Verdana" w:eastAsia="Arial Unicode MS" w:hAnsi="Verdana" w:cs="Arial"/>
          <w:bCs/>
          <w:color w:val="000000"/>
          <w:kern w:val="1"/>
          <w:sz w:val="20"/>
          <w:szCs w:val="20"/>
          <w:lang w:val="sr-Cyrl-CS" w:eastAsia="ar-SA"/>
        </w:rPr>
        <w:t xml:space="preserve"> бр. 1</w:t>
      </w:r>
      <w:r w:rsidR="0011536F">
        <w:rPr>
          <w:rFonts w:ascii="Verdana" w:eastAsia="Arial Unicode MS" w:hAnsi="Verdana" w:cs="Arial"/>
          <w:bCs/>
          <w:color w:val="000000"/>
          <w:kern w:val="1"/>
          <w:sz w:val="20"/>
          <w:szCs w:val="20"/>
          <w:lang w:val="sr-Cyrl-CS" w:eastAsia="ar-SA"/>
        </w:rPr>
        <w:t>2</w:t>
      </w:r>
      <w:r w:rsidRPr="00F324E2">
        <w:rPr>
          <w:rFonts w:ascii="Verdana" w:eastAsia="Times New Roman" w:hAnsi="Verdana" w:cs="Arial"/>
          <w:sz w:val="20"/>
          <w:szCs w:val="20"/>
          <w:lang w:val="sr-Cyrl-CS" w:eastAsia="ar-SA"/>
        </w:rPr>
        <w:t>.</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lang w:val="sr-Cyrl-CS"/>
        </w:rPr>
        <w:t>Рок важења</w:t>
      </w:r>
      <w:r w:rsidRPr="00F324E2">
        <w:rPr>
          <w:rFonts w:ascii="Verdana" w:eastAsia="Times New Roman" w:hAnsi="Verdana" w:cs="Arial"/>
          <w:sz w:val="20"/>
          <w:szCs w:val="20"/>
        </w:rPr>
        <w:t xml:space="preserve"> понуде који нуди понуђач у обрасцу понуде не може бити краћи од </w:t>
      </w:r>
      <w:r w:rsidRPr="00F324E2">
        <w:rPr>
          <w:rFonts w:ascii="Verdana" w:eastAsia="Times New Roman" w:hAnsi="Verdana" w:cs="Arial"/>
          <w:sz w:val="20"/>
          <w:szCs w:val="20"/>
          <w:lang w:val="sr-Cyrl-CS"/>
        </w:rPr>
        <w:t>60</w:t>
      </w:r>
      <w:r w:rsidRPr="00F324E2">
        <w:rPr>
          <w:rFonts w:ascii="Verdana" w:eastAsia="Times New Roman" w:hAnsi="Verdana" w:cs="Arial"/>
          <w:sz w:val="20"/>
          <w:szCs w:val="20"/>
        </w:rPr>
        <w:t xml:space="preserve"> дана </w:t>
      </w:r>
      <w:r w:rsidRPr="00F324E2">
        <w:rPr>
          <w:rFonts w:ascii="Verdana" w:eastAsia="Times New Roman" w:hAnsi="Verdana" w:cs="Arial"/>
          <w:sz w:val="20"/>
          <w:szCs w:val="20"/>
          <w:lang w:val="sr-Cyrl-CS"/>
        </w:rPr>
        <w:t>од дана отварања понуда</w:t>
      </w:r>
      <w:r w:rsidRPr="00F324E2">
        <w:rPr>
          <w:rFonts w:ascii="Verdana" w:eastAsia="Times New Roman" w:hAnsi="Verdana" w:cs="Arial"/>
          <w:sz w:val="20"/>
          <w:szCs w:val="20"/>
        </w:rPr>
        <w:t>. У случају да понуђач наведе краћи рок важења понуде, таква понуда ће бити одбијена.У случају да понуђач непрецизно одреди рок важења понуде (нпр: око, оквирно, од-до и сл.), иста ће се сматрати неприхватљивом.</w:t>
      </w:r>
    </w:p>
    <w:p w:rsidR="004C6239" w:rsidRPr="00F324E2" w:rsidRDefault="004C6239" w:rsidP="004C6239">
      <w:pPr>
        <w:spacing w:after="0" w:line="100" w:lineRule="atLeast"/>
        <w:ind w:right="-22"/>
        <w:jc w:val="both"/>
        <w:rPr>
          <w:rFonts w:ascii="Verdana" w:eastAsia="Arial Unicode MS" w:hAnsi="Verdana" w:cs="Arial"/>
          <w:iCs/>
          <w:color w:val="000000"/>
          <w:kern w:val="1"/>
          <w:sz w:val="20"/>
          <w:szCs w:val="20"/>
        </w:rPr>
      </w:pPr>
      <w:r w:rsidRPr="00F324E2">
        <w:rPr>
          <w:rFonts w:ascii="Verdana" w:eastAsia="Arial Unicode MS" w:hAnsi="Verdana" w:cs="Arial"/>
          <w:iCs/>
          <w:color w:val="000000"/>
          <w:kern w:val="1"/>
          <w:sz w:val="20"/>
          <w:szCs w:val="20"/>
        </w:rPr>
        <w:t>У случају истека рока важења понуде, наручилац је дужан да у писаном облику затражи од понуђача продужење рока важења понуде.</w:t>
      </w:r>
    </w:p>
    <w:p w:rsidR="004C6239" w:rsidRPr="00F324E2" w:rsidRDefault="004C6239" w:rsidP="004C6239">
      <w:pPr>
        <w:spacing w:after="120" w:line="240" w:lineRule="auto"/>
        <w:ind w:right="-23"/>
        <w:jc w:val="both"/>
        <w:rPr>
          <w:rFonts w:ascii="Verdana" w:eastAsia="Arial Unicode MS" w:hAnsi="Verdana" w:cs="Arial"/>
          <w:iCs/>
          <w:color w:val="000000"/>
          <w:kern w:val="1"/>
          <w:sz w:val="20"/>
          <w:szCs w:val="20"/>
        </w:rPr>
      </w:pPr>
      <w:r w:rsidRPr="00F324E2">
        <w:rPr>
          <w:rFonts w:ascii="Verdana" w:eastAsia="Arial Unicode MS" w:hAnsi="Verdana" w:cs="Arial"/>
          <w:iCs/>
          <w:color w:val="000000"/>
          <w:kern w:val="1"/>
          <w:sz w:val="20"/>
          <w:szCs w:val="20"/>
        </w:rPr>
        <w:t>Понуђач који прихвати захтев за продужење рока важења понуде на може мењати понуду.</w:t>
      </w:r>
    </w:p>
    <w:p w:rsidR="004C6239" w:rsidRPr="00F324E2" w:rsidRDefault="004C6239" w:rsidP="004C6239">
      <w:pPr>
        <w:spacing w:after="0" w:line="240" w:lineRule="auto"/>
        <w:jc w:val="both"/>
        <w:rPr>
          <w:rFonts w:ascii="Verdana" w:eastAsia="Times New Roman" w:hAnsi="Verdana" w:cs="Arial"/>
          <w:b/>
          <w:sz w:val="20"/>
          <w:szCs w:val="20"/>
          <w:u w:val="single"/>
          <w:lang w:val="sr-Cyrl-CS"/>
        </w:rPr>
      </w:pPr>
      <w:r w:rsidRPr="00F324E2">
        <w:rPr>
          <w:rFonts w:ascii="Verdana" w:eastAsia="Times New Roman" w:hAnsi="Verdana" w:cs="Arial"/>
          <w:b/>
          <w:sz w:val="20"/>
          <w:szCs w:val="20"/>
          <w:lang w:val="sr-Cyrl-CS"/>
        </w:rPr>
        <w:t>9</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В</w:t>
      </w:r>
      <w:r w:rsidRPr="00F324E2">
        <w:rPr>
          <w:rFonts w:ascii="Verdana" w:eastAsia="Times New Roman" w:hAnsi="Verdana" w:cs="Arial"/>
          <w:b/>
          <w:sz w:val="20"/>
          <w:szCs w:val="20"/>
          <w:u w:val="single"/>
        </w:rPr>
        <w:t>алут</w:t>
      </w:r>
      <w:r w:rsidRPr="00F324E2">
        <w:rPr>
          <w:rFonts w:ascii="Verdana" w:eastAsia="Times New Roman" w:hAnsi="Verdana" w:cs="Arial"/>
          <w:b/>
          <w:sz w:val="20"/>
          <w:szCs w:val="20"/>
          <w:u w:val="single"/>
          <w:lang w:val="sr-Cyrl-CS"/>
        </w:rPr>
        <w:t>а</w:t>
      </w:r>
      <w:r w:rsidRPr="00F324E2">
        <w:rPr>
          <w:rFonts w:ascii="Verdana" w:eastAsia="Times New Roman" w:hAnsi="Verdana" w:cs="Arial"/>
          <w:b/>
          <w:sz w:val="20"/>
          <w:szCs w:val="20"/>
          <w:u w:val="single"/>
        </w:rPr>
        <w:t xml:space="preserve"> и начин на који мора бити наведена и изражена цена у понуди; </w:t>
      </w:r>
    </w:p>
    <w:p w:rsidR="004C6239" w:rsidRPr="00F324E2" w:rsidRDefault="004C6239" w:rsidP="004C6239">
      <w:pPr>
        <w:spacing w:after="0" w:line="240" w:lineRule="auto"/>
        <w:jc w:val="both"/>
        <w:rPr>
          <w:rFonts w:ascii="Verdana" w:eastAsia="Times New Roman" w:hAnsi="Verdana" w:cs="Arial"/>
          <w:iCs/>
          <w:sz w:val="20"/>
          <w:szCs w:val="20"/>
        </w:rPr>
      </w:pPr>
      <w:r w:rsidRPr="00F324E2">
        <w:rPr>
          <w:rFonts w:ascii="Verdana" w:eastAsia="Times New Roman" w:hAnsi="Verdana" w:cs="Arial"/>
          <w:iCs/>
          <w:sz w:val="20"/>
          <w:szCs w:val="20"/>
        </w:rPr>
        <w:t>Цена мора бити исказана у динарима</w:t>
      </w:r>
      <w:r w:rsidRPr="00F324E2">
        <w:rPr>
          <w:rFonts w:ascii="Verdana" w:eastAsia="Times New Roman" w:hAnsi="Verdana" w:cs="Arial"/>
          <w:iCs/>
          <w:sz w:val="20"/>
          <w:szCs w:val="20"/>
          <w:lang w:val="sr-Cyrl-CS"/>
        </w:rPr>
        <w:t xml:space="preserve"> (РСД)</w:t>
      </w:r>
      <w:r w:rsidRPr="00F324E2">
        <w:rPr>
          <w:rFonts w:ascii="Verdana" w:eastAsia="Times New Roman" w:hAnsi="Verdana" w:cs="Arial"/>
          <w:iCs/>
          <w:sz w:val="20"/>
          <w:szCs w:val="20"/>
        </w:rPr>
        <w:t xml:space="preserve">, </w:t>
      </w:r>
      <w:r w:rsidRPr="00F324E2">
        <w:rPr>
          <w:rFonts w:ascii="Verdana" w:eastAsia="Times New Roman" w:hAnsi="Verdana" w:cs="Arial"/>
          <w:iCs/>
          <w:color w:val="00000A"/>
          <w:sz w:val="20"/>
          <w:szCs w:val="20"/>
        </w:rPr>
        <w:t>без и са порезом на додату вредност,</w:t>
      </w:r>
      <w:r w:rsidRPr="00F324E2">
        <w:rPr>
          <w:rFonts w:ascii="Verdana" w:eastAsia="Times New Roman" w:hAnsi="Verdana" w:cs="Arial"/>
          <w:sz w:val="20"/>
          <w:szCs w:val="20"/>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C6239" w:rsidRPr="00F324E2" w:rsidRDefault="004C6239" w:rsidP="004C6239">
      <w:pPr>
        <w:tabs>
          <w:tab w:val="left" w:pos="9231"/>
          <w:tab w:val="left" w:pos="9412"/>
        </w:tabs>
        <w:spacing w:after="0" w:line="240" w:lineRule="auto"/>
        <w:ind w:right="-2"/>
        <w:jc w:val="both"/>
        <w:rPr>
          <w:rFonts w:ascii="Verdana" w:eastAsia="Times New Roman" w:hAnsi="Verdana" w:cs="Arial"/>
          <w:sz w:val="20"/>
          <w:szCs w:val="20"/>
          <w:lang w:val="ru-RU" w:eastAsia="sr-Latn-CS"/>
        </w:rPr>
      </w:pPr>
      <w:r w:rsidRPr="00F324E2">
        <w:rPr>
          <w:rFonts w:ascii="Verdana" w:eastAsia="Times New Roman" w:hAnsi="Verdana" w:cs="Arial"/>
          <w:sz w:val="20"/>
          <w:szCs w:val="20"/>
          <w:lang w:val="ru-RU"/>
        </w:rPr>
        <w:t>Наручилац може да одбије понуду због неуобичајено ниске цене. 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4C6239" w:rsidRPr="00F324E2" w:rsidRDefault="004C6239" w:rsidP="004C6239">
      <w:pPr>
        <w:tabs>
          <w:tab w:val="left" w:pos="9231"/>
          <w:tab w:val="left" w:pos="9412"/>
        </w:tabs>
        <w:spacing w:after="0" w:line="240" w:lineRule="auto"/>
        <w:ind w:right="-2"/>
        <w:jc w:val="both"/>
        <w:rPr>
          <w:rFonts w:ascii="Verdana" w:eastAsia="Times New Roman" w:hAnsi="Verdana" w:cs="Arial"/>
          <w:bCs/>
          <w:sz w:val="20"/>
          <w:szCs w:val="20"/>
        </w:rPr>
      </w:pPr>
      <w:r w:rsidRPr="00F324E2">
        <w:rPr>
          <w:rFonts w:ascii="Verdana" w:eastAsia="Times New Roman" w:hAnsi="Verdana" w:cs="Arial"/>
          <w:sz w:val="20"/>
          <w:szCs w:val="20"/>
          <w:lang w:val="ru-RU"/>
        </w:rPr>
        <w:t xml:space="preserve">Ако Наручилац оцени да понуда садржи неуобичајено ниску цену, захтеваће од </w:t>
      </w:r>
      <w:r w:rsidRPr="00F324E2">
        <w:rPr>
          <w:rFonts w:ascii="Verdana" w:eastAsia="Times New Roman" w:hAnsi="Verdana" w:cs="Arial"/>
          <w:sz w:val="20"/>
          <w:szCs w:val="20"/>
        </w:rPr>
        <w:t>П</w:t>
      </w:r>
      <w:r w:rsidRPr="00F324E2">
        <w:rPr>
          <w:rFonts w:ascii="Verdana" w:eastAsia="Times New Roman" w:hAnsi="Verdana" w:cs="Arial"/>
          <w:sz w:val="20"/>
          <w:szCs w:val="20"/>
          <w:lang w:val="ru-RU"/>
        </w:rPr>
        <w:t>онуђача детаљно образложење свих њених саставних делова које сматра меродавним, у свему према члану 92. ЗЈН.</w:t>
      </w:r>
    </w:p>
    <w:p w:rsidR="00617700" w:rsidRPr="00172D82" w:rsidRDefault="004C6239" w:rsidP="00097CF9">
      <w:pPr>
        <w:autoSpaceDE w:val="0"/>
        <w:autoSpaceDN w:val="0"/>
        <w:adjustRightInd w:val="0"/>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ru-RU"/>
        </w:rPr>
        <w:t>О</w:t>
      </w:r>
      <w:r w:rsidRPr="00F324E2">
        <w:rPr>
          <w:rFonts w:ascii="Verdana" w:eastAsia="Times New Roman" w:hAnsi="Verdana" w:cs="Arial"/>
          <w:sz w:val="20"/>
          <w:szCs w:val="20"/>
          <w:lang w:val="sr-Cyrl-CS"/>
        </w:rPr>
        <w:t>бразац структуре цене садржи све трошкове који морају бити урачунати у коначну цену.Понуде понуђача који нису у систему ПДВ-а и понуђача који су у систему ПДВ-а оцењују се тако што се упоређују њихове укупне цене исказане без ПДВ-а.</w:t>
      </w:r>
    </w:p>
    <w:p w:rsidR="004C6239" w:rsidRPr="00097CF9" w:rsidRDefault="004C6239" w:rsidP="00097CF9">
      <w:pPr>
        <w:autoSpaceDE w:val="0"/>
        <w:autoSpaceDN w:val="0"/>
        <w:adjustRightInd w:val="0"/>
        <w:spacing w:after="120" w:line="240" w:lineRule="auto"/>
        <w:jc w:val="both"/>
        <w:rPr>
          <w:rFonts w:ascii="Verdana" w:eastAsia="Times New Roman" w:hAnsi="Verdana" w:cs="Arial"/>
          <w:sz w:val="20"/>
          <w:szCs w:val="20"/>
        </w:rPr>
      </w:pPr>
      <w:r w:rsidRPr="00F324E2">
        <w:rPr>
          <w:rFonts w:ascii="Verdana" w:eastAsia="Times New Roman" w:hAnsi="Verdana" w:cs="Arial"/>
          <w:b/>
          <w:sz w:val="20"/>
          <w:szCs w:val="20"/>
          <w:lang w:val="sr-Latn-CS"/>
        </w:rPr>
        <w:t>1</w:t>
      </w:r>
      <w:r w:rsidRPr="00F324E2">
        <w:rPr>
          <w:rFonts w:ascii="Verdana" w:eastAsia="Times New Roman" w:hAnsi="Verdana" w:cs="Arial"/>
          <w:b/>
          <w:sz w:val="20"/>
          <w:szCs w:val="20"/>
        </w:rPr>
        <w:t>0</w:t>
      </w:r>
      <w:r w:rsidRPr="00F324E2">
        <w:rPr>
          <w:rFonts w:ascii="Verdana" w:eastAsia="Times New Roman" w:hAnsi="Verdana" w:cs="Arial"/>
          <w:b/>
          <w:sz w:val="20"/>
          <w:szCs w:val="20"/>
          <w:lang w:val="sr-Latn-CS"/>
        </w:rPr>
        <w:t>)</w:t>
      </w:r>
      <w:r w:rsidRPr="00F324E2">
        <w:rPr>
          <w:rFonts w:ascii="Verdana" w:eastAsia="Times New Roman" w:hAnsi="Verdana" w:cs="Arial"/>
          <w:b/>
          <w:sz w:val="20"/>
          <w:szCs w:val="20"/>
          <w:u w:val="single"/>
          <w:lang w:val="sr-Cyrl-CS"/>
        </w:rPr>
        <w:t xml:space="preserve">Подаци о  врсти, садржини и начину подношења, висини и роковима обезбеђења испуњења обавеза понуђача: </w:t>
      </w:r>
    </w:p>
    <w:p w:rsidR="004C6239" w:rsidRPr="00F324E2" w:rsidRDefault="00700773" w:rsidP="004C6239">
      <w:pPr>
        <w:widowControl w:val="0"/>
        <w:tabs>
          <w:tab w:val="left" w:pos="2040"/>
          <w:tab w:val="left" w:pos="5380"/>
          <w:tab w:val="left" w:pos="7760"/>
        </w:tabs>
        <w:autoSpaceDE w:val="0"/>
        <w:autoSpaceDN w:val="0"/>
        <w:adjustRightInd w:val="0"/>
        <w:spacing w:after="0" w:line="243" w:lineRule="auto"/>
        <w:ind w:right="-22"/>
        <w:jc w:val="both"/>
        <w:rPr>
          <w:rFonts w:ascii="Verdana" w:eastAsia="Times New Roman" w:hAnsi="Verdana" w:cs="Arial"/>
          <w:b/>
          <w:sz w:val="20"/>
          <w:szCs w:val="20"/>
          <w:lang w:val="sr-Cyrl-CS"/>
        </w:rPr>
      </w:pPr>
      <w:r>
        <w:rPr>
          <w:rFonts w:ascii="Verdana" w:eastAsia="Times New Roman" w:hAnsi="Verdana" w:cs="Arial"/>
          <w:b/>
          <w:sz w:val="20"/>
          <w:szCs w:val="20"/>
          <w:lang w:val="sr-Cyrl-CS"/>
        </w:rPr>
        <w:t>а)</w:t>
      </w:r>
      <w:r w:rsidR="004C6239" w:rsidRPr="00F324E2">
        <w:rPr>
          <w:rFonts w:ascii="Verdana" w:eastAsia="Times New Roman" w:hAnsi="Verdana" w:cs="Arial"/>
          <w:b/>
          <w:sz w:val="20"/>
          <w:szCs w:val="20"/>
          <w:lang w:val="sr-Cyrl-CS"/>
        </w:rPr>
        <w:t>Приликом подношења понуде:</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Понуђач који наступа самостално, понуђач који наступа са подизвођачима, односно група понуђача је </w:t>
      </w:r>
      <w:r w:rsidRPr="00F324E2">
        <w:rPr>
          <w:rFonts w:ascii="Verdana" w:eastAsia="Times New Roman" w:hAnsi="Verdana" w:cs="Arial"/>
          <w:b/>
          <w:sz w:val="20"/>
          <w:szCs w:val="20"/>
          <w:lang w:val="sr-Cyrl-CS"/>
        </w:rPr>
        <w:t xml:space="preserve">у обавези су да уз понуду, доставе </w:t>
      </w:r>
      <w:r w:rsidRPr="00F324E2">
        <w:rPr>
          <w:rFonts w:ascii="Verdana" w:eastAsia="Times New Roman" w:hAnsi="Verdana" w:cs="Arial"/>
          <w:b/>
          <w:bCs/>
          <w:sz w:val="20"/>
          <w:szCs w:val="20"/>
          <w:lang w:val="sr-Cyrl-CS"/>
        </w:rPr>
        <w:t>у корист Наручиоца</w:t>
      </w:r>
      <w:r w:rsidRPr="00F324E2">
        <w:rPr>
          <w:rFonts w:ascii="Verdana" w:eastAsia="Times New Roman" w:hAnsi="Verdana" w:cs="Arial"/>
          <w:bCs/>
          <w:sz w:val="20"/>
          <w:szCs w:val="20"/>
          <w:lang w:val="sr-Cyrl-CS"/>
        </w:rPr>
        <w:t>-</w:t>
      </w:r>
      <w:r w:rsidRPr="00F324E2">
        <w:rPr>
          <w:rFonts w:ascii="Verdana" w:eastAsia="Times New Roman" w:hAnsi="Verdana" w:cs="Arial"/>
          <w:b/>
          <w:sz w:val="20"/>
          <w:szCs w:val="20"/>
          <w:lang w:val="sr-Cyrl-CS"/>
        </w:rPr>
        <w:t xml:space="preserve"> финансијско обезбеђење за озбиљност понуде - Бланко соло мениц</w:t>
      </w:r>
      <w:r w:rsidRPr="00F324E2">
        <w:rPr>
          <w:rFonts w:ascii="Verdana" w:eastAsia="Times New Roman" w:hAnsi="Verdana" w:cs="Arial"/>
          <w:b/>
          <w:sz w:val="20"/>
          <w:szCs w:val="20"/>
        </w:rPr>
        <w:t>у</w:t>
      </w:r>
      <w:r w:rsidRPr="00F324E2">
        <w:rPr>
          <w:rFonts w:ascii="Verdana" w:eastAsia="Times New Roman" w:hAnsi="Verdana" w:cs="Arial"/>
          <w:sz w:val="20"/>
          <w:szCs w:val="20"/>
          <w:lang w:val="sr-Cyrl-CS" w:eastAsia="en-GB"/>
        </w:rPr>
        <w:t>регистрован</w:t>
      </w:r>
      <w:r w:rsidRPr="00F324E2">
        <w:rPr>
          <w:rFonts w:ascii="Verdana" w:eastAsia="Times New Roman" w:hAnsi="Verdana" w:cs="Arial"/>
          <w:sz w:val="20"/>
          <w:szCs w:val="20"/>
          <w:lang w:eastAsia="en-GB"/>
        </w:rPr>
        <w:t>у</w:t>
      </w:r>
      <w:r w:rsidRPr="00F324E2">
        <w:rPr>
          <w:rFonts w:ascii="Verdana" w:eastAsia="Times New Roman" w:hAnsi="Verdana" w:cs="Arial"/>
          <w:sz w:val="20"/>
          <w:szCs w:val="20"/>
          <w:lang w:val="sr-Cyrl-CS" w:eastAsia="en-GB"/>
        </w:rPr>
        <w:t xml:space="preserve"> у Регистру Народне банке Србије, потписан</w:t>
      </w:r>
      <w:r w:rsidRPr="00F324E2">
        <w:rPr>
          <w:rFonts w:ascii="Verdana" w:eastAsia="Times New Roman" w:hAnsi="Verdana" w:cs="Arial"/>
          <w:sz w:val="20"/>
          <w:szCs w:val="20"/>
          <w:lang w:eastAsia="en-GB"/>
        </w:rPr>
        <w:t>у</w:t>
      </w:r>
      <w:r w:rsidRPr="00F324E2">
        <w:rPr>
          <w:rFonts w:ascii="Verdana" w:eastAsia="Times New Roman" w:hAnsi="Verdana" w:cs="Arial"/>
          <w:sz w:val="20"/>
          <w:szCs w:val="20"/>
          <w:lang w:val="sr-Cyrl-CS" w:eastAsia="en-GB"/>
        </w:rPr>
        <w:t xml:space="preserve"> од стране лица овлашћеног за заступање Понуђача, са печатом Понуђача, уз коју се доставља једнократно менично овлашћење</w:t>
      </w:r>
      <w:r w:rsidR="0093352D">
        <w:rPr>
          <w:rFonts w:ascii="Verdana" w:eastAsia="Times New Roman" w:hAnsi="Verdana" w:cs="Arial"/>
          <w:sz w:val="20"/>
          <w:szCs w:val="20"/>
          <w:lang w:val="sr-Cyrl-CS" w:eastAsia="en-GB"/>
        </w:rPr>
        <w:t xml:space="preserve"> (у два примерка)</w:t>
      </w:r>
      <w:r w:rsidRPr="00F324E2">
        <w:rPr>
          <w:rFonts w:ascii="Verdana" w:eastAsia="Times New Roman" w:hAnsi="Verdana" w:cs="Arial"/>
          <w:sz w:val="20"/>
          <w:szCs w:val="20"/>
          <w:lang w:val="sr-Cyrl-CS" w:eastAsia="en-GB"/>
        </w:rPr>
        <w:t xml:space="preserve">, да се меница може попунити до </w:t>
      </w:r>
      <w:r w:rsidRPr="00F324E2">
        <w:rPr>
          <w:rFonts w:ascii="Verdana" w:eastAsia="Times New Roman" w:hAnsi="Verdana" w:cs="Arial"/>
          <w:b/>
          <w:sz w:val="20"/>
          <w:szCs w:val="20"/>
          <w:lang w:val="sr-Cyrl-CS"/>
        </w:rPr>
        <w:t>10% од вредности понуде</w:t>
      </w:r>
      <w:r w:rsidRPr="00F324E2">
        <w:rPr>
          <w:rFonts w:ascii="Verdana" w:eastAsia="Times New Roman" w:hAnsi="Verdana" w:cs="Arial"/>
          <w:b/>
          <w:sz w:val="20"/>
          <w:szCs w:val="20"/>
        </w:rPr>
        <w:t xml:space="preserve"> без ПДВ</w:t>
      </w:r>
      <w:r w:rsidRPr="00F324E2">
        <w:rPr>
          <w:rFonts w:ascii="Verdana" w:eastAsia="Times New Roman" w:hAnsi="Verdana" w:cs="Arial"/>
          <w:sz w:val="20"/>
          <w:szCs w:val="20"/>
        </w:rPr>
        <w:t>,</w:t>
      </w:r>
      <w:r w:rsidRPr="00F324E2">
        <w:rPr>
          <w:rFonts w:ascii="Verdana" w:eastAsia="Times New Roman" w:hAnsi="Verdana" w:cs="Arial"/>
          <w:sz w:val="20"/>
          <w:szCs w:val="20"/>
          <w:lang w:val="sr-Cyrl-CS"/>
        </w:rPr>
        <w:t xml:space="preserve"> у случају да:</w:t>
      </w:r>
    </w:p>
    <w:p w:rsidR="004C6239" w:rsidRPr="00F324E2" w:rsidRDefault="004C6239" w:rsidP="004C6239">
      <w:pPr>
        <w:tabs>
          <w:tab w:val="left" w:pos="9072"/>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   -  понуђач измени или опозове понуду за време трајања важности понуде, без сагласности наручиоца,</w:t>
      </w:r>
    </w:p>
    <w:p w:rsidR="004C6239" w:rsidRPr="00F324E2" w:rsidRDefault="004C6239" w:rsidP="004C6239">
      <w:pPr>
        <w:tabs>
          <w:tab w:val="left" w:pos="9072"/>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 -  понуђач, </w:t>
      </w:r>
      <w:r w:rsidRPr="00F324E2">
        <w:rPr>
          <w:rFonts w:ascii="Verdana" w:eastAsia="Times New Roman" w:hAnsi="Verdana" w:cs="Arial"/>
          <w:b/>
          <w:sz w:val="20"/>
          <w:szCs w:val="20"/>
        </w:rPr>
        <w:t xml:space="preserve">после доношења одлуке о додели </w:t>
      </w:r>
      <w:r w:rsidR="0023516F">
        <w:rPr>
          <w:rFonts w:ascii="Verdana" w:eastAsia="Times New Roman" w:hAnsi="Verdana" w:cs="Arial"/>
          <w:b/>
          <w:sz w:val="20"/>
          <w:szCs w:val="20"/>
        </w:rPr>
        <w:t>уговора</w:t>
      </w:r>
      <w:r w:rsidRPr="00F324E2">
        <w:rPr>
          <w:rFonts w:ascii="Verdana" w:eastAsia="Times New Roman" w:hAnsi="Verdana" w:cs="Arial"/>
          <w:b/>
          <w:sz w:val="20"/>
          <w:szCs w:val="20"/>
        </w:rPr>
        <w:t xml:space="preserve"> и пријема потписаног уговора од стране наручиоца</w:t>
      </w:r>
      <w:r w:rsidRPr="00F324E2">
        <w:rPr>
          <w:rFonts w:ascii="Verdana" w:eastAsia="Times New Roman" w:hAnsi="Verdana" w:cs="Arial"/>
          <w:sz w:val="20"/>
          <w:szCs w:val="20"/>
          <w:lang w:val="sr-Cyrl-CS"/>
        </w:rPr>
        <w:t xml:space="preserve">, </w:t>
      </w:r>
      <w:r w:rsidRPr="00F324E2">
        <w:rPr>
          <w:rFonts w:ascii="Verdana" w:eastAsia="Times New Roman" w:hAnsi="Verdana" w:cs="Arial"/>
          <w:sz w:val="20"/>
          <w:szCs w:val="20"/>
        </w:rPr>
        <w:t>не потпише уговор у року од 5 дана, или одбије да потпише уговор</w:t>
      </w:r>
      <w:r w:rsidRPr="00F324E2">
        <w:rPr>
          <w:rFonts w:ascii="Verdana" w:eastAsia="Times New Roman" w:hAnsi="Verdana" w:cs="Arial"/>
          <w:sz w:val="20"/>
          <w:szCs w:val="20"/>
          <w:lang w:val="sr-Cyrl-CS"/>
        </w:rPr>
        <w:t>.</w:t>
      </w:r>
    </w:p>
    <w:p w:rsidR="00025571" w:rsidRPr="00F324E2" w:rsidRDefault="00025571" w:rsidP="00025571">
      <w:pPr>
        <w:spacing w:after="120" w:line="240" w:lineRule="auto"/>
        <w:ind w:right="-23"/>
        <w:jc w:val="both"/>
        <w:rPr>
          <w:rFonts w:ascii="Verdana" w:eastAsia="Times New Roman" w:hAnsi="Verdana" w:cs="Arial"/>
          <w:sz w:val="20"/>
          <w:szCs w:val="20"/>
          <w:lang w:val="sr-Cyrl-CS"/>
        </w:rPr>
      </w:pPr>
      <w:r w:rsidRPr="00FF23A8">
        <w:rPr>
          <w:rFonts w:ascii="Verdana" w:eastAsia="Times New Roman" w:hAnsi="Verdana" w:cs="Arial"/>
          <w:bCs/>
          <w:sz w:val="20"/>
          <w:szCs w:val="20"/>
          <w:lang w:eastAsia="en-GB"/>
        </w:rPr>
        <w:t xml:space="preserve">Понуђач је, обавезан да уз меницу достави и </w:t>
      </w:r>
      <w:r>
        <w:rPr>
          <w:rFonts w:ascii="Verdana" w:hAnsi="Verdana"/>
          <w:noProof/>
          <w:sz w:val="20"/>
          <w:szCs w:val="20"/>
          <w:lang w:val="sr-Cyrl-CS"/>
        </w:rPr>
        <w:t>потписано менично овлашћење у 2 (два) примерка, копију ОП обрасца, копију</w:t>
      </w:r>
      <w:r w:rsidRPr="004000E5">
        <w:rPr>
          <w:rFonts w:ascii="Verdana" w:hAnsi="Verdana"/>
          <w:noProof/>
          <w:sz w:val="20"/>
          <w:szCs w:val="20"/>
          <w:lang w:val="sr-Cyrl-CS"/>
        </w:rPr>
        <w:t xml:space="preserve"> картона депонованих потписа (оверен од с</w:t>
      </w:r>
      <w:r>
        <w:rPr>
          <w:rFonts w:ascii="Verdana" w:hAnsi="Verdana"/>
          <w:noProof/>
          <w:sz w:val="20"/>
          <w:szCs w:val="20"/>
          <w:lang w:val="sr-Cyrl-CS"/>
        </w:rPr>
        <w:t>тране пословне банке) и потврду</w:t>
      </w:r>
      <w:r w:rsidRPr="004000E5">
        <w:rPr>
          <w:rFonts w:ascii="Verdana" w:hAnsi="Verdana"/>
          <w:noProof/>
          <w:sz w:val="20"/>
          <w:szCs w:val="20"/>
          <w:lang w:val="sr-Cyrl-CS"/>
        </w:rPr>
        <w:t xml:space="preserve"> о регистрацији менице код НБС.</w:t>
      </w:r>
    </w:p>
    <w:p w:rsidR="004C6239" w:rsidRPr="00F324E2" w:rsidRDefault="004C6239" w:rsidP="004C6239">
      <w:pPr>
        <w:spacing w:after="120" w:line="240" w:lineRule="auto"/>
        <w:ind w:right="-23"/>
        <w:jc w:val="both"/>
        <w:rPr>
          <w:rFonts w:ascii="Verdana" w:eastAsia="Times New Roman" w:hAnsi="Verdana" w:cs="Arial"/>
          <w:b/>
          <w:sz w:val="20"/>
          <w:szCs w:val="20"/>
          <w:lang w:val="sr-Cyrl-CS" w:eastAsia="en-GB"/>
        </w:rPr>
      </w:pPr>
      <w:r w:rsidRPr="00F324E2">
        <w:rPr>
          <w:rFonts w:ascii="Verdana" w:eastAsia="Times New Roman" w:hAnsi="Verdana" w:cs="Arial"/>
          <w:b/>
          <w:sz w:val="20"/>
          <w:szCs w:val="20"/>
          <w:lang w:eastAsia="en-GB"/>
        </w:rPr>
        <w:t>Уколико то не учини Наручилац  ће одбити понуду као неприхватљиву.</w:t>
      </w:r>
    </w:p>
    <w:p w:rsidR="004C6239" w:rsidRPr="00F324E2" w:rsidRDefault="004C6239" w:rsidP="004C6239">
      <w:pPr>
        <w:spacing w:after="0" w:line="240" w:lineRule="auto"/>
        <w:ind w:right="-22"/>
        <w:jc w:val="both"/>
        <w:rPr>
          <w:rFonts w:ascii="Verdana" w:eastAsia="Times New Roman" w:hAnsi="Verdana" w:cs="Arial"/>
          <w:b/>
          <w:sz w:val="20"/>
          <w:szCs w:val="20"/>
          <w:lang w:val="sr-Cyrl-CS" w:eastAsia="en-GB"/>
        </w:rPr>
      </w:pPr>
      <w:r w:rsidRPr="00F324E2">
        <w:rPr>
          <w:rFonts w:ascii="Verdana" w:eastAsia="Times New Roman" w:hAnsi="Verdana" w:cs="Arial"/>
          <w:b/>
          <w:sz w:val="20"/>
          <w:szCs w:val="20"/>
          <w:u w:val="single"/>
          <w:lang w:val="sr-Cyrl-CS" w:eastAsia="en-GB"/>
        </w:rPr>
        <w:t>б)У случају доделе уговора</w:t>
      </w:r>
      <w:r w:rsidRPr="00F324E2">
        <w:rPr>
          <w:rFonts w:ascii="Verdana" w:eastAsia="Times New Roman" w:hAnsi="Verdana" w:cs="Arial"/>
          <w:b/>
          <w:sz w:val="20"/>
          <w:szCs w:val="20"/>
          <w:lang w:val="sr-Cyrl-CS" w:eastAsia="en-GB"/>
        </w:rPr>
        <w:t>, понуђач је дужан да на дан закључивања уговора, а најкасније 3 дана након тога, у складу са моделом уговора, достави :</w:t>
      </w:r>
    </w:p>
    <w:p w:rsidR="004C6239" w:rsidRPr="00617700" w:rsidRDefault="004C6239" w:rsidP="00617700">
      <w:pPr>
        <w:jc w:val="both"/>
        <w:rPr>
          <w:rFonts w:ascii="Verdana" w:eastAsia="Times New Roman" w:hAnsi="Verdana"/>
          <w:noProof/>
          <w:sz w:val="20"/>
          <w:szCs w:val="20"/>
        </w:rPr>
      </w:pPr>
      <w:r w:rsidRPr="00F324E2">
        <w:rPr>
          <w:rFonts w:ascii="Verdana" w:eastAsia="Times New Roman" w:hAnsi="Verdana" w:cs="Arial"/>
          <w:b/>
          <w:bCs/>
          <w:sz w:val="20"/>
          <w:szCs w:val="20"/>
          <w:lang w:val="sr-Cyrl-CS" w:eastAsia="en-GB"/>
        </w:rPr>
        <w:t xml:space="preserve">- </w:t>
      </w:r>
      <w:r w:rsidR="001A3E31" w:rsidRPr="004000E5">
        <w:rPr>
          <w:rFonts w:ascii="Verdana" w:eastAsia="Times New Roman" w:hAnsi="Verdana" w:cs="Arial"/>
          <w:bCs/>
          <w:sz w:val="20"/>
          <w:szCs w:val="20"/>
          <w:lang w:val="sr-Cyrl-CS"/>
        </w:rPr>
        <w:t xml:space="preserve">Наручиоцу </w:t>
      </w:r>
      <w:r w:rsidR="001A3E31" w:rsidRPr="004000E5">
        <w:rPr>
          <w:rFonts w:ascii="Verdana" w:hAnsi="Verdana"/>
          <w:noProof/>
          <w:sz w:val="20"/>
          <w:szCs w:val="20"/>
          <w:lang w:val="sr-Cyrl-CS"/>
        </w:rPr>
        <w:t xml:space="preserve">као средство финансијског обезбеђења тј. гаранцију за добро извршење посла 1 (једну) бланко сопствену </w:t>
      </w:r>
      <w:r w:rsidR="001A3E31" w:rsidRPr="004000E5">
        <w:rPr>
          <w:rFonts w:ascii="Verdana" w:hAnsi="Verdana"/>
          <w:b/>
          <w:noProof/>
          <w:sz w:val="20"/>
          <w:szCs w:val="20"/>
          <w:lang w:val="sr-Cyrl-CS"/>
        </w:rPr>
        <w:t>меницу</w:t>
      </w:r>
      <w:r w:rsidR="001A3E31" w:rsidRPr="004000E5">
        <w:rPr>
          <w:rFonts w:ascii="Verdana" w:hAnsi="Verdana"/>
          <w:noProof/>
          <w:sz w:val="20"/>
          <w:szCs w:val="20"/>
          <w:lang w:val="sr-Cyrl-CS"/>
        </w:rPr>
        <w:t xml:space="preserve"> са пратећим овереним и потписаним меничним овлашћењем у 2 (два) примерка, копијом ОП обрасца, копијом картона депонованих потписа (оверен од стране пословне банке) и потврдом о регистрацији менице код НБС. </w:t>
      </w:r>
      <w:r w:rsidR="001A3E31" w:rsidRPr="004000E5">
        <w:rPr>
          <w:rFonts w:ascii="Verdana" w:eastAsia="Times New Roman" w:hAnsi="Verdana"/>
          <w:noProof/>
          <w:sz w:val="20"/>
          <w:szCs w:val="20"/>
          <w:lang w:val="sr-Cyrl-CS"/>
        </w:rPr>
        <w:t>Менично овлашћење треба да гласи на износ од 10% од вредности уговора без ПДВ-а.</w:t>
      </w:r>
      <w:r w:rsidR="001A3E31" w:rsidRPr="004000E5">
        <w:rPr>
          <w:rFonts w:ascii="Verdana" w:eastAsia="Times New Roman" w:hAnsi="Verdana"/>
          <w:noProof/>
          <w:sz w:val="20"/>
          <w:szCs w:val="20"/>
        </w:rPr>
        <w:t>Рок важења средства финансијског обезбеђења мора бити најмање 30 (тридесет) дана дужи од дана извршења свих уговорних обавеза.</w:t>
      </w:r>
    </w:p>
    <w:p w:rsidR="004C6239" w:rsidRPr="00F324E2" w:rsidRDefault="004C6239" w:rsidP="004C6239">
      <w:pPr>
        <w:spacing w:after="0" w:line="210" w:lineRule="atLeast"/>
        <w:jc w:val="both"/>
        <w:rPr>
          <w:rFonts w:ascii="Verdana" w:eastAsia="Times New Roman" w:hAnsi="Verdana" w:cs="Arial"/>
          <w:b/>
          <w:sz w:val="20"/>
          <w:szCs w:val="20"/>
          <w:u w:val="single"/>
          <w:lang w:val="sr-Cyrl-CS"/>
        </w:rPr>
      </w:pPr>
      <w:r w:rsidRPr="00F324E2">
        <w:rPr>
          <w:rFonts w:ascii="Verdana" w:eastAsia="Times New Roman" w:hAnsi="Verdana" w:cs="Arial"/>
          <w:b/>
          <w:sz w:val="20"/>
          <w:szCs w:val="20"/>
        </w:rPr>
        <w:t>1</w:t>
      </w:r>
      <w:r w:rsidRPr="00F324E2">
        <w:rPr>
          <w:rFonts w:ascii="Verdana" w:eastAsia="Times New Roman" w:hAnsi="Verdana" w:cs="Arial"/>
          <w:b/>
          <w:sz w:val="20"/>
          <w:szCs w:val="20"/>
          <w:lang w:val="sr-Cyrl-CS"/>
        </w:rPr>
        <w:t>1</w:t>
      </w:r>
      <w:r w:rsidRPr="00F324E2">
        <w:rPr>
          <w:rFonts w:ascii="Verdana" w:eastAsia="Times New Roman" w:hAnsi="Verdana" w:cs="Arial"/>
          <w:b/>
          <w:sz w:val="20"/>
          <w:szCs w:val="20"/>
        </w:rPr>
        <w:t>)</w:t>
      </w:r>
      <w:r w:rsidRPr="00F324E2">
        <w:rPr>
          <w:rFonts w:ascii="Verdana" w:eastAsia="Times New Roman" w:hAnsi="Verdana" w:cs="Arial"/>
          <w:b/>
          <w:sz w:val="20"/>
          <w:szCs w:val="20"/>
          <w:u w:val="single"/>
          <w:lang w:val="sr-Cyrl-CS"/>
        </w:rPr>
        <w:t>Д</w:t>
      </w:r>
      <w:r w:rsidRPr="00F324E2">
        <w:rPr>
          <w:rFonts w:ascii="Verdana" w:eastAsia="Times New Roman" w:hAnsi="Verdana" w:cs="Arial"/>
          <w:b/>
          <w:sz w:val="20"/>
          <w:szCs w:val="20"/>
          <w:u w:val="single"/>
        </w:rPr>
        <w:t>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09789C" w:rsidRDefault="004C6239" w:rsidP="004C6239">
      <w:pPr>
        <w:autoSpaceDE w:val="0"/>
        <w:autoSpaceDN w:val="0"/>
        <w:adjustRightInd w:val="0"/>
        <w:spacing w:after="120" w:line="240" w:lineRule="auto"/>
        <w:contextualSpacing/>
        <w:jc w:val="both"/>
        <w:rPr>
          <w:rFonts w:ascii="Verdana" w:eastAsia="TimesNewRomanPSMT" w:hAnsi="Verdana" w:cs="Arial"/>
          <w:bCs/>
          <w:sz w:val="20"/>
          <w:szCs w:val="20"/>
          <w:lang w:val="sr-Cyrl-CS" w:eastAsia="sr-Latn-CS"/>
        </w:rPr>
      </w:pPr>
      <w:r w:rsidRPr="00F324E2">
        <w:rPr>
          <w:rFonts w:ascii="Verdana" w:eastAsia="TimesNewRomanPSMT" w:hAnsi="Verdana" w:cs="Arial"/>
          <w:bCs/>
          <w:sz w:val="20"/>
          <w:szCs w:val="20"/>
          <w:lang w:val="sr-Cyrl-CS" w:eastAsia="sr-Latn-CS"/>
        </w:rPr>
        <w:t>Нема поверљивих података које наручилац ставља на располагање понуђачима  и подизвођачима.</w:t>
      </w:r>
    </w:p>
    <w:p w:rsidR="0009789C" w:rsidRPr="00F324E2" w:rsidRDefault="0009789C" w:rsidP="004C6239">
      <w:pPr>
        <w:autoSpaceDE w:val="0"/>
        <w:autoSpaceDN w:val="0"/>
        <w:adjustRightInd w:val="0"/>
        <w:spacing w:after="120" w:line="240" w:lineRule="auto"/>
        <w:contextualSpacing/>
        <w:jc w:val="both"/>
        <w:rPr>
          <w:rFonts w:ascii="Verdana" w:eastAsia="TimesNewRomanPSMT" w:hAnsi="Verdana" w:cs="Arial"/>
          <w:bCs/>
          <w:sz w:val="20"/>
          <w:szCs w:val="20"/>
          <w:lang w:val="sr-Cyrl-CS" w:eastAsia="sr-Latn-CS"/>
        </w:rPr>
      </w:pPr>
    </w:p>
    <w:p w:rsidR="004C6239" w:rsidRPr="00F324E2" w:rsidRDefault="004C6239" w:rsidP="004C6239">
      <w:pPr>
        <w:spacing w:after="120" w:line="210" w:lineRule="atLeast"/>
        <w:jc w:val="both"/>
        <w:rPr>
          <w:rFonts w:ascii="Verdana" w:eastAsia="Times New Roman" w:hAnsi="Verdana" w:cs="Arial"/>
          <w:sz w:val="20"/>
          <w:szCs w:val="20"/>
          <w:lang w:val="sr-Cyrl-CS"/>
        </w:rPr>
      </w:pPr>
      <w:r w:rsidRPr="00F324E2">
        <w:rPr>
          <w:rFonts w:ascii="Verdana" w:eastAsia="Times New Roman" w:hAnsi="Verdana" w:cs="Arial"/>
          <w:b/>
          <w:sz w:val="20"/>
          <w:szCs w:val="20"/>
          <w:lang w:val="sr-Cyrl-CS"/>
        </w:rPr>
        <w:t>12</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 xml:space="preserve">Заинтересовано лице </w:t>
      </w:r>
      <w:r w:rsidRPr="00F324E2">
        <w:rPr>
          <w:rFonts w:ascii="Verdana" w:eastAsia="Times New Roman" w:hAnsi="Verdana" w:cs="Arial"/>
          <w:b/>
          <w:sz w:val="20"/>
          <w:szCs w:val="20"/>
          <w:u w:val="single"/>
        </w:rPr>
        <w:t xml:space="preserve">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w:t>
      </w:r>
      <w:r w:rsidRPr="00F324E2">
        <w:rPr>
          <w:rFonts w:ascii="Verdana" w:eastAsia="Times New Roman" w:hAnsi="Verdana" w:cs="Arial"/>
          <w:sz w:val="20"/>
          <w:szCs w:val="20"/>
          <w:lang w:val="sr-Cyrl-CS"/>
        </w:rPr>
        <w:t xml:space="preserve"> најкасније пет дана пре истека рока за подношење понуде (члан 63. став 2. Закона).У том случају наручилац је дужан да  у року од три дана од дана пријема захтева, одговор објави на Порталу јавних набавки и на својој интернет страници. К</w:t>
      </w:r>
      <w:r w:rsidRPr="00F324E2">
        <w:rPr>
          <w:rFonts w:ascii="Verdana" w:eastAsia="Times New Roman" w:hAnsi="Verdana" w:cs="Arial"/>
          <w:sz w:val="20"/>
          <w:szCs w:val="20"/>
        </w:rPr>
        <w:t xml:space="preserve">омуникација </w:t>
      </w:r>
      <w:r w:rsidRPr="00F324E2">
        <w:rPr>
          <w:rFonts w:ascii="Verdana" w:eastAsia="Times New Roman" w:hAnsi="Verdana" w:cs="Arial"/>
          <w:sz w:val="20"/>
          <w:szCs w:val="20"/>
          <w:lang w:val="sr-Cyrl-CS"/>
        </w:rPr>
        <w:t xml:space="preserve">се </w:t>
      </w:r>
      <w:r w:rsidRPr="00F324E2">
        <w:rPr>
          <w:rFonts w:ascii="Verdana" w:eastAsia="Times New Roman" w:hAnsi="Verdana" w:cs="Arial"/>
          <w:sz w:val="20"/>
          <w:szCs w:val="20"/>
        </w:rPr>
        <w:t>у поступку јавне набавке врши</w:t>
      </w:r>
      <w:r w:rsidRPr="00F324E2">
        <w:rPr>
          <w:rFonts w:ascii="Verdana" w:eastAsia="Times New Roman" w:hAnsi="Verdana" w:cs="Arial"/>
          <w:sz w:val="20"/>
          <w:szCs w:val="20"/>
          <w:lang w:val="sr-Cyrl-CS"/>
        </w:rPr>
        <w:t xml:space="preserve"> писаним путем- путем поште, електронске поште или </w:t>
      </w:r>
      <w:r w:rsidRPr="005F50A1">
        <w:rPr>
          <w:rFonts w:ascii="Verdana" w:eastAsia="Times New Roman" w:hAnsi="Verdana" w:cs="Arial"/>
          <w:sz w:val="20"/>
          <w:szCs w:val="20"/>
          <w:lang w:val="sr-Cyrl-CS"/>
        </w:rPr>
        <w:t>факсом (</w:t>
      </w:r>
      <w:r w:rsidR="00FB60B7" w:rsidRPr="005F50A1">
        <w:rPr>
          <w:rFonts w:ascii="Verdana" w:eastAsia="Calibri" w:hAnsi="Verdana" w:cs="Arial"/>
          <w:b/>
          <w:bCs/>
          <w:sz w:val="20"/>
          <w:szCs w:val="20"/>
        </w:rPr>
        <w:t>Центар дечјих летовалишта и опоравилишта града Београда, ул. Рисанска</w:t>
      </w:r>
      <w:r w:rsidRPr="005F50A1">
        <w:rPr>
          <w:rFonts w:ascii="Verdana" w:eastAsia="Calibri" w:hAnsi="Verdana" w:cs="Arial"/>
          <w:b/>
          <w:bCs/>
          <w:sz w:val="20"/>
          <w:szCs w:val="20"/>
        </w:rPr>
        <w:t xml:space="preserve"> бр.1</w:t>
      </w:r>
      <w:r w:rsidR="00FB60B7" w:rsidRPr="005F50A1">
        <w:rPr>
          <w:rFonts w:ascii="Verdana" w:eastAsia="Calibri" w:hAnsi="Verdana" w:cs="Arial"/>
          <w:b/>
          <w:bCs/>
          <w:sz w:val="20"/>
          <w:szCs w:val="20"/>
        </w:rPr>
        <w:t>2</w:t>
      </w:r>
      <w:r w:rsidRPr="005F50A1">
        <w:rPr>
          <w:rFonts w:ascii="Verdana" w:eastAsia="Times New Roman" w:hAnsi="Verdana" w:cs="Arial"/>
          <w:sz w:val="20"/>
          <w:szCs w:val="20"/>
          <w:lang w:val="sr-Cyrl-CS"/>
        </w:rPr>
        <w:t>,</w:t>
      </w:r>
      <w:r w:rsidR="00FB60B7" w:rsidRPr="005F50A1">
        <w:rPr>
          <w:rFonts w:ascii="Verdana" w:eastAsia="Times New Roman" w:hAnsi="Verdana" w:cs="Arial"/>
          <w:sz w:val="20"/>
          <w:szCs w:val="20"/>
          <w:lang w:val="sr-Cyrl-CS"/>
        </w:rPr>
        <w:t xml:space="preserve"> 11000</w:t>
      </w:r>
      <w:r w:rsidR="0068427A">
        <w:rPr>
          <w:rFonts w:ascii="Verdana" w:eastAsia="Times New Roman" w:hAnsi="Verdana" w:cs="Arial"/>
          <w:sz w:val="20"/>
          <w:szCs w:val="20"/>
          <w:lang w:val="sr-Cyrl-CS"/>
        </w:rPr>
        <w:t xml:space="preserve"> Београд</w:t>
      </w:r>
      <w:r w:rsidRPr="005F50A1">
        <w:rPr>
          <w:rFonts w:ascii="Verdana" w:eastAsia="Times New Roman" w:hAnsi="Verdana" w:cs="Arial"/>
          <w:sz w:val="20"/>
          <w:szCs w:val="20"/>
          <w:lang w:val="sr-Cyrl-CS"/>
        </w:rPr>
        <w:t>, факс:011/</w:t>
      </w:r>
      <w:r w:rsidR="00FB60B7" w:rsidRPr="005F50A1">
        <w:rPr>
          <w:rFonts w:ascii="Verdana" w:eastAsia="Times New Roman" w:hAnsi="Verdana" w:cs="Arial"/>
          <w:sz w:val="20"/>
          <w:szCs w:val="20"/>
        </w:rPr>
        <w:t>6658-524</w:t>
      </w:r>
      <w:r w:rsidRPr="005F50A1">
        <w:rPr>
          <w:rFonts w:ascii="Verdana" w:eastAsia="Times New Roman" w:hAnsi="Verdana" w:cs="Arial"/>
          <w:sz w:val="20"/>
          <w:szCs w:val="20"/>
          <w:lang w:val="sr-Cyrl-CS"/>
        </w:rPr>
        <w:t xml:space="preserve">; </w:t>
      </w:r>
      <w:r w:rsidR="006C0A5C" w:rsidRPr="005F50A1">
        <w:rPr>
          <w:rFonts w:ascii="Verdana" w:eastAsia="Times New Roman" w:hAnsi="Verdana" w:cs="Arial"/>
          <w:sz w:val="20"/>
          <w:szCs w:val="20"/>
          <w:lang w:val="sr-Cyrl-CS"/>
        </w:rPr>
        <w:t xml:space="preserve">маил </w:t>
      </w:r>
      <w:hyperlink r:id="rId13" w:history="1">
        <w:r w:rsidR="006C0A5C" w:rsidRPr="005F50A1">
          <w:rPr>
            <w:rStyle w:val="Hyperlink"/>
            <w:rFonts w:ascii="Verdana" w:eastAsia="Times New Roman" w:hAnsi="Verdana" w:cs="Arial"/>
            <w:sz w:val="20"/>
            <w:szCs w:val="20"/>
          </w:rPr>
          <w:t>suzana.danilovic@cdlbgd.rs</w:t>
        </w:r>
      </w:hyperlink>
      <w:r w:rsidR="006C0A5C" w:rsidRPr="005F50A1">
        <w:rPr>
          <w:rFonts w:ascii="Verdana" w:eastAsia="Times New Roman" w:hAnsi="Verdana" w:cs="Arial"/>
          <w:sz w:val="20"/>
          <w:szCs w:val="20"/>
        </w:rPr>
        <w:t xml:space="preserve"> и </w:t>
      </w:r>
      <w:hyperlink r:id="rId14" w:history="1">
        <w:r w:rsidR="006C0A5C" w:rsidRPr="005F50A1">
          <w:rPr>
            <w:rStyle w:val="Hyperlink"/>
            <w:rFonts w:ascii="Verdana" w:eastAsia="Times New Roman" w:hAnsi="Verdana" w:cs="Arial"/>
            <w:sz w:val="20"/>
            <w:szCs w:val="20"/>
          </w:rPr>
          <w:t>marina.jovanovic@cdlbgd.rs</w:t>
        </w:r>
      </w:hyperlink>
      <w:r w:rsidRPr="005F50A1">
        <w:rPr>
          <w:rFonts w:ascii="Verdana" w:eastAsia="Times New Roman" w:hAnsi="Verdana" w:cs="Arial"/>
          <w:sz w:val="20"/>
          <w:szCs w:val="20"/>
          <w:lang w:val="sr-Cyrl-CS"/>
        </w:rPr>
        <w:t>) што је</w:t>
      </w:r>
      <w:r w:rsidRPr="005F50A1">
        <w:rPr>
          <w:rFonts w:ascii="Verdana" w:eastAsia="Times New Roman" w:hAnsi="Verdana" w:cs="Arial"/>
          <w:sz w:val="20"/>
          <w:szCs w:val="20"/>
        </w:rPr>
        <w:t xml:space="preserve"> одређен</w:t>
      </w:r>
      <w:r w:rsidRPr="005F50A1">
        <w:rPr>
          <w:rFonts w:ascii="Verdana" w:eastAsia="Times New Roman" w:hAnsi="Verdana" w:cs="Arial"/>
          <w:sz w:val="20"/>
          <w:szCs w:val="20"/>
          <w:lang w:val="sr-Cyrl-CS"/>
        </w:rPr>
        <w:t>о</w:t>
      </w:r>
      <w:r w:rsidRPr="005F50A1">
        <w:rPr>
          <w:rFonts w:ascii="Verdana" w:eastAsia="Times New Roman" w:hAnsi="Verdana" w:cs="Arial"/>
          <w:sz w:val="20"/>
          <w:szCs w:val="20"/>
        </w:rPr>
        <w:t xml:space="preserve"> чланом 20</w:t>
      </w:r>
      <w:r w:rsidRPr="005F50A1">
        <w:rPr>
          <w:rFonts w:ascii="Verdana" w:eastAsia="Times New Roman" w:hAnsi="Verdana" w:cs="Arial"/>
          <w:sz w:val="20"/>
          <w:szCs w:val="20"/>
          <w:lang w:val="sr-Cyrl-CS"/>
        </w:rPr>
        <w:t>. Закона. Понуђачи су дужни да на мејл адреси наведеној у понуди</w:t>
      </w:r>
      <w:r w:rsidRPr="00F324E2">
        <w:rPr>
          <w:rFonts w:ascii="Verdana" w:eastAsia="Times New Roman" w:hAnsi="Verdana" w:cs="Arial"/>
          <w:sz w:val="20"/>
          <w:szCs w:val="20"/>
          <w:lang w:val="sr-Cyrl-CS"/>
        </w:rPr>
        <w:t xml:space="preserve"> обезбеде сталну доступност ради комуникације одређене чланом 20. Закона; Радно време наручиоца је радним данима (понедељак, уторак, среда, четвртак и петак) од 07:</w:t>
      </w:r>
      <w:r w:rsidRPr="00F324E2">
        <w:rPr>
          <w:rFonts w:ascii="Verdana" w:eastAsia="Times New Roman" w:hAnsi="Verdana" w:cs="Arial"/>
          <w:sz w:val="20"/>
          <w:szCs w:val="20"/>
        </w:rPr>
        <w:t>3</w:t>
      </w:r>
      <w:r w:rsidR="006C0A5C">
        <w:rPr>
          <w:rFonts w:ascii="Verdana" w:eastAsia="Times New Roman" w:hAnsi="Verdana" w:cs="Arial"/>
          <w:sz w:val="20"/>
          <w:szCs w:val="20"/>
          <w:lang w:val="sr-Cyrl-CS"/>
        </w:rPr>
        <w:t>0-15:3</w:t>
      </w:r>
      <w:r w:rsidRPr="00F324E2">
        <w:rPr>
          <w:rFonts w:ascii="Verdana" w:eastAsia="Times New Roman" w:hAnsi="Verdana" w:cs="Arial"/>
          <w:sz w:val="20"/>
          <w:szCs w:val="20"/>
          <w:lang w:val="sr-Cyrl-CS"/>
        </w:rPr>
        <w:t>0. часова. Уколико захтев за додатним информацијама или појашњењима факсом или мејлом стигне код наручиоца по истеку наведеног времена, биће примљен првог следећег радног дана.</w:t>
      </w:r>
    </w:p>
    <w:p w:rsidR="004C6239" w:rsidRPr="00F324E2" w:rsidRDefault="004C6239" w:rsidP="004C6239">
      <w:pPr>
        <w:spacing w:after="120" w:line="240" w:lineRule="auto"/>
        <w:jc w:val="both"/>
        <w:rPr>
          <w:rFonts w:ascii="Verdana" w:eastAsia="Times New Roman" w:hAnsi="Verdana" w:cs="Arial"/>
          <w:b/>
          <w:sz w:val="20"/>
          <w:szCs w:val="20"/>
          <w:u w:val="single"/>
        </w:rPr>
      </w:pPr>
      <w:r w:rsidRPr="00F324E2">
        <w:rPr>
          <w:rFonts w:ascii="Verdana" w:eastAsia="Times New Roman" w:hAnsi="Verdana" w:cs="Arial"/>
          <w:b/>
          <w:sz w:val="20"/>
          <w:szCs w:val="20"/>
        </w:rPr>
        <w:t>13)</w:t>
      </w:r>
      <w:r w:rsidRPr="00F324E2">
        <w:rPr>
          <w:rFonts w:ascii="Verdana" w:eastAsia="Times New Roman" w:hAnsi="Verdana" w:cs="Arial"/>
          <w:b/>
          <w:sz w:val="20"/>
          <w:szCs w:val="20"/>
          <w:u w:val="single"/>
          <w:lang w:val="sr-Cyrl-CS"/>
        </w:rPr>
        <w:t>Наручилац може да захтева од понуђача додатна објашњења, која ће му помоћи при прегледу, вредновању и упоређивању понуда, а може вршити и контролу (увид) код понуђача или његовог подизвођача.</w:t>
      </w:r>
    </w:p>
    <w:p w:rsidR="004C6239" w:rsidRPr="00F324E2" w:rsidRDefault="004C6239" w:rsidP="004C6239">
      <w:pPr>
        <w:spacing w:after="0" w:line="240" w:lineRule="auto"/>
        <w:jc w:val="both"/>
        <w:rPr>
          <w:rFonts w:ascii="Verdana" w:eastAsia="Times New Roman" w:hAnsi="Verdana" w:cs="Arial"/>
          <w:sz w:val="20"/>
          <w:szCs w:val="20"/>
          <w:lang w:val="ru-RU"/>
        </w:rPr>
      </w:pPr>
      <w:r w:rsidRPr="00F324E2">
        <w:rPr>
          <w:rFonts w:ascii="Verdana" w:eastAsia="Times New Roman" w:hAnsi="Verdana" w:cs="Arial"/>
          <w:sz w:val="20"/>
          <w:szCs w:val="2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F324E2">
        <w:rPr>
          <w:rFonts w:ascii="Verdana" w:eastAsia="Times New Roman" w:hAnsi="Verdana" w:cs="Arial"/>
          <w:sz w:val="20"/>
          <w:szCs w:val="20"/>
        </w:rPr>
        <w:t>je</w:t>
      </w:r>
      <w:r w:rsidRPr="00F324E2">
        <w:rPr>
          <w:rFonts w:ascii="Verdana" w:eastAsia="Times New Roman" w:hAnsi="Verdana" w:cs="Arial"/>
          <w:sz w:val="20"/>
          <w:szCs w:val="2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C6239" w:rsidRPr="00F324E2" w:rsidRDefault="004C6239" w:rsidP="004C6239">
      <w:pPr>
        <w:spacing w:after="0" w:line="240" w:lineRule="auto"/>
        <w:jc w:val="both"/>
        <w:rPr>
          <w:rFonts w:ascii="Verdana" w:eastAsia="Times New Roman" w:hAnsi="Verdana" w:cs="Arial"/>
          <w:sz w:val="20"/>
          <w:szCs w:val="20"/>
        </w:rPr>
      </w:pPr>
      <w:r w:rsidRPr="00F324E2">
        <w:rPr>
          <w:rFonts w:ascii="Verdana" w:eastAsia="Times New Roman" w:hAnsi="Verdana" w:cs="Arial"/>
          <w:sz w:val="20"/>
          <w:szCs w:val="20"/>
        </w:rPr>
        <w:t xml:space="preserve">У случају разлике између јединичне и укупне цене, меродавна је јединична цена. </w:t>
      </w:r>
    </w:p>
    <w:p w:rsidR="004C6239"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rPr>
        <w:t>Ако се понуђач не сагласи са исправком рачунских грешака, наручилац ће његову понуду одбити као неприхватљиву.</w:t>
      </w:r>
    </w:p>
    <w:p w:rsidR="004C6239" w:rsidRPr="00F324E2" w:rsidRDefault="004C6239" w:rsidP="004C6239">
      <w:pPr>
        <w:spacing w:after="240" w:line="240" w:lineRule="auto"/>
        <w:jc w:val="both"/>
        <w:rPr>
          <w:rFonts w:ascii="Verdana" w:eastAsia="Times New Roman" w:hAnsi="Verdana" w:cs="Arial"/>
          <w:b/>
          <w:sz w:val="20"/>
          <w:szCs w:val="20"/>
          <w:u w:val="single"/>
          <w:lang w:val="sr-Cyrl-CS"/>
        </w:rPr>
      </w:pPr>
      <w:r w:rsidRPr="00F324E2">
        <w:rPr>
          <w:rFonts w:ascii="Verdana" w:eastAsia="Times New Roman" w:hAnsi="Verdana" w:cs="Arial"/>
          <w:b/>
          <w:sz w:val="20"/>
          <w:szCs w:val="20"/>
          <w:lang w:val="sr-Cyrl-CS"/>
        </w:rPr>
        <w:t>14</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Накнаду за коришћење патената,као и одговорност за повреду заштићених права интелектуалне својине трећих лица сноси понуђач</w:t>
      </w:r>
      <w:r w:rsidRPr="00F324E2">
        <w:rPr>
          <w:rFonts w:ascii="Verdana" w:eastAsia="Times New Roman" w:hAnsi="Verdana" w:cs="Arial"/>
          <w:b/>
          <w:sz w:val="20"/>
          <w:szCs w:val="20"/>
          <w:u w:val="single"/>
        </w:rPr>
        <w:t>;</w:t>
      </w:r>
    </w:p>
    <w:p w:rsidR="004C6239"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b/>
          <w:sz w:val="20"/>
          <w:szCs w:val="20"/>
          <w:lang w:val="sr-Cyrl-CS"/>
        </w:rPr>
        <w:t>15</w:t>
      </w:r>
      <w:r w:rsidRPr="00F324E2">
        <w:rPr>
          <w:rFonts w:ascii="Verdana" w:eastAsia="Times New Roman" w:hAnsi="Verdana" w:cs="Arial"/>
          <w:b/>
          <w:sz w:val="20"/>
          <w:szCs w:val="20"/>
        </w:rPr>
        <w:t>)</w:t>
      </w:r>
      <w:r w:rsidRPr="00F324E2">
        <w:rPr>
          <w:rFonts w:ascii="Verdana" w:eastAsia="Times New Roman" w:hAnsi="Verdana" w:cs="Arial"/>
          <w:b/>
          <w:sz w:val="20"/>
          <w:szCs w:val="20"/>
          <w:u w:val="single"/>
          <w:lang w:val="sr-Cyrl-CS"/>
        </w:rPr>
        <w:t>О</w:t>
      </w:r>
      <w:r w:rsidRPr="00F324E2">
        <w:rPr>
          <w:rFonts w:ascii="Verdana" w:eastAsia="Times New Roman" w:hAnsi="Verdana" w:cs="Arial"/>
          <w:b/>
          <w:sz w:val="20"/>
          <w:szCs w:val="20"/>
          <w:u w:val="single"/>
        </w:rPr>
        <w:t xml:space="preserve">бавештење о начину и року подношења захтева за заштиту </w:t>
      </w:r>
      <w:r w:rsidRPr="00F324E2">
        <w:rPr>
          <w:rFonts w:ascii="Verdana" w:eastAsia="Times New Roman" w:hAnsi="Verdana" w:cs="Arial"/>
          <w:b/>
          <w:sz w:val="20"/>
          <w:szCs w:val="20"/>
          <w:u w:val="single"/>
          <w:lang w:val="sr-Cyrl-CS"/>
        </w:rPr>
        <w:t>права:</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Захтев за заштиту права може да поднесе понуђач, односно заинтересовано лице које има интерес да закључи конкретан уговор о јавној набавци, у складу са одредбама чл. 148. до 159. ЗЈН.</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Захтев за заштиту права подноси се наручиоцу, на адресу наручиоца </w:t>
      </w:r>
      <w:r w:rsidR="00F96310">
        <w:rPr>
          <w:rFonts w:ascii="Verdana" w:eastAsia="Times New Roman" w:hAnsi="Verdana" w:cs="Arial"/>
          <w:sz w:val="20"/>
          <w:szCs w:val="20"/>
          <w:lang w:val="sr-Cyrl-CS"/>
        </w:rPr>
        <w:t>„</w:t>
      </w:r>
      <w:r w:rsidR="00F96310" w:rsidRPr="005F50A1">
        <w:rPr>
          <w:rFonts w:ascii="Verdana" w:eastAsia="Calibri" w:hAnsi="Verdana" w:cs="Arial"/>
          <w:b/>
          <w:bCs/>
          <w:sz w:val="20"/>
          <w:szCs w:val="20"/>
        </w:rPr>
        <w:t>Центар дечјих летовалишта и опоравилишта града Београда</w:t>
      </w:r>
      <w:r w:rsidR="00F96310">
        <w:rPr>
          <w:rFonts w:ascii="Verdana" w:eastAsia="Calibri" w:hAnsi="Verdana" w:cs="Arial"/>
          <w:b/>
          <w:bCs/>
          <w:sz w:val="20"/>
          <w:szCs w:val="20"/>
        </w:rPr>
        <w:t>“</w:t>
      </w:r>
      <w:r w:rsidR="00F96310" w:rsidRPr="005F50A1">
        <w:rPr>
          <w:rFonts w:ascii="Verdana" w:eastAsia="Calibri" w:hAnsi="Verdana" w:cs="Arial"/>
          <w:b/>
          <w:bCs/>
          <w:sz w:val="20"/>
          <w:szCs w:val="20"/>
        </w:rPr>
        <w:t>, ул. Рисанска бр.12</w:t>
      </w:r>
      <w:r w:rsidR="00F96310" w:rsidRPr="005F50A1">
        <w:rPr>
          <w:rFonts w:ascii="Verdana" w:eastAsia="Times New Roman" w:hAnsi="Verdana" w:cs="Arial"/>
          <w:sz w:val="20"/>
          <w:szCs w:val="20"/>
          <w:lang w:val="sr-Cyrl-CS"/>
        </w:rPr>
        <w:t xml:space="preserve">, </w:t>
      </w:r>
      <w:r w:rsidR="00F96310" w:rsidRPr="00F96310">
        <w:rPr>
          <w:rFonts w:ascii="Verdana" w:eastAsia="Times New Roman" w:hAnsi="Verdana" w:cs="Arial"/>
          <w:b/>
          <w:sz w:val="20"/>
          <w:szCs w:val="20"/>
          <w:lang w:val="sr-Cyrl-CS"/>
        </w:rPr>
        <w:t>11000 Београд</w:t>
      </w:r>
      <w:r w:rsidRPr="00F96310">
        <w:rPr>
          <w:rFonts w:ascii="Verdana" w:eastAsia="Times New Roman" w:hAnsi="Verdana" w:cs="Arial"/>
          <w:sz w:val="20"/>
          <w:szCs w:val="20"/>
          <w:lang w:val="sr-Latn-CS"/>
        </w:rPr>
        <w:t>,</w:t>
      </w:r>
      <w:r w:rsidRPr="00F96310">
        <w:rPr>
          <w:rFonts w:ascii="Verdana" w:eastAsia="Times New Roman" w:hAnsi="Verdana" w:cs="Arial"/>
          <w:sz w:val="20"/>
          <w:szCs w:val="20"/>
          <w:lang w:val="sr-Cyrl-CS"/>
        </w:rPr>
        <w:t xml:space="preserve"> а копија се истовремено доставља Републичкој комисији</w:t>
      </w:r>
      <w:r w:rsidRPr="00F324E2">
        <w:rPr>
          <w:rFonts w:ascii="Verdana" w:eastAsia="Times New Roman" w:hAnsi="Verdana" w:cs="Arial"/>
          <w:sz w:val="20"/>
          <w:szCs w:val="20"/>
          <w:lang w:val="sr-Cyrl-CS"/>
        </w:rPr>
        <w:t>.</w:t>
      </w:r>
    </w:p>
    <w:p w:rsidR="004C6239" w:rsidRPr="00F324E2" w:rsidRDefault="004C6239" w:rsidP="004C6239">
      <w:pPr>
        <w:tabs>
          <w:tab w:val="left" w:pos="-5954"/>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4C6239" w:rsidRPr="00F324E2" w:rsidRDefault="004C6239" w:rsidP="004C6239">
      <w:pPr>
        <w:tabs>
          <w:tab w:val="left" w:pos="-5954"/>
        </w:tabs>
        <w:spacing w:after="0" w:line="240" w:lineRule="auto"/>
        <w:ind w:right="-22"/>
        <w:jc w:val="both"/>
        <w:rPr>
          <w:rFonts w:ascii="Verdana" w:eastAsia="Times New Roman" w:hAnsi="Verdana" w:cs="Arial"/>
          <w:b/>
          <w:sz w:val="20"/>
          <w:szCs w:val="20"/>
          <w:lang w:val="sr-Cyrl-CS"/>
        </w:rPr>
      </w:pPr>
      <w:r w:rsidRPr="00F324E2">
        <w:rPr>
          <w:rFonts w:ascii="Verdana" w:eastAsia="Times New Roman" w:hAnsi="Verdana" w:cs="Arial"/>
          <w:sz w:val="20"/>
          <w:szCs w:val="20"/>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324E2">
        <w:rPr>
          <w:rFonts w:ascii="Verdana" w:eastAsia="Times New Roman" w:hAnsi="Verdana" w:cs="Arial"/>
          <w:b/>
          <w:sz w:val="20"/>
          <w:szCs w:val="20"/>
          <w:u w:val="single"/>
          <w:lang w:val="sr-Cyrl-CS"/>
        </w:rPr>
        <w:t>три дана</w:t>
      </w:r>
      <w:r w:rsidRPr="00F324E2">
        <w:rPr>
          <w:rFonts w:ascii="Verdana" w:eastAsia="Times New Roman" w:hAnsi="Verdana" w:cs="Arial"/>
          <w:sz w:val="20"/>
          <w:szCs w:val="20"/>
          <w:lang w:val="sr-Cyrl-CS"/>
        </w:rPr>
        <w:t xml:space="preserve"> пре истека рока за подношење понуда, без обзира на начин достављања и </w:t>
      </w:r>
      <w:r w:rsidRPr="00F324E2">
        <w:rPr>
          <w:rFonts w:ascii="Verdana" w:eastAsia="Times New Roman" w:hAnsi="Verdana" w:cs="Arial"/>
          <w:b/>
          <w:sz w:val="20"/>
          <w:szCs w:val="20"/>
          <w:lang w:val="sr-Cyrl-CS"/>
        </w:rPr>
        <w:t>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4C6239" w:rsidRPr="00F324E2" w:rsidRDefault="004C6239" w:rsidP="004C6239">
      <w:pPr>
        <w:tabs>
          <w:tab w:val="left" w:pos="-5954"/>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овог члана, сматраће се благовременим уколико је поднет најкасније до истека рока за подношење понуда. </w:t>
      </w:r>
    </w:p>
    <w:p w:rsidR="004C6239" w:rsidRPr="00F324E2" w:rsidRDefault="004C6239" w:rsidP="004C6239">
      <w:pPr>
        <w:tabs>
          <w:tab w:val="left" w:pos="-5954"/>
        </w:tabs>
        <w:spacing w:after="0" w:line="240" w:lineRule="auto"/>
        <w:ind w:right="-22"/>
        <w:jc w:val="both"/>
        <w:rPr>
          <w:rFonts w:ascii="Verdana" w:eastAsia="Times New Roman" w:hAnsi="Verdana" w:cs="Arial"/>
          <w:b/>
          <w:sz w:val="20"/>
          <w:szCs w:val="20"/>
          <w:lang w:val="sr-Cyrl-CS"/>
        </w:rPr>
      </w:pPr>
      <w:r w:rsidRPr="00F324E2">
        <w:rPr>
          <w:rFonts w:ascii="Verdana" w:eastAsia="Times New Roman" w:hAnsi="Verdana" w:cs="Arial"/>
          <w:sz w:val="20"/>
          <w:szCs w:val="20"/>
          <w:lang w:val="sr-Cyrl-CS"/>
        </w:rPr>
        <w:t xml:space="preserve">После доношења одлуке о додели </w:t>
      </w:r>
      <w:r w:rsidR="00F96310">
        <w:rPr>
          <w:rFonts w:ascii="Verdana" w:eastAsia="Times New Roman" w:hAnsi="Verdana" w:cs="Arial"/>
          <w:sz w:val="20"/>
          <w:szCs w:val="20"/>
          <w:lang w:val="sr-Cyrl-CS"/>
        </w:rPr>
        <w:t>уговора</w:t>
      </w:r>
      <w:r w:rsidRPr="00F324E2">
        <w:rPr>
          <w:rFonts w:ascii="Verdana" w:eastAsia="Times New Roman" w:hAnsi="Verdana" w:cs="Arial"/>
          <w:sz w:val="20"/>
          <w:szCs w:val="20"/>
          <w:lang w:val="sr-Cyrl-CS"/>
        </w:rPr>
        <w:t xml:space="preserve"> и</w:t>
      </w:r>
      <w:r w:rsidR="00F96310">
        <w:rPr>
          <w:rFonts w:ascii="Verdana" w:eastAsia="Times New Roman" w:hAnsi="Verdana" w:cs="Arial"/>
          <w:sz w:val="20"/>
          <w:szCs w:val="20"/>
          <w:lang w:val="sr-Cyrl-CS"/>
        </w:rPr>
        <w:t>ли</w:t>
      </w:r>
      <w:r w:rsidRPr="00F324E2">
        <w:rPr>
          <w:rFonts w:ascii="Verdana" w:eastAsia="Times New Roman" w:hAnsi="Verdana" w:cs="Arial"/>
          <w:sz w:val="20"/>
          <w:szCs w:val="20"/>
          <w:lang w:val="sr-Cyrl-CS"/>
        </w:rPr>
        <w:t xml:space="preserve"> одлуке о обустави поступка, рок за подношење захтева за заштиту права је </w:t>
      </w:r>
      <w:r w:rsidRPr="00F324E2">
        <w:rPr>
          <w:rFonts w:ascii="Verdana" w:eastAsia="Times New Roman" w:hAnsi="Verdana" w:cs="Arial"/>
          <w:b/>
          <w:sz w:val="20"/>
          <w:szCs w:val="20"/>
          <w:u w:val="single"/>
          <w:lang w:val="sr-Cyrl-CS"/>
        </w:rPr>
        <w:t>пет дана</w:t>
      </w:r>
      <w:r w:rsidRPr="00F324E2">
        <w:rPr>
          <w:rFonts w:ascii="Verdana" w:eastAsia="Times New Roman" w:hAnsi="Verdana" w:cs="Arial"/>
          <w:b/>
          <w:sz w:val="20"/>
          <w:szCs w:val="20"/>
          <w:lang w:val="sr-Cyrl-CS"/>
        </w:rPr>
        <w:t xml:space="preserve"> од дана објављивања одлуке на Порталу јавних набавки</w:t>
      </w:r>
      <w:r w:rsidRPr="00F324E2">
        <w:rPr>
          <w:rFonts w:ascii="Verdana" w:eastAsia="Times New Roman" w:hAnsi="Verdana" w:cs="Arial"/>
          <w:sz w:val="20"/>
          <w:szCs w:val="20"/>
          <w:lang w:val="sr-Cyrl-CS"/>
        </w:rPr>
        <w:t xml:space="preserve">, </w:t>
      </w:r>
      <w:r w:rsidRPr="00F324E2">
        <w:rPr>
          <w:rFonts w:ascii="Verdana" w:eastAsia="Times New Roman" w:hAnsi="Verdana" w:cs="Arial"/>
          <w:b/>
          <w:sz w:val="20"/>
          <w:szCs w:val="20"/>
          <w:lang w:val="sr-Cyrl-CS"/>
        </w:rPr>
        <w:t>у складу са чланом 40а овог закона.</w:t>
      </w:r>
    </w:p>
    <w:p w:rsidR="004C6239" w:rsidRPr="00F324E2" w:rsidRDefault="004C6239" w:rsidP="004C6239">
      <w:pPr>
        <w:tabs>
          <w:tab w:val="left" w:pos="-5954"/>
        </w:tabs>
        <w:spacing w:after="12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овог члана, а подносилац захтева га није поднео пре истека тог рока.</w:t>
      </w:r>
    </w:p>
    <w:p w:rsidR="004C6239" w:rsidRPr="00F324E2" w:rsidRDefault="004C6239" w:rsidP="004C6239">
      <w:pPr>
        <w:tabs>
          <w:tab w:val="left" w:pos="-5954"/>
        </w:tabs>
        <w:spacing w:after="12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C6239" w:rsidRDefault="004C6239" w:rsidP="004C6239">
      <w:pPr>
        <w:tabs>
          <w:tab w:val="left" w:pos="-5954"/>
        </w:tabs>
        <w:spacing w:after="120" w:line="240" w:lineRule="auto"/>
        <w:ind w:right="-22"/>
        <w:jc w:val="both"/>
        <w:rPr>
          <w:rFonts w:ascii="Verdana" w:eastAsia="Times New Roman" w:hAnsi="Verdana" w:cs="Arial"/>
          <w:sz w:val="20"/>
          <w:szCs w:val="20"/>
          <w:lang w:val="sr-Cyrl-CS"/>
        </w:rPr>
      </w:pPr>
    </w:p>
    <w:p w:rsidR="0065004B" w:rsidRDefault="0065004B" w:rsidP="004C6239">
      <w:pPr>
        <w:tabs>
          <w:tab w:val="left" w:pos="-5954"/>
        </w:tabs>
        <w:spacing w:after="120" w:line="240" w:lineRule="auto"/>
        <w:ind w:right="-22"/>
        <w:jc w:val="both"/>
        <w:rPr>
          <w:rFonts w:ascii="Verdana" w:eastAsia="Times New Roman" w:hAnsi="Verdana" w:cs="Arial"/>
          <w:sz w:val="20"/>
          <w:szCs w:val="20"/>
          <w:lang w:val="sr-Cyrl-CS"/>
        </w:rPr>
      </w:pPr>
    </w:p>
    <w:p w:rsidR="0065004B" w:rsidRDefault="0065004B" w:rsidP="004C6239">
      <w:pPr>
        <w:tabs>
          <w:tab w:val="left" w:pos="-5954"/>
        </w:tabs>
        <w:spacing w:after="120" w:line="240" w:lineRule="auto"/>
        <w:ind w:right="-22"/>
        <w:jc w:val="both"/>
        <w:rPr>
          <w:rFonts w:ascii="Verdana" w:eastAsia="Times New Roman" w:hAnsi="Verdana" w:cs="Arial"/>
          <w:sz w:val="20"/>
          <w:szCs w:val="20"/>
          <w:lang w:val="sr-Cyrl-CS"/>
        </w:rPr>
      </w:pPr>
    </w:p>
    <w:p w:rsidR="0065004B" w:rsidRDefault="0065004B" w:rsidP="004C6239">
      <w:pPr>
        <w:tabs>
          <w:tab w:val="left" w:pos="-5954"/>
        </w:tabs>
        <w:spacing w:after="120" w:line="240" w:lineRule="auto"/>
        <w:ind w:right="-22"/>
        <w:jc w:val="both"/>
        <w:rPr>
          <w:rFonts w:ascii="Verdana" w:eastAsia="Times New Roman" w:hAnsi="Verdana" w:cs="Arial"/>
          <w:sz w:val="20"/>
          <w:szCs w:val="20"/>
          <w:lang w:val="sr-Cyrl-CS"/>
        </w:rPr>
      </w:pPr>
    </w:p>
    <w:p w:rsidR="0065004B" w:rsidRPr="00F324E2" w:rsidRDefault="0065004B" w:rsidP="004C6239">
      <w:pPr>
        <w:tabs>
          <w:tab w:val="left" w:pos="-5954"/>
        </w:tabs>
        <w:spacing w:after="120" w:line="240" w:lineRule="auto"/>
        <w:ind w:right="-22"/>
        <w:jc w:val="both"/>
        <w:rPr>
          <w:rFonts w:ascii="Verdana" w:eastAsia="Times New Roman" w:hAnsi="Verdana" w:cs="Arial"/>
          <w:sz w:val="20"/>
          <w:szCs w:val="20"/>
          <w:lang w:val="sr-Cyrl-CS"/>
        </w:rPr>
      </w:pPr>
    </w:p>
    <w:p w:rsidR="004C6239" w:rsidRPr="00F324E2" w:rsidRDefault="004C6239" w:rsidP="004C6239">
      <w:pPr>
        <w:spacing w:after="120" w:line="240" w:lineRule="auto"/>
        <w:ind w:right="-23"/>
        <w:rPr>
          <w:rFonts w:ascii="Verdana" w:eastAsia="Times New Roman" w:hAnsi="Verdana" w:cs="Arial"/>
          <w:b/>
          <w:sz w:val="20"/>
          <w:szCs w:val="20"/>
        </w:rPr>
      </w:pPr>
      <w:r w:rsidRPr="00F324E2">
        <w:rPr>
          <w:rFonts w:ascii="Verdana" w:eastAsia="Times New Roman" w:hAnsi="Verdana" w:cs="Arial"/>
          <w:b/>
          <w:sz w:val="20"/>
          <w:szCs w:val="20"/>
          <w:lang w:val="sr-Cyrl-CS"/>
        </w:rPr>
        <w:t>УПУТСТВО О УПЛАТИ ТАКСЕ ЗА ПОДНОШЕЊЕ ЗАХТЕВА ЗА ЗАШТИТУ ПРАВА</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 xml:space="preserve">Чланом 151. Закона о јавним набавкама </w:t>
      </w:r>
      <w:r w:rsidRPr="00F324E2">
        <w:rPr>
          <w:rFonts w:ascii="Verdana" w:eastAsia="TimesNewRomanPSMT" w:hAnsi="Verdana" w:cs="Arial"/>
          <w:kern w:val="1"/>
          <w:sz w:val="20"/>
          <w:szCs w:val="20"/>
          <w:lang w:eastAsia="ar-SA"/>
        </w:rPr>
        <w:t>(„Сл. гласник РС” бр. 124/2012, 14/2015 и 68/2015</w:t>
      </w:r>
      <w:r w:rsidRPr="00F324E2">
        <w:rPr>
          <w:rFonts w:ascii="Verdana" w:eastAsia="TimesNewRomanPSMT" w:hAnsi="Verdana" w:cs="Arial"/>
          <w:color w:val="000000"/>
          <w:kern w:val="1"/>
          <w:sz w:val="20"/>
          <w:szCs w:val="20"/>
          <w:lang w:eastAsia="ar-SA"/>
        </w:rPr>
        <w:t xml:space="preserve"> у даљем тексту: Закон)</w:t>
      </w:r>
      <w:r w:rsidRPr="00F324E2">
        <w:rPr>
          <w:rFonts w:ascii="Verdana" w:eastAsia="Times New Roman" w:hAnsi="Verdana" w:cs="Arial"/>
          <w:sz w:val="20"/>
          <w:szCs w:val="20"/>
        </w:rPr>
        <w:t xml:space="preserve"> је прописано да захтев за заштиту права мора да садржи, између осталог, и потврду о уплати таксе из члана 156. ЗЈН.</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Подносилац захтева за заштиту права је дужан да на одређени рачун буџета Републике Србије уплати таксу у износу прописаном чланом 156. ЗЈН.</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Као доказ о уплати таксе, у смислу члана 151. став 1. тачка 6) ЗЈН, ппихватиће се:</w:t>
      </w:r>
    </w:p>
    <w:p w:rsidR="004C6239" w:rsidRPr="00F324E2" w:rsidRDefault="004C6239" w:rsidP="00826E6C">
      <w:pPr>
        <w:numPr>
          <w:ilvl w:val="0"/>
          <w:numId w:val="17"/>
        </w:numPr>
        <w:spacing w:after="0" w:line="240" w:lineRule="auto"/>
        <w:ind w:left="0" w:right="-22" w:firstLine="0"/>
        <w:contextualSpacing/>
        <w:jc w:val="both"/>
        <w:rPr>
          <w:rFonts w:ascii="Verdana" w:eastAsia="Times New Roman" w:hAnsi="Verdana" w:cs="Arial"/>
          <w:sz w:val="20"/>
          <w:szCs w:val="20"/>
        </w:rPr>
      </w:pPr>
      <w:r w:rsidRPr="00F324E2">
        <w:rPr>
          <w:rFonts w:ascii="Verdana" w:eastAsia="Times New Roman" w:hAnsi="Verdana" w:cs="Arial"/>
          <w:sz w:val="20"/>
          <w:szCs w:val="20"/>
        </w:rPr>
        <w:t>Потврда о извршеној уплати таксе из члана 156. ЗЈН која садржи следеће елементе:</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(1)</w:t>
      </w:r>
      <w:r w:rsidRPr="00F324E2">
        <w:rPr>
          <w:rFonts w:ascii="Verdana" w:eastAsia="Times New Roman" w:hAnsi="Verdana" w:cs="Arial"/>
          <w:sz w:val="20"/>
          <w:szCs w:val="20"/>
        </w:rPr>
        <w:tab/>
        <w:t>да буде издата од стране банке и да садржи печат банке;</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(2)</w:t>
      </w:r>
      <w:r w:rsidRPr="00F324E2">
        <w:rPr>
          <w:rFonts w:ascii="Verdana" w:eastAsia="Times New Roman" w:hAnsi="Verdana" w:cs="Arial"/>
          <w:sz w:val="20"/>
          <w:szCs w:val="20"/>
        </w:rPr>
        <w:tab/>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(3)</w:t>
      </w:r>
      <w:r w:rsidRPr="00F324E2">
        <w:rPr>
          <w:rFonts w:ascii="Verdana" w:eastAsia="Times New Roman" w:hAnsi="Verdana" w:cs="Arial"/>
          <w:sz w:val="20"/>
          <w:szCs w:val="20"/>
        </w:rPr>
        <w:tab/>
        <w:t>износ таксе из члана 156. ЗЈН чија се уплата врши;</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(4)</w:t>
      </w:r>
      <w:r w:rsidRPr="00F324E2">
        <w:rPr>
          <w:rFonts w:ascii="Verdana" w:eastAsia="Times New Roman" w:hAnsi="Verdana" w:cs="Arial"/>
          <w:sz w:val="20"/>
          <w:szCs w:val="20"/>
        </w:rPr>
        <w:tab/>
        <w:t>број рачуна: 840-30678845-06;</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(5)</w:t>
      </w:r>
      <w:r w:rsidRPr="00F324E2">
        <w:rPr>
          <w:rFonts w:ascii="Verdana" w:eastAsia="Times New Roman" w:hAnsi="Verdana" w:cs="Arial"/>
          <w:sz w:val="20"/>
          <w:szCs w:val="20"/>
        </w:rPr>
        <w:tab/>
        <w:t>шифру плаћања: 153 или 253;</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(6)</w:t>
      </w:r>
      <w:r w:rsidRPr="00F324E2">
        <w:rPr>
          <w:rFonts w:ascii="Verdana" w:eastAsia="Times New Roman" w:hAnsi="Verdana" w:cs="Arial"/>
          <w:sz w:val="20"/>
          <w:szCs w:val="20"/>
        </w:rPr>
        <w:tab/>
        <w:t>позив на број: подаци о броју или ознаци јавне набавке поводом које се подноси захтев за заштиту права;</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(7)</w:t>
      </w:r>
      <w:r w:rsidRPr="00F324E2">
        <w:rPr>
          <w:rFonts w:ascii="Verdana" w:eastAsia="Times New Roman" w:hAnsi="Verdana" w:cs="Arial"/>
          <w:sz w:val="20"/>
          <w:szCs w:val="20"/>
        </w:rPr>
        <w:tab/>
        <w:t>сврха: ЗЗП; назив наручиоца; број или ознака јавне набавке поводом које се подноси захтев за заштиту права;</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(8)</w:t>
      </w:r>
      <w:r w:rsidRPr="00F324E2">
        <w:rPr>
          <w:rFonts w:ascii="Verdana" w:eastAsia="Times New Roman" w:hAnsi="Verdana" w:cs="Arial"/>
          <w:sz w:val="20"/>
          <w:szCs w:val="20"/>
        </w:rPr>
        <w:tab/>
        <w:t>корисник: буџет Републике Србије;</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(9)</w:t>
      </w:r>
      <w:r w:rsidRPr="00F324E2">
        <w:rPr>
          <w:rFonts w:ascii="Verdana" w:eastAsia="Times New Roman" w:hAnsi="Verdana" w:cs="Arial"/>
          <w:sz w:val="20"/>
          <w:szCs w:val="20"/>
        </w:rPr>
        <w:tab/>
        <w:t>назив уплатиоца, односно назив подносиоца захтева за заштиту права за којег је извршена уплата таксе;</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rPr>
        <w:t>(10)</w:t>
      </w:r>
      <w:r w:rsidRPr="00F324E2">
        <w:rPr>
          <w:rFonts w:ascii="Verdana" w:eastAsia="Times New Roman" w:hAnsi="Verdana" w:cs="Arial"/>
          <w:sz w:val="20"/>
          <w:szCs w:val="20"/>
        </w:rPr>
        <w:tab/>
        <w:t>потпис овлашћеног лица банке.</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2.</w:t>
      </w:r>
      <w:r w:rsidRPr="00F324E2">
        <w:rPr>
          <w:rFonts w:ascii="Verdana" w:eastAsia="Times New Roman" w:hAnsi="Verdana" w:cs="Arial"/>
          <w:sz w:val="20"/>
          <w:szCs w:val="20"/>
        </w:rPr>
        <w:tab/>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3.</w:t>
      </w:r>
      <w:r w:rsidRPr="00F324E2">
        <w:rPr>
          <w:rFonts w:ascii="Verdana" w:eastAsia="Times New Roman" w:hAnsi="Verdana" w:cs="Arial"/>
          <w:sz w:val="20"/>
          <w:szCs w:val="20"/>
        </w:rPr>
        <w:tab/>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4.</w:t>
      </w:r>
      <w:r w:rsidRPr="00F324E2">
        <w:rPr>
          <w:rFonts w:ascii="Verdana" w:eastAsia="Times New Roman" w:hAnsi="Verdana" w:cs="Arial"/>
          <w:sz w:val="20"/>
          <w:szCs w:val="20"/>
        </w:rPr>
        <w:tab/>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C6239" w:rsidRPr="00F324E2" w:rsidRDefault="004C6239" w:rsidP="004C6239">
      <w:pPr>
        <w:spacing w:after="0" w:line="240" w:lineRule="auto"/>
        <w:ind w:right="-22"/>
        <w:jc w:val="both"/>
        <w:rPr>
          <w:rFonts w:ascii="Verdana" w:eastAsia="Times New Roman" w:hAnsi="Verdana" w:cs="Arial"/>
          <w:sz w:val="20"/>
          <w:szCs w:val="20"/>
        </w:rPr>
      </w:pP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„Подносилац захтева за заштиту права је дужан да на одређени рачун буџета Републике Србије уплати таксу од:</w:t>
      </w: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1) 60.000 динара у поступку јавне набавке мале вредности и преговарачком поступку без објављивања позива за подношење понуда;</w:t>
      </w: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2) 120.000 динара ако</w:t>
      </w:r>
      <w:r w:rsidRPr="00F324E2">
        <w:rPr>
          <w:rFonts w:ascii="Verdana" w:eastAsia="Times New Roman" w:hAnsi="Verdana" w:cs="Arial"/>
          <w:sz w:val="20"/>
          <w:szCs w:val="20"/>
        </w:rPr>
        <w:t xml:space="preserve"> се захтев за заштиту права подноси пре отварања понуда и ако </w:t>
      </w:r>
      <w:r w:rsidRPr="00F324E2">
        <w:rPr>
          <w:rFonts w:ascii="Verdana" w:eastAsia="Times New Roman" w:hAnsi="Verdana" w:cs="Arial"/>
          <w:sz w:val="20"/>
          <w:szCs w:val="20"/>
          <w:lang w:val="sr-Cyrl-CS"/>
        </w:rPr>
        <w:t>процењена вредност није већа од 120.000.000 динара;</w:t>
      </w: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3) 2</w:t>
      </w:r>
      <w:r w:rsidRPr="00F324E2">
        <w:rPr>
          <w:rFonts w:ascii="Verdana" w:eastAsia="Times New Roman" w:hAnsi="Verdana" w:cs="Arial"/>
          <w:sz w:val="20"/>
          <w:szCs w:val="20"/>
        </w:rPr>
        <w:t>5</w:t>
      </w:r>
      <w:r w:rsidRPr="00F324E2">
        <w:rPr>
          <w:rFonts w:ascii="Verdana" w:eastAsia="Times New Roman" w:hAnsi="Verdana" w:cs="Arial"/>
          <w:sz w:val="20"/>
          <w:szCs w:val="20"/>
          <w:lang w:val="sr-Cyrl-CS"/>
        </w:rPr>
        <w:t xml:space="preserve">0.000 динара ако </w:t>
      </w:r>
      <w:r w:rsidRPr="00F324E2">
        <w:rPr>
          <w:rFonts w:ascii="Verdana" w:eastAsia="Times New Roman" w:hAnsi="Verdana" w:cs="Arial"/>
          <w:sz w:val="20"/>
          <w:szCs w:val="20"/>
        </w:rPr>
        <w:t xml:space="preserve">се захтев за заштиту права подноси пре отварања понуда и ако је </w:t>
      </w:r>
      <w:r w:rsidRPr="00F324E2">
        <w:rPr>
          <w:rFonts w:ascii="Verdana" w:eastAsia="Times New Roman" w:hAnsi="Verdana" w:cs="Arial"/>
          <w:sz w:val="20"/>
          <w:szCs w:val="20"/>
          <w:lang w:val="sr-Cyrl-CS"/>
        </w:rPr>
        <w:t>процењен</w:t>
      </w:r>
      <w:r w:rsidRPr="00F324E2">
        <w:rPr>
          <w:rFonts w:ascii="Verdana" w:eastAsia="Times New Roman" w:hAnsi="Verdana" w:cs="Arial"/>
          <w:sz w:val="20"/>
          <w:szCs w:val="20"/>
        </w:rPr>
        <w:t>а</w:t>
      </w:r>
      <w:r w:rsidRPr="00F324E2">
        <w:rPr>
          <w:rFonts w:ascii="Verdana" w:eastAsia="Times New Roman" w:hAnsi="Verdana" w:cs="Arial"/>
          <w:sz w:val="20"/>
          <w:szCs w:val="20"/>
          <w:lang w:val="sr-Cyrl-CS"/>
        </w:rPr>
        <w:t xml:space="preserve"> вредност</w:t>
      </w:r>
      <w:r w:rsidRPr="00F324E2">
        <w:rPr>
          <w:rFonts w:ascii="Verdana" w:eastAsia="Times New Roman" w:hAnsi="Verdana" w:cs="Arial"/>
          <w:sz w:val="20"/>
          <w:szCs w:val="20"/>
        </w:rPr>
        <w:t xml:space="preserve"> већа </w:t>
      </w:r>
      <w:r w:rsidRPr="00F324E2">
        <w:rPr>
          <w:rFonts w:ascii="Verdana" w:eastAsia="Times New Roman" w:hAnsi="Verdana" w:cs="Arial"/>
          <w:sz w:val="20"/>
          <w:szCs w:val="20"/>
          <w:lang w:val="sr-Cyrl-CS"/>
        </w:rPr>
        <w:t>од 120.000.000 динара;</w:t>
      </w: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4) 120.000 динара ако се захтев за заштиту права подноси након отварања понуда и ако процењена вредност није већа од 120.000.000 динара;</w:t>
      </w: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 xml:space="preserve">5) </w:t>
      </w:r>
      <w:r w:rsidRPr="00F324E2">
        <w:rPr>
          <w:rFonts w:ascii="Verdana" w:eastAsia="Times New Roman" w:hAnsi="Verdana" w:cs="Arial"/>
          <w:sz w:val="20"/>
          <w:szCs w:val="20"/>
          <w:lang w:val="sr-Cyrl-CS"/>
        </w:rPr>
        <w:t>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rPr>
        <w:t xml:space="preserve">6) </w:t>
      </w:r>
      <w:r w:rsidRPr="00F324E2">
        <w:rPr>
          <w:rFonts w:ascii="Verdana" w:eastAsia="Times New Roman" w:hAnsi="Verdana" w:cs="Arial"/>
          <w:sz w:val="20"/>
          <w:szCs w:val="20"/>
          <w:lang w:val="sr-Cyrl-CS"/>
        </w:rPr>
        <w:t>0,1% процењене вредности јавне набавке</w:t>
      </w:r>
      <w:r w:rsidRPr="00F324E2">
        <w:rPr>
          <w:rFonts w:ascii="Verdana" w:eastAsia="Times New Roman" w:hAnsi="Verdana" w:cs="Arial"/>
          <w:sz w:val="20"/>
          <w:szCs w:val="20"/>
        </w:rPr>
        <w:t>, односно понуђене цене понуђача којем је додељен уговор, ако се захтев за заштиту права подноси након отварања понуда и</w:t>
      </w:r>
      <w:r w:rsidRPr="00F324E2">
        <w:rPr>
          <w:rFonts w:ascii="Verdana" w:eastAsia="Times New Roman" w:hAnsi="Verdana" w:cs="Arial"/>
          <w:sz w:val="20"/>
          <w:szCs w:val="20"/>
          <w:lang w:val="sr-Cyrl-CS"/>
        </w:rPr>
        <w:t xml:space="preserve"> ако је та вредност већа од 120.000.000 динара;</w:t>
      </w: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rPr>
        <w:t>7</w:t>
      </w:r>
      <w:r w:rsidRPr="00F324E2">
        <w:rPr>
          <w:rFonts w:ascii="Verdana" w:eastAsia="Times New Roman" w:hAnsi="Verdana" w:cs="Arial"/>
          <w:sz w:val="20"/>
          <w:szCs w:val="20"/>
          <w:lang w:val="sr-Cyrl-CS"/>
        </w:rPr>
        <w:t xml:space="preserve">) 0,1% збира процењених вредности свих оспорених партија </w:t>
      </w:r>
      <w:r w:rsidRPr="00F324E2">
        <w:rPr>
          <w:rFonts w:ascii="Verdana" w:eastAsia="Times New Roman" w:hAnsi="Verdana" w:cs="Arial"/>
          <w:sz w:val="20"/>
          <w:szCs w:val="20"/>
        </w:rPr>
        <w:t xml:space="preserve">јавне набавке, односно понуђене цене понуђача којима су додељени уговори, ако се захтев за заштиту права подноси након отварања понуда и </w:t>
      </w:r>
      <w:r w:rsidRPr="00F324E2">
        <w:rPr>
          <w:rFonts w:ascii="Verdana" w:eastAsia="Times New Roman" w:hAnsi="Verdana" w:cs="Arial"/>
          <w:sz w:val="20"/>
          <w:szCs w:val="20"/>
          <w:lang w:val="sr-Cyrl-CS"/>
        </w:rPr>
        <w:t>ако је та вредност већа од 120.000.000 динара.”.</w:t>
      </w:r>
    </w:p>
    <w:p w:rsidR="004C6239" w:rsidRPr="00F324E2" w:rsidRDefault="004C6239" w:rsidP="004C6239">
      <w:pPr>
        <w:widowControl w:val="0"/>
        <w:spacing w:after="120" w:line="240" w:lineRule="auto"/>
        <w:ind w:right="-23"/>
        <w:jc w:val="both"/>
        <w:rPr>
          <w:rFonts w:ascii="Verdana" w:eastAsia="Times New Roman" w:hAnsi="Verdana" w:cs="Arial"/>
          <w:spacing w:val="1"/>
          <w:sz w:val="20"/>
          <w:szCs w:val="20"/>
        </w:rPr>
      </w:pPr>
      <w:r w:rsidRPr="00F324E2">
        <w:rPr>
          <w:rFonts w:ascii="Verdana" w:eastAsia="Times New Roman" w:hAnsi="Verdana" w:cs="Arial"/>
          <w:spacing w:val="1"/>
          <w:sz w:val="20"/>
          <w:szCs w:val="20"/>
        </w:rPr>
        <w:t>Овим вас обавештавамо да се уплата таксе за подношење захтева за заштиту права из иностранства може извршити на девизни рачун Министарства финансија - Управе за трезор.</w:t>
      </w:r>
    </w:p>
    <w:sectPr w:rsidR="004C6239" w:rsidRPr="00F324E2" w:rsidSect="001E4DA9">
      <w:headerReference w:type="default" r:id="rId15"/>
      <w:footerReference w:type="default" r:id="rId16"/>
      <w:pgSz w:w="11907" w:h="16840" w:code="9"/>
      <w:pgMar w:top="2516" w:right="851" w:bottom="3235" w:left="1418" w:header="720" w:footer="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BD5" w:rsidRDefault="00437BD5">
      <w:r>
        <w:separator/>
      </w:r>
    </w:p>
  </w:endnote>
  <w:endnote w:type="continuationSeparator" w:id="1">
    <w:p w:rsidR="00437BD5" w:rsidRDefault="00437B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TimesRoman">
    <w:altName w:val="Times New Roman"/>
    <w:charset w:val="00"/>
    <w:family w:val="auto"/>
    <w:pitch w:val="variable"/>
    <w:sig w:usb0="00000083" w:usb1="00000000" w:usb2="00000000" w:usb3="00000000" w:csb0="00000009" w:csb1="00000000"/>
  </w:font>
  <w:font w:name="TimesRomanBold">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sig w:usb0="00000000" w:usb1="00000000" w:usb2="00000000" w:usb3="00000000" w:csb0="00000000" w:csb1="00000000"/>
  </w:font>
  <w:font w:name="YuHelvetica">
    <w:altName w:val="Times New Roman"/>
    <w:charset w:val="00"/>
    <w:family w:val="auto"/>
    <w:pitch w:val="variable"/>
    <w:sig w:usb0="00000003" w:usb1="00000000" w:usb2="00000000" w:usb3="00000000" w:csb0="00000001" w:csb1="00000000"/>
  </w:font>
  <w:font w:name="Times Roman LATINICA 12pt">
    <w:altName w:val="Book Antiqua"/>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YU Times New Roman">
    <w:charset w:val="00"/>
    <w:family w:val="roman"/>
    <w:pitch w:val="variable"/>
    <w:sig w:usb0="00000003" w:usb1="00000000" w:usb2="00000000" w:usb3="00000000" w:csb0="00000001" w:csb1="00000000"/>
  </w:font>
  <w:font w:name="Times YU">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217">
    <w:altName w:val="Times New Roman"/>
    <w:charset w:val="EE"/>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D75B15">
      <w:trPr>
        <w:cantSplit/>
      </w:trPr>
      <w:tc>
        <w:tcPr>
          <w:tcW w:w="9639" w:type="dxa"/>
          <w:tcBorders>
            <w:top w:val="thinThickSmallGap" w:sz="12" w:space="0" w:color="auto"/>
            <w:left w:val="nil"/>
            <w:bottom w:val="nil"/>
            <w:right w:val="nil"/>
          </w:tcBorders>
        </w:tcPr>
        <w:p w:rsidR="00D75B15" w:rsidRDefault="00D75B15" w:rsidP="00034A88">
          <w:pPr>
            <w:ind w:right="175"/>
          </w:pPr>
          <w:r>
            <w:rPr>
              <w:b/>
              <w:bCs/>
              <w:i/>
              <w:iCs/>
              <w:snapToGrid w:val="0"/>
              <w:sz w:val="20"/>
              <w:szCs w:val="20"/>
            </w:rPr>
            <w:t xml:space="preserve">Верзија: 2         Ознака: </w:t>
          </w:r>
          <w:r>
            <w:rPr>
              <w:b/>
              <w:bCs/>
              <w:i/>
              <w:iCs/>
              <w:snapToGrid w:val="0"/>
              <w:sz w:val="20"/>
              <w:szCs w:val="20"/>
              <w:lang w:val="sr-Cyrl-CS"/>
            </w:rPr>
            <w:t>К</w:t>
          </w:r>
          <w:r>
            <w:rPr>
              <w:b/>
              <w:bCs/>
              <w:i/>
              <w:iCs/>
              <w:snapToGrid w:val="0"/>
              <w:sz w:val="20"/>
              <w:szCs w:val="20"/>
            </w:rPr>
            <w:t>.</w:t>
          </w:r>
          <w:r>
            <w:rPr>
              <w:b/>
              <w:bCs/>
              <w:i/>
              <w:iCs/>
              <w:snapToGrid w:val="0"/>
              <w:sz w:val="20"/>
              <w:szCs w:val="20"/>
              <w:lang w:val="sr-Cyrl-CS"/>
            </w:rPr>
            <w:t>3</w:t>
          </w:r>
          <w:r>
            <w:rPr>
              <w:b/>
              <w:bCs/>
              <w:i/>
              <w:iCs/>
              <w:snapToGrid w:val="0"/>
              <w:sz w:val="20"/>
              <w:szCs w:val="20"/>
            </w:rPr>
            <w:t>.01-</w:t>
          </w:r>
          <w:r>
            <w:rPr>
              <w:b/>
              <w:bCs/>
              <w:i/>
              <w:iCs/>
              <w:snapToGrid w:val="0"/>
              <w:sz w:val="20"/>
              <w:szCs w:val="20"/>
              <w:lang w:val="sr-Cyrl-CS"/>
            </w:rPr>
            <w:t>2</w:t>
          </w:r>
          <w:r w:rsidRPr="00034A88">
            <w:rPr>
              <w:b/>
              <w:bCs/>
              <w:i/>
              <w:iCs/>
              <w:snapToGrid w:val="0"/>
              <w:sz w:val="20"/>
              <w:szCs w:val="20"/>
            </w:rPr>
            <w:t xml:space="preserve">Страна </w:t>
          </w:r>
          <w:r w:rsidR="005226EB" w:rsidRPr="00034A88">
            <w:rPr>
              <w:rStyle w:val="PageNumber"/>
              <w:b/>
              <w:bCs/>
              <w:i/>
              <w:iCs/>
              <w:sz w:val="20"/>
              <w:szCs w:val="20"/>
            </w:rPr>
            <w:fldChar w:fldCharType="begin"/>
          </w:r>
          <w:r w:rsidRPr="00034A88">
            <w:rPr>
              <w:rStyle w:val="PageNumber"/>
              <w:b/>
              <w:bCs/>
              <w:i/>
              <w:iCs/>
              <w:sz w:val="20"/>
              <w:szCs w:val="20"/>
            </w:rPr>
            <w:instrText xml:space="preserve"> PAGE </w:instrText>
          </w:r>
          <w:r w:rsidR="005226EB" w:rsidRPr="00034A88">
            <w:rPr>
              <w:rStyle w:val="PageNumber"/>
              <w:b/>
              <w:bCs/>
              <w:i/>
              <w:iCs/>
              <w:sz w:val="20"/>
              <w:szCs w:val="20"/>
            </w:rPr>
            <w:fldChar w:fldCharType="separate"/>
          </w:r>
          <w:r w:rsidR="007E67D0">
            <w:rPr>
              <w:rStyle w:val="PageNumber"/>
              <w:b/>
              <w:bCs/>
              <w:i/>
              <w:iCs/>
              <w:noProof/>
              <w:sz w:val="20"/>
              <w:szCs w:val="20"/>
            </w:rPr>
            <w:t>44</w:t>
          </w:r>
          <w:r w:rsidR="005226EB" w:rsidRPr="00034A88">
            <w:rPr>
              <w:rStyle w:val="PageNumber"/>
              <w:b/>
              <w:bCs/>
              <w:i/>
              <w:iCs/>
              <w:sz w:val="20"/>
              <w:szCs w:val="20"/>
            </w:rPr>
            <w:fldChar w:fldCharType="end"/>
          </w:r>
          <w:r w:rsidRPr="00034A88">
            <w:rPr>
              <w:b/>
              <w:bCs/>
              <w:i/>
              <w:iCs/>
              <w:snapToGrid w:val="0"/>
              <w:sz w:val="20"/>
              <w:szCs w:val="20"/>
            </w:rPr>
            <w:t xml:space="preserve">од  </w:t>
          </w:r>
          <w:r w:rsidR="005226EB" w:rsidRPr="00034A88">
            <w:rPr>
              <w:rStyle w:val="PageNumber"/>
              <w:b/>
              <w:bCs/>
              <w:i/>
              <w:iCs/>
              <w:sz w:val="20"/>
              <w:szCs w:val="20"/>
            </w:rPr>
            <w:fldChar w:fldCharType="begin"/>
          </w:r>
          <w:r w:rsidRPr="00034A88">
            <w:rPr>
              <w:rStyle w:val="PageNumber"/>
              <w:b/>
              <w:bCs/>
              <w:i/>
              <w:iCs/>
              <w:sz w:val="20"/>
              <w:szCs w:val="20"/>
            </w:rPr>
            <w:instrText xml:space="preserve"> NUMPAGES </w:instrText>
          </w:r>
          <w:r w:rsidR="005226EB" w:rsidRPr="00034A88">
            <w:rPr>
              <w:rStyle w:val="PageNumber"/>
              <w:b/>
              <w:bCs/>
              <w:i/>
              <w:iCs/>
              <w:sz w:val="20"/>
              <w:szCs w:val="20"/>
            </w:rPr>
            <w:fldChar w:fldCharType="separate"/>
          </w:r>
          <w:r w:rsidR="007E67D0">
            <w:rPr>
              <w:rStyle w:val="PageNumber"/>
              <w:b/>
              <w:bCs/>
              <w:i/>
              <w:iCs/>
              <w:noProof/>
              <w:sz w:val="20"/>
              <w:szCs w:val="20"/>
            </w:rPr>
            <w:t>44</w:t>
          </w:r>
          <w:r w:rsidR="005226EB" w:rsidRPr="00034A88">
            <w:rPr>
              <w:rStyle w:val="PageNumber"/>
              <w:b/>
              <w:bCs/>
              <w:i/>
              <w:iCs/>
              <w:sz w:val="20"/>
              <w:szCs w:val="20"/>
            </w:rPr>
            <w:fldChar w:fldCharType="end"/>
          </w:r>
        </w:p>
      </w:tc>
    </w:tr>
  </w:tbl>
  <w:p w:rsidR="00D75B15" w:rsidRDefault="00D75B15" w:rsidP="00711C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BD5" w:rsidRDefault="00437BD5">
      <w:r>
        <w:separator/>
      </w:r>
    </w:p>
  </w:footnote>
  <w:footnote w:type="continuationSeparator" w:id="1">
    <w:p w:rsidR="00437BD5" w:rsidRDefault="00437BD5">
      <w:r>
        <w:continuationSeparator/>
      </w:r>
    </w:p>
  </w:footnote>
  <w:footnote w:id="2">
    <w:p w:rsidR="00D75B15" w:rsidRDefault="00D75B15" w:rsidP="004C6239">
      <w:pPr>
        <w:jc w:val="both"/>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B15" w:rsidRPr="00957600" w:rsidRDefault="00D75B15" w:rsidP="00D41B63">
    <w:pPr>
      <w:pStyle w:val="Header"/>
      <w:tabs>
        <w:tab w:val="left" w:pos="4337"/>
        <w:tab w:val="center" w:pos="5102"/>
      </w:tabs>
    </w:pPr>
    <w:r>
      <w:rPr>
        <w:noProof/>
      </w:rPr>
      <w:drawing>
        <wp:anchor distT="0" distB="0" distL="114300" distR="114300" simplePos="0" relativeHeight="251657728" behindDoc="1" locked="0" layoutInCell="1" allowOverlap="1">
          <wp:simplePos x="0" y="0"/>
          <wp:positionH relativeFrom="column">
            <wp:posOffset>-872754</wp:posOffset>
          </wp:positionH>
          <wp:positionV relativeFrom="page">
            <wp:posOffset>-250167</wp:posOffset>
          </wp:positionV>
          <wp:extent cx="7623954" cy="10248182"/>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683" b="1683"/>
                  <a:stretch>
                    <a:fillRect/>
                  </a:stretch>
                </pic:blipFill>
                <pic:spPr bwMode="auto">
                  <a:xfrm>
                    <a:off x="0" y="0"/>
                    <a:ext cx="7623954" cy="10248182"/>
                  </a:xfrm>
                  <a:prstGeom prst="rect">
                    <a:avLst/>
                  </a:prstGeom>
                  <a:noFill/>
                  <a:ln w="9525">
                    <a:noFill/>
                    <a:miter lim="800000"/>
                    <a:headEnd/>
                    <a:tailEnd/>
                  </a:ln>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E629904"/>
    <w:lvl w:ilvl="0">
      <w:start w:val="1"/>
      <w:numFmt w:val="decimal"/>
      <w:pStyle w:val="StyleHeading3Bo"/>
      <w:lvlText w:val="%1."/>
      <w:lvlJc w:val="left"/>
      <w:pPr>
        <w:tabs>
          <w:tab w:val="num" w:pos="643"/>
        </w:tabs>
        <w:ind w:left="643" w:hanging="360"/>
      </w:pPr>
    </w:lvl>
  </w:abstractNum>
  <w:abstractNum w:abstractNumId="1">
    <w:nsid w:val="FFFFFF83"/>
    <w:multiLevelType w:val="singleLevel"/>
    <w:tmpl w:val="DA741BE8"/>
    <w:lvl w:ilvl="0">
      <w:start w:val="1"/>
      <w:numFmt w:val="bullet"/>
      <w:pStyle w:val="3"/>
      <w:lvlText w:val=""/>
      <w:lvlJc w:val="left"/>
      <w:pPr>
        <w:tabs>
          <w:tab w:val="num" w:pos="643"/>
        </w:tabs>
        <w:ind w:left="643" w:hanging="360"/>
      </w:pPr>
      <w:rPr>
        <w:rFonts w:ascii="Symbol" w:hAnsi="Symbol" w:hint="default"/>
      </w:rPr>
    </w:lvl>
  </w:abstractNum>
  <w:abstractNum w:abstractNumId="2">
    <w:nsid w:val="FFFFFF89"/>
    <w:multiLevelType w:val="singleLevel"/>
    <w:tmpl w:val="7AB8486C"/>
    <w:lvl w:ilvl="0">
      <w:start w:val="1"/>
      <w:numFmt w:val="bullet"/>
      <w:pStyle w:val="toa"/>
      <w:lvlText w:val=""/>
      <w:lvlJc w:val="left"/>
      <w:pPr>
        <w:tabs>
          <w:tab w:val="num" w:pos="360"/>
        </w:tabs>
        <w:ind w:left="360" w:hanging="360"/>
      </w:pPr>
      <w:rPr>
        <w:rFonts w:ascii="Symbol" w:hAnsi="Symbol" w:hint="default"/>
      </w:rPr>
    </w:lvl>
  </w:abstractNum>
  <w:abstractNum w:abstractNumId="3">
    <w:nsid w:val="00000003"/>
    <w:multiLevelType w:val="multilevel"/>
    <w:tmpl w:val="DD9C2376"/>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nsid w:val="00000004"/>
    <w:multiLevelType w:val="multilevel"/>
    <w:tmpl w:val="00000004"/>
    <w:name w:val="WW8Num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B7253D5"/>
    <w:multiLevelType w:val="hybridMultilevel"/>
    <w:tmpl w:val="5B961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AD6949"/>
    <w:multiLevelType w:val="hybridMultilevel"/>
    <w:tmpl w:val="F69C4668"/>
    <w:lvl w:ilvl="0" w:tplc="08005CA0">
      <w:start w:val="1"/>
      <w:numFmt w:val="decimal"/>
      <w:lvlText w:val="%1)"/>
      <w:lvlJc w:val="left"/>
      <w:pPr>
        <w:ind w:left="720" w:hanging="360"/>
      </w:pPr>
      <w:rPr>
        <w:color w:val="auto"/>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
    <w:nsid w:val="194110C1"/>
    <w:multiLevelType w:val="hybridMultilevel"/>
    <w:tmpl w:val="B4C2E84A"/>
    <w:lvl w:ilvl="0" w:tplc="1EE45C06">
      <w:start w:val="1"/>
      <w:numFmt w:val="bullet"/>
      <w:pStyle w:val="TOC9"/>
      <w:lvlText w:val="-"/>
      <w:lvlJc w:val="left"/>
      <w:pPr>
        <w:tabs>
          <w:tab w:val="num" w:pos="1474"/>
        </w:tabs>
        <w:ind w:left="1474" w:hanging="340"/>
      </w:pPr>
      <w:rPr>
        <w:rFonts w:ascii="Sylfaen" w:hAnsi="Sylfaen"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0">
    <w:nsid w:val="1D376B90"/>
    <w:multiLevelType w:val="multilevel"/>
    <w:tmpl w:val="23E0B7B2"/>
    <w:lvl w:ilvl="0">
      <w:start w:val="1"/>
      <w:numFmt w:val="decimal"/>
      <w:pStyle w:val="JustifiedLeft14cm"/>
      <w:lvlText w:val="%1."/>
      <w:lvlJc w:val="left"/>
      <w:pPr>
        <w:tabs>
          <w:tab w:val="num" w:pos="360"/>
        </w:tabs>
        <w:ind w:left="360" w:hanging="360"/>
      </w:pPr>
      <w:rPr>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1D3C4F4F"/>
    <w:multiLevelType w:val="hybridMultilevel"/>
    <w:tmpl w:val="C152FE66"/>
    <w:lvl w:ilvl="0" w:tplc="8592A82C">
      <w:start w:val="1"/>
      <w:numFmt w:val="decimal"/>
      <w:pStyle w:val="a"/>
      <w:lvlText w:val="%1."/>
      <w:lvlJc w:val="left"/>
      <w:pPr>
        <w:tabs>
          <w:tab w:val="num" w:pos="1494"/>
        </w:tabs>
        <w:ind w:left="1494" w:hanging="360"/>
      </w:pPr>
      <w:rPr>
        <w:rFonts w:hint="default"/>
      </w:rPr>
    </w:lvl>
    <w:lvl w:ilvl="1" w:tplc="18C24BCA">
      <w:start w:val="1"/>
      <w:numFmt w:val="none"/>
      <w:isLgl/>
      <w:lvlText w:val="4.1."/>
      <w:lvlJc w:val="left"/>
      <w:pPr>
        <w:tabs>
          <w:tab w:val="num" w:pos="1778"/>
        </w:tabs>
        <w:ind w:left="1778" w:hanging="360"/>
      </w:pPr>
      <w:rPr>
        <w:rFonts w:hint="default"/>
      </w:rPr>
    </w:lvl>
    <w:lvl w:ilvl="2" w:tplc="E2E634BA">
      <w:numFmt w:val="none"/>
      <w:lvlText w:val=""/>
      <w:lvlJc w:val="left"/>
      <w:pPr>
        <w:tabs>
          <w:tab w:val="num" w:pos="360"/>
        </w:tabs>
      </w:pPr>
    </w:lvl>
    <w:lvl w:ilvl="3" w:tplc="2696AD30">
      <w:numFmt w:val="none"/>
      <w:lvlText w:val=""/>
      <w:lvlJc w:val="left"/>
      <w:pPr>
        <w:tabs>
          <w:tab w:val="num" w:pos="360"/>
        </w:tabs>
      </w:pPr>
    </w:lvl>
    <w:lvl w:ilvl="4" w:tplc="A59C04AC">
      <w:numFmt w:val="none"/>
      <w:lvlText w:val=""/>
      <w:lvlJc w:val="left"/>
      <w:pPr>
        <w:tabs>
          <w:tab w:val="num" w:pos="360"/>
        </w:tabs>
      </w:pPr>
    </w:lvl>
    <w:lvl w:ilvl="5" w:tplc="B1EC5648">
      <w:numFmt w:val="none"/>
      <w:lvlText w:val=""/>
      <w:lvlJc w:val="left"/>
      <w:pPr>
        <w:tabs>
          <w:tab w:val="num" w:pos="360"/>
        </w:tabs>
      </w:pPr>
    </w:lvl>
    <w:lvl w:ilvl="6" w:tplc="6278FBAC">
      <w:numFmt w:val="none"/>
      <w:lvlText w:val=""/>
      <w:lvlJc w:val="left"/>
      <w:pPr>
        <w:tabs>
          <w:tab w:val="num" w:pos="360"/>
        </w:tabs>
      </w:pPr>
    </w:lvl>
    <w:lvl w:ilvl="7" w:tplc="BEE4D712">
      <w:numFmt w:val="none"/>
      <w:lvlText w:val=""/>
      <w:lvlJc w:val="left"/>
      <w:pPr>
        <w:tabs>
          <w:tab w:val="num" w:pos="360"/>
        </w:tabs>
      </w:pPr>
    </w:lvl>
    <w:lvl w:ilvl="8" w:tplc="7C64880E">
      <w:numFmt w:val="none"/>
      <w:lvlText w:val=""/>
      <w:lvlJc w:val="left"/>
      <w:pPr>
        <w:tabs>
          <w:tab w:val="num" w:pos="360"/>
        </w:tabs>
      </w:pPr>
    </w:lvl>
  </w:abstractNum>
  <w:abstractNum w:abstractNumId="12">
    <w:nsid w:val="1E5B300D"/>
    <w:multiLevelType w:val="multilevel"/>
    <w:tmpl w:val="BA68A230"/>
    <w:lvl w:ilvl="0">
      <w:start w:val="1"/>
      <w:numFmt w:val="decimal"/>
      <w:pStyle w:val="NASLOV"/>
      <w:lvlText w:val="%1"/>
      <w:lvlJc w:val="left"/>
      <w:pPr>
        <w:tabs>
          <w:tab w:val="num" w:pos="1850"/>
        </w:tabs>
        <w:ind w:left="1850" w:hanging="432"/>
      </w:pPr>
      <w:rPr>
        <w:rFonts w:hint="default"/>
      </w:rPr>
    </w:lvl>
    <w:lvl w:ilvl="1">
      <w:start w:val="1"/>
      <w:numFmt w:val="decimal"/>
      <w:lvlText w:val="%1.%2"/>
      <w:lvlJc w:val="left"/>
      <w:pPr>
        <w:tabs>
          <w:tab w:val="num" w:pos="1994"/>
        </w:tabs>
        <w:ind w:left="1994" w:hanging="576"/>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282"/>
        </w:tabs>
        <w:ind w:left="2282" w:hanging="864"/>
      </w:pPr>
      <w:rPr>
        <w:rFonts w:hint="default"/>
      </w:rPr>
    </w:lvl>
    <w:lvl w:ilvl="4">
      <w:start w:val="1"/>
      <w:numFmt w:val="decimal"/>
      <w:lvlText w:val="%1.%2.%3.%4.%5"/>
      <w:lvlJc w:val="left"/>
      <w:pPr>
        <w:tabs>
          <w:tab w:val="num" w:pos="2426"/>
        </w:tabs>
        <w:ind w:left="2426" w:hanging="1008"/>
      </w:pPr>
      <w:rPr>
        <w:rFonts w:hint="default"/>
      </w:rPr>
    </w:lvl>
    <w:lvl w:ilvl="5">
      <w:start w:val="1"/>
      <w:numFmt w:val="decimal"/>
      <w:lvlText w:val="%1.%2.%3.%4.%5.%6"/>
      <w:lvlJc w:val="left"/>
      <w:pPr>
        <w:tabs>
          <w:tab w:val="num" w:pos="2570"/>
        </w:tabs>
        <w:ind w:left="2570" w:hanging="1152"/>
      </w:pPr>
      <w:rPr>
        <w:rFonts w:hint="default"/>
      </w:rPr>
    </w:lvl>
    <w:lvl w:ilvl="6">
      <w:start w:val="1"/>
      <w:numFmt w:val="decimal"/>
      <w:lvlText w:val="%1.%2.%3.%4.%5.%6.%7"/>
      <w:lvlJc w:val="left"/>
      <w:pPr>
        <w:tabs>
          <w:tab w:val="num" w:pos="2714"/>
        </w:tabs>
        <w:ind w:left="2714" w:hanging="1296"/>
      </w:pPr>
      <w:rPr>
        <w:rFonts w:hint="default"/>
      </w:rPr>
    </w:lvl>
    <w:lvl w:ilvl="7">
      <w:start w:val="1"/>
      <w:numFmt w:val="decimal"/>
      <w:lvlText w:val="%1.%2.%3.%4.%5.%6.%7.%8"/>
      <w:lvlJc w:val="left"/>
      <w:pPr>
        <w:tabs>
          <w:tab w:val="num" w:pos="2858"/>
        </w:tabs>
        <w:ind w:left="2858" w:hanging="1440"/>
      </w:pPr>
      <w:rPr>
        <w:rFonts w:hint="default"/>
      </w:rPr>
    </w:lvl>
    <w:lvl w:ilvl="8">
      <w:start w:val="1"/>
      <w:numFmt w:val="decimal"/>
      <w:lvlText w:val="%1.%2.%3.%4.%5.%6.%7.%8.%9"/>
      <w:lvlJc w:val="left"/>
      <w:pPr>
        <w:tabs>
          <w:tab w:val="num" w:pos="3002"/>
        </w:tabs>
        <w:ind w:left="3002" w:hanging="1584"/>
      </w:pPr>
      <w:rPr>
        <w:rFonts w:hint="default"/>
      </w:rPr>
    </w:lvl>
  </w:abstractNum>
  <w:abstractNum w:abstractNumId="13">
    <w:nsid w:val="207A2850"/>
    <w:multiLevelType w:val="multilevel"/>
    <w:tmpl w:val="96C69DA6"/>
    <w:lvl w:ilvl="0">
      <w:start w:val="1"/>
      <w:numFmt w:val="decimal"/>
      <w:lvlText w:val="%1."/>
      <w:lvlJc w:val="left"/>
      <w:pPr>
        <w:ind w:left="480" w:hanging="480"/>
      </w:pPr>
      <w:rPr>
        <w:rFonts w:eastAsia="Times New Roman" w:hint="default"/>
        <w:b/>
        <w:i/>
      </w:rPr>
    </w:lvl>
    <w:lvl w:ilvl="1">
      <w:start w:val="1"/>
      <w:numFmt w:val="decimal"/>
      <w:lvlText w:val="%1.%2."/>
      <w:lvlJc w:val="left"/>
      <w:pPr>
        <w:ind w:left="720" w:hanging="720"/>
      </w:pPr>
      <w:rPr>
        <w:rFonts w:eastAsia="Times New Roman" w:hint="default"/>
        <w:b/>
        <w:i/>
      </w:rPr>
    </w:lvl>
    <w:lvl w:ilvl="2">
      <w:start w:val="1"/>
      <w:numFmt w:val="decimal"/>
      <w:lvlText w:val="%1.%2.%3."/>
      <w:lvlJc w:val="left"/>
      <w:pPr>
        <w:ind w:left="720" w:hanging="720"/>
      </w:pPr>
      <w:rPr>
        <w:rFonts w:eastAsia="Times New Roman" w:hint="default"/>
        <w:b/>
        <w:i/>
      </w:rPr>
    </w:lvl>
    <w:lvl w:ilvl="3">
      <w:start w:val="1"/>
      <w:numFmt w:val="decimal"/>
      <w:lvlText w:val="%1.%2.%3.%4."/>
      <w:lvlJc w:val="left"/>
      <w:pPr>
        <w:ind w:left="1080" w:hanging="1080"/>
      </w:pPr>
      <w:rPr>
        <w:rFonts w:eastAsia="Times New Roman" w:hint="default"/>
        <w:b/>
        <w:i/>
      </w:rPr>
    </w:lvl>
    <w:lvl w:ilvl="4">
      <w:start w:val="1"/>
      <w:numFmt w:val="decimal"/>
      <w:lvlText w:val="%1.%2.%3.%4.%5."/>
      <w:lvlJc w:val="left"/>
      <w:pPr>
        <w:ind w:left="1080" w:hanging="1080"/>
      </w:pPr>
      <w:rPr>
        <w:rFonts w:eastAsia="Times New Roman" w:hint="default"/>
        <w:b/>
        <w:i/>
      </w:rPr>
    </w:lvl>
    <w:lvl w:ilvl="5">
      <w:start w:val="1"/>
      <w:numFmt w:val="decimal"/>
      <w:lvlText w:val="%1.%2.%3.%4.%5.%6."/>
      <w:lvlJc w:val="left"/>
      <w:pPr>
        <w:ind w:left="1440" w:hanging="1440"/>
      </w:pPr>
      <w:rPr>
        <w:rFonts w:eastAsia="Times New Roman" w:hint="default"/>
        <w:b/>
        <w:i/>
      </w:rPr>
    </w:lvl>
    <w:lvl w:ilvl="6">
      <w:start w:val="1"/>
      <w:numFmt w:val="decimal"/>
      <w:lvlText w:val="%1.%2.%3.%4.%5.%6.%7."/>
      <w:lvlJc w:val="left"/>
      <w:pPr>
        <w:ind w:left="1440" w:hanging="1440"/>
      </w:pPr>
      <w:rPr>
        <w:rFonts w:eastAsia="Times New Roman" w:hint="default"/>
        <w:b/>
        <w:i/>
      </w:rPr>
    </w:lvl>
    <w:lvl w:ilvl="7">
      <w:start w:val="1"/>
      <w:numFmt w:val="decimal"/>
      <w:lvlText w:val="%1.%2.%3.%4.%5.%6.%7.%8."/>
      <w:lvlJc w:val="left"/>
      <w:pPr>
        <w:ind w:left="1800" w:hanging="1800"/>
      </w:pPr>
      <w:rPr>
        <w:rFonts w:eastAsia="Times New Roman" w:hint="default"/>
        <w:b/>
        <w:i/>
      </w:rPr>
    </w:lvl>
    <w:lvl w:ilvl="8">
      <w:start w:val="1"/>
      <w:numFmt w:val="decimal"/>
      <w:lvlText w:val="%1.%2.%3.%4.%5.%6.%7.%8.%9."/>
      <w:lvlJc w:val="left"/>
      <w:pPr>
        <w:ind w:left="1800" w:hanging="1800"/>
      </w:pPr>
      <w:rPr>
        <w:rFonts w:eastAsia="Times New Roman" w:hint="default"/>
        <w:b/>
        <w:i/>
      </w:rPr>
    </w:lvl>
  </w:abstractNum>
  <w:abstractNum w:abstractNumId="14">
    <w:nsid w:val="2379214C"/>
    <w:multiLevelType w:val="hybridMultilevel"/>
    <w:tmpl w:val="82AA3D76"/>
    <w:lvl w:ilvl="0" w:tplc="034234D0">
      <w:start w:val="1"/>
      <w:numFmt w:val="decimal"/>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2C3454"/>
    <w:multiLevelType w:val="multilevel"/>
    <w:tmpl w:val="DB5E487E"/>
    <w:lvl w:ilvl="0">
      <w:start w:val="4"/>
      <w:numFmt w:val="decimal"/>
      <w:lvlText w:val="%1)"/>
      <w:lvlJc w:val="left"/>
      <w:pPr>
        <w:tabs>
          <w:tab w:val="num" w:pos="-1080"/>
        </w:tabs>
        <w:ind w:left="360" w:hanging="360"/>
      </w:pPr>
      <w:rPr>
        <w:rFonts w:cs="Arial" w:hint="default"/>
        <w:i w:val="0"/>
        <w:sz w:val="24"/>
      </w:rPr>
    </w:lvl>
    <w:lvl w:ilvl="1">
      <w:start w:val="1"/>
      <w:numFmt w:val="lowerLetter"/>
      <w:lvlText w:val="%2."/>
      <w:lvlJc w:val="left"/>
      <w:pPr>
        <w:tabs>
          <w:tab w:val="num" w:pos="0"/>
        </w:tabs>
        <w:ind w:left="2160" w:hanging="360"/>
      </w:pPr>
      <w:rPr>
        <w:rFonts w:hint="default"/>
      </w:rPr>
    </w:lvl>
    <w:lvl w:ilvl="2">
      <w:start w:val="1"/>
      <w:numFmt w:val="lowerRoman"/>
      <w:lvlText w:val="%2.%3."/>
      <w:lvlJc w:val="right"/>
      <w:pPr>
        <w:tabs>
          <w:tab w:val="num" w:pos="0"/>
        </w:tabs>
        <w:ind w:left="2880" w:hanging="180"/>
      </w:pPr>
      <w:rPr>
        <w:rFonts w:hint="default"/>
      </w:rPr>
    </w:lvl>
    <w:lvl w:ilvl="3">
      <w:start w:val="1"/>
      <w:numFmt w:val="decimal"/>
      <w:lvlText w:val="%2.%3.%4."/>
      <w:lvlJc w:val="left"/>
      <w:pPr>
        <w:tabs>
          <w:tab w:val="num" w:pos="0"/>
        </w:tabs>
        <w:ind w:left="3600" w:hanging="360"/>
      </w:pPr>
      <w:rPr>
        <w:rFonts w:hint="default"/>
      </w:rPr>
    </w:lvl>
    <w:lvl w:ilvl="4">
      <w:start w:val="1"/>
      <w:numFmt w:val="lowerLetter"/>
      <w:lvlText w:val="%2.%3.%4.%5."/>
      <w:lvlJc w:val="left"/>
      <w:pPr>
        <w:tabs>
          <w:tab w:val="num" w:pos="0"/>
        </w:tabs>
        <w:ind w:left="4320" w:hanging="360"/>
      </w:pPr>
      <w:rPr>
        <w:rFonts w:hint="default"/>
      </w:rPr>
    </w:lvl>
    <w:lvl w:ilvl="5">
      <w:start w:val="1"/>
      <w:numFmt w:val="lowerRoman"/>
      <w:lvlText w:val="%2.%3.%4.%5.%6."/>
      <w:lvlJc w:val="right"/>
      <w:pPr>
        <w:tabs>
          <w:tab w:val="num" w:pos="0"/>
        </w:tabs>
        <w:ind w:left="5040" w:hanging="180"/>
      </w:pPr>
      <w:rPr>
        <w:rFonts w:hint="default"/>
      </w:rPr>
    </w:lvl>
    <w:lvl w:ilvl="6">
      <w:start w:val="1"/>
      <w:numFmt w:val="decimal"/>
      <w:lvlText w:val="%2.%3.%4.%5.%6.%7."/>
      <w:lvlJc w:val="left"/>
      <w:pPr>
        <w:tabs>
          <w:tab w:val="num" w:pos="0"/>
        </w:tabs>
        <w:ind w:left="5760" w:hanging="360"/>
      </w:pPr>
      <w:rPr>
        <w:rFonts w:hint="default"/>
      </w:rPr>
    </w:lvl>
    <w:lvl w:ilvl="7">
      <w:start w:val="1"/>
      <w:numFmt w:val="lowerLetter"/>
      <w:lvlText w:val="%2.%3.%4.%5.%6.%7.%8."/>
      <w:lvlJc w:val="left"/>
      <w:pPr>
        <w:tabs>
          <w:tab w:val="num" w:pos="0"/>
        </w:tabs>
        <w:ind w:left="6480" w:hanging="360"/>
      </w:pPr>
      <w:rPr>
        <w:rFonts w:hint="default"/>
      </w:rPr>
    </w:lvl>
    <w:lvl w:ilvl="8">
      <w:start w:val="1"/>
      <w:numFmt w:val="lowerRoman"/>
      <w:lvlText w:val="%2.%3.%4.%5.%6.%7.%8.%9."/>
      <w:lvlJc w:val="right"/>
      <w:pPr>
        <w:tabs>
          <w:tab w:val="num" w:pos="0"/>
        </w:tabs>
        <w:ind w:left="7200" w:hanging="180"/>
      </w:pPr>
      <w:rPr>
        <w:rFonts w:hint="default"/>
      </w:rPr>
    </w:lvl>
  </w:abstractNum>
  <w:abstractNum w:abstractNumId="16">
    <w:nsid w:val="2D5B2A20"/>
    <w:multiLevelType w:val="multilevel"/>
    <w:tmpl w:val="2C4A9430"/>
    <w:name w:val="WW8Num42"/>
    <w:lvl w:ilvl="0">
      <w:start w:val="4"/>
      <w:numFmt w:val="decimal"/>
      <w:lvlText w:val="%1)"/>
      <w:lvlJc w:val="left"/>
      <w:pPr>
        <w:tabs>
          <w:tab w:val="num" w:pos="-1080"/>
        </w:tabs>
        <w:ind w:left="360" w:hanging="360"/>
      </w:pPr>
      <w:rPr>
        <w:rFonts w:cs="Arial" w:hint="default"/>
        <w:i w:val="0"/>
        <w:sz w:val="24"/>
      </w:rPr>
    </w:lvl>
    <w:lvl w:ilvl="1">
      <w:start w:val="1"/>
      <w:numFmt w:val="lowerLetter"/>
      <w:lvlText w:val="%2."/>
      <w:lvlJc w:val="left"/>
      <w:pPr>
        <w:tabs>
          <w:tab w:val="num" w:pos="0"/>
        </w:tabs>
        <w:ind w:left="2160" w:hanging="360"/>
      </w:pPr>
      <w:rPr>
        <w:rFonts w:hint="default"/>
      </w:rPr>
    </w:lvl>
    <w:lvl w:ilvl="2">
      <w:start w:val="1"/>
      <w:numFmt w:val="lowerRoman"/>
      <w:lvlText w:val="%2.%3."/>
      <w:lvlJc w:val="right"/>
      <w:pPr>
        <w:tabs>
          <w:tab w:val="num" w:pos="0"/>
        </w:tabs>
        <w:ind w:left="2880" w:hanging="180"/>
      </w:pPr>
      <w:rPr>
        <w:rFonts w:hint="default"/>
      </w:rPr>
    </w:lvl>
    <w:lvl w:ilvl="3">
      <w:start w:val="1"/>
      <w:numFmt w:val="decimal"/>
      <w:lvlText w:val="%2.%3.%4."/>
      <w:lvlJc w:val="left"/>
      <w:pPr>
        <w:tabs>
          <w:tab w:val="num" w:pos="0"/>
        </w:tabs>
        <w:ind w:left="3600" w:hanging="360"/>
      </w:pPr>
      <w:rPr>
        <w:rFonts w:hint="default"/>
      </w:rPr>
    </w:lvl>
    <w:lvl w:ilvl="4">
      <w:start w:val="1"/>
      <w:numFmt w:val="lowerLetter"/>
      <w:lvlText w:val="%2.%3.%4.%5."/>
      <w:lvlJc w:val="left"/>
      <w:pPr>
        <w:tabs>
          <w:tab w:val="num" w:pos="0"/>
        </w:tabs>
        <w:ind w:left="4320" w:hanging="360"/>
      </w:pPr>
      <w:rPr>
        <w:rFonts w:hint="default"/>
      </w:rPr>
    </w:lvl>
    <w:lvl w:ilvl="5">
      <w:start w:val="1"/>
      <w:numFmt w:val="lowerRoman"/>
      <w:lvlText w:val="%2.%3.%4.%5.%6."/>
      <w:lvlJc w:val="right"/>
      <w:pPr>
        <w:tabs>
          <w:tab w:val="num" w:pos="0"/>
        </w:tabs>
        <w:ind w:left="5040" w:hanging="180"/>
      </w:pPr>
      <w:rPr>
        <w:rFonts w:hint="default"/>
      </w:rPr>
    </w:lvl>
    <w:lvl w:ilvl="6">
      <w:start w:val="1"/>
      <w:numFmt w:val="decimal"/>
      <w:lvlText w:val="%2.%3.%4.%5.%6.%7."/>
      <w:lvlJc w:val="left"/>
      <w:pPr>
        <w:tabs>
          <w:tab w:val="num" w:pos="0"/>
        </w:tabs>
        <w:ind w:left="5760" w:hanging="360"/>
      </w:pPr>
      <w:rPr>
        <w:rFonts w:hint="default"/>
      </w:rPr>
    </w:lvl>
    <w:lvl w:ilvl="7">
      <w:start w:val="1"/>
      <w:numFmt w:val="lowerLetter"/>
      <w:lvlText w:val="%2.%3.%4.%5.%6.%7.%8."/>
      <w:lvlJc w:val="left"/>
      <w:pPr>
        <w:tabs>
          <w:tab w:val="num" w:pos="0"/>
        </w:tabs>
        <w:ind w:left="6480" w:hanging="360"/>
      </w:pPr>
      <w:rPr>
        <w:rFonts w:hint="default"/>
      </w:rPr>
    </w:lvl>
    <w:lvl w:ilvl="8">
      <w:start w:val="1"/>
      <w:numFmt w:val="lowerRoman"/>
      <w:lvlText w:val="%2.%3.%4.%5.%6.%7.%8.%9."/>
      <w:lvlJc w:val="right"/>
      <w:pPr>
        <w:tabs>
          <w:tab w:val="num" w:pos="0"/>
        </w:tabs>
        <w:ind w:left="7200" w:hanging="180"/>
      </w:pPr>
      <w:rPr>
        <w:rFonts w:hint="default"/>
      </w:rPr>
    </w:lvl>
  </w:abstractNum>
  <w:abstractNum w:abstractNumId="17">
    <w:nsid w:val="2E0C4F02"/>
    <w:multiLevelType w:val="hybridMultilevel"/>
    <w:tmpl w:val="0B52CA76"/>
    <w:lvl w:ilvl="0" w:tplc="471EB450">
      <w:numFmt w:val="bullet"/>
      <w:lvlText w:val=""/>
      <w:lvlJc w:val="left"/>
      <w:pPr>
        <w:ind w:left="720" w:hanging="360"/>
      </w:pPr>
      <w:rPr>
        <w:rFonts w:ascii="Symbol" w:eastAsia="Times New Roman"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33A69AA"/>
    <w:multiLevelType w:val="hybridMultilevel"/>
    <w:tmpl w:val="CACA3D3C"/>
    <w:lvl w:ilvl="0" w:tplc="AF0ABBC0">
      <w:start w:val="1"/>
      <w:numFmt w:val="bullet"/>
      <w:pStyle w:val="TOC3"/>
      <w:lvlText w:val="-"/>
      <w:lvlJc w:val="left"/>
      <w:pPr>
        <w:tabs>
          <w:tab w:val="num" w:pos="567"/>
        </w:tabs>
        <w:ind w:left="567" w:hanging="340"/>
      </w:pPr>
      <w:rPr>
        <w:rFonts w:ascii="Sylfaen" w:hAnsi="Sylfaen" w:hint="default"/>
      </w:rPr>
    </w:lvl>
    <w:lvl w:ilvl="1" w:tplc="D736BB38"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36E661E4"/>
    <w:multiLevelType w:val="hybridMultilevel"/>
    <w:tmpl w:val="BBD20970"/>
    <w:lvl w:ilvl="0" w:tplc="241E1ED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1744D74"/>
    <w:multiLevelType w:val="hybridMultilevel"/>
    <w:tmpl w:val="EC46DE0A"/>
    <w:lvl w:ilvl="0" w:tplc="081A0001">
      <w:start w:val="1"/>
      <w:numFmt w:val="bullet"/>
      <w:lvlText w:val=""/>
      <w:lvlJc w:val="left"/>
      <w:pPr>
        <w:ind w:left="1800" w:hanging="360"/>
      </w:pPr>
      <w:rPr>
        <w:rFonts w:ascii="Symbol" w:hAnsi="Symbo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1">
    <w:nsid w:val="4CEA6686"/>
    <w:multiLevelType w:val="hybridMultilevel"/>
    <w:tmpl w:val="EBE8B9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F52E17"/>
    <w:multiLevelType w:val="hybridMultilevel"/>
    <w:tmpl w:val="335EFD80"/>
    <w:lvl w:ilvl="0" w:tplc="23F6E956">
      <w:start w:val="1"/>
      <w:numFmt w:val="lowerLetter"/>
      <w:pStyle w:val="TOC8"/>
      <w:lvlText w:val="%1."/>
      <w:lvlJc w:val="left"/>
      <w:pPr>
        <w:tabs>
          <w:tab w:val="num" w:pos="1494"/>
        </w:tabs>
        <w:ind w:left="149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3">
    <w:nsid w:val="555860B3"/>
    <w:multiLevelType w:val="hybridMultilevel"/>
    <w:tmpl w:val="81344D50"/>
    <w:lvl w:ilvl="0" w:tplc="22264D14">
      <w:start w:val="6"/>
      <w:numFmt w:val="bullet"/>
      <w:lvlText w:val="-"/>
      <w:lvlJc w:val="left"/>
      <w:pPr>
        <w:ind w:left="435" w:hanging="360"/>
      </w:pPr>
      <w:rPr>
        <w:rFonts w:ascii="Verdana" w:eastAsia="TimesNewRomanPS-BoldMT" w:hAnsi="Verdana"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nsid w:val="578251AD"/>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5">
    <w:nsid w:val="7396219D"/>
    <w:multiLevelType w:val="multilevel"/>
    <w:tmpl w:val="9E7462E8"/>
    <w:lvl w:ilvl="0">
      <w:start w:val="1"/>
      <w:numFmt w:val="upperRoman"/>
      <w:pStyle w:val="Style1"/>
      <w:lvlText w:val="%1"/>
      <w:lvlJc w:val="left"/>
      <w:pPr>
        <w:tabs>
          <w:tab w:val="num" w:pos="720"/>
        </w:tabs>
        <w:ind w:left="0" w:firstLine="0"/>
      </w:pPr>
    </w:lvl>
    <w:lvl w:ilvl="1">
      <w:start w:val="1"/>
      <w:numFmt w:val="decimal"/>
      <w:pStyle w:val="Style5"/>
      <w:lvlText w:val="%2."/>
      <w:lvlJc w:val="left"/>
      <w:pPr>
        <w:tabs>
          <w:tab w:val="num" w:pos="1080"/>
        </w:tabs>
        <w:ind w:left="720" w:firstLine="0"/>
      </w:pPr>
    </w:lvl>
    <w:lvl w:ilvl="2">
      <w:numFmt w:val="decimal"/>
      <w:lvlText w:val="%2.%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nsid w:val="741F16E1"/>
    <w:multiLevelType w:val="hybridMultilevel"/>
    <w:tmpl w:val="266082D4"/>
    <w:lvl w:ilvl="0" w:tplc="F8EE47EC">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num w:numId="1">
    <w:abstractNumId w:val="18"/>
  </w:num>
  <w:num w:numId="2">
    <w:abstractNumId w:val="10"/>
  </w:num>
  <w:num w:numId="3">
    <w:abstractNumId w:val="9"/>
  </w:num>
  <w:num w:numId="4">
    <w:abstractNumId w:val="22"/>
  </w:num>
  <w:num w:numId="5">
    <w:abstractNumId w:val="11"/>
  </w:num>
  <w:num w:numId="6">
    <w:abstractNumId w:val="12"/>
  </w:num>
  <w:num w:numId="7">
    <w:abstractNumId w:val="1"/>
  </w:num>
  <w:num w:numId="8">
    <w:abstractNumId w:val="2"/>
  </w:num>
  <w:num w:numId="9">
    <w:abstractNumId w:val="0"/>
  </w:num>
  <w:num w:numId="10">
    <w:abstractNumId w:val="25"/>
  </w:num>
  <w:num w:numId="11">
    <w:abstractNumId w:val="8"/>
  </w:num>
  <w:num w:numId="12">
    <w:abstractNumId w:val="6"/>
    <w:lvlOverride w:ilvl="0">
      <w:startOverride w:val="1"/>
    </w:lvlOverride>
  </w:num>
  <w:num w:numId="13">
    <w:abstractNumId w:val="14"/>
  </w:num>
  <w:num w:numId="14">
    <w:abstractNumId w:val="4"/>
  </w:num>
  <w:num w:numId="15">
    <w:abstractNumId w:val="24"/>
  </w:num>
  <w:num w:numId="16">
    <w:abstractNumId w:val="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5"/>
  </w:num>
  <w:num w:numId="21">
    <w:abstractNumId w:val="13"/>
  </w:num>
  <w:num w:numId="22">
    <w:abstractNumId w:val="3"/>
  </w:num>
  <w:num w:numId="23">
    <w:abstractNumId w:val="26"/>
  </w:num>
  <w:num w:numId="24">
    <w:abstractNumId w:val="20"/>
  </w:num>
  <w:num w:numId="25">
    <w:abstractNumId w:val="17"/>
  </w:num>
  <w:num w:numId="26">
    <w:abstractNumId w:val="21"/>
  </w:num>
  <w:num w:numId="27">
    <w:abstractNumId w:val="2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F01"/>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8194"/>
  </w:hdrShapeDefaults>
  <w:footnotePr>
    <w:footnote w:id="0"/>
    <w:footnote w:id="1"/>
  </w:footnotePr>
  <w:endnotePr>
    <w:endnote w:id="0"/>
    <w:endnote w:id="1"/>
  </w:endnotePr>
  <w:compat/>
  <w:rsids>
    <w:rsidRoot w:val="0088221E"/>
    <w:rsid w:val="000103F1"/>
    <w:rsid w:val="00021B78"/>
    <w:rsid w:val="000235C1"/>
    <w:rsid w:val="00024C59"/>
    <w:rsid w:val="00025571"/>
    <w:rsid w:val="00033262"/>
    <w:rsid w:val="00034A88"/>
    <w:rsid w:val="000407A6"/>
    <w:rsid w:val="0004581B"/>
    <w:rsid w:val="00053A68"/>
    <w:rsid w:val="00063716"/>
    <w:rsid w:val="000641DA"/>
    <w:rsid w:val="0006420B"/>
    <w:rsid w:val="0009265F"/>
    <w:rsid w:val="0009789C"/>
    <w:rsid w:val="00097CF9"/>
    <w:rsid w:val="000A6689"/>
    <w:rsid w:val="000B01CA"/>
    <w:rsid w:val="000B1C1F"/>
    <w:rsid w:val="000B2523"/>
    <w:rsid w:val="000B36DF"/>
    <w:rsid w:val="000B4108"/>
    <w:rsid w:val="000C4CDD"/>
    <w:rsid w:val="000C6386"/>
    <w:rsid w:val="000C7839"/>
    <w:rsid w:val="000D7EE4"/>
    <w:rsid w:val="000E044D"/>
    <w:rsid w:val="000E61F3"/>
    <w:rsid w:val="000F07C7"/>
    <w:rsid w:val="000F0FAC"/>
    <w:rsid w:val="000F1370"/>
    <w:rsid w:val="000F1C47"/>
    <w:rsid w:val="000F27A3"/>
    <w:rsid w:val="000F61A9"/>
    <w:rsid w:val="00101CFA"/>
    <w:rsid w:val="00107011"/>
    <w:rsid w:val="0011536F"/>
    <w:rsid w:val="00116786"/>
    <w:rsid w:val="00124ADA"/>
    <w:rsid w:val="00127BDC"/>
    <w:rsid w:val="00132089"/>
    <w:rsid w:val="0013383E"/>
    <w:rsid w:val="0013483F"/>
    <w:rsid w:val="0015083D"/>
    <w:rsid w:val="00155680"/>
    <w:rsid w:val="001607E0"/>
    <w:rsid w:val="0016154D"/>
    <w:rsid w:val="00163A94"/>
    <w:rsid w:val="00170389"/>
    <w:rsid w:val="00172418"/>
    <w:rsid w:val="00172D82"/>
    <w:rsid w:val="00180B13"/>
    <w:rsid w:val="00184C2C"/>
    <w:rsid w:val="001A08AF"/>
    <w:rsid w:val="001A10E4"/>
    <w:rsid w:val="001A3E31"/>
    <w:rsid w:val="001B08E1"/>
    <w:rsid w:val="001B6F7F"/>
    <w:rsid w:val="001C2809"/>
    <w:rsid w:val="001C6592"/>
    <w:rsid w:val="001D3099"/>
    <w:rsid w:val="001E01A5"/>
    <w:rsid w:val="001E4DA9"/>
    <w:rsid w:val="001F125F"/>
    <w:rsid w:val="001F14B6"/>
    <w:rsid w:val="00200056"/>
    <w:rsid w:val="002127DD"/>
    <w:rsid w:val="0021474E"/>
    <w:rsid w:val="00215C08"/>
    <w:rsid w:val="002229D6"/>
    <w:rsid w:val="00233262"/>
    <w:rsid w:val="002334A9"/>
    <w:rsid w:val="0023516F"/>
    <w:rsid w:val="00252729"/>
    <w:rsid w:val="00261CA5"/>
    <w:rsid w:val="00274E68"/>
    <w:rsid w:val="0027732D"/>
    <w:rsid w:val="002801C1"/>
    <w:rsid w:val="00295093"/>
    <w:rsid w:val="002A4363"/>
    <w:rsid w:val="002A5FC5"/>
    <w:rsid w:val="002A604F"/>
    <w:rsid w:val="002C08DB"/>
    <w:rsid w:val="002C3101"/>
    <w:rsid w:val="002C52A8"/>
    <w:rsid w:val="002C7917"/>
    <w:rsid w:val="002E3914"/>
    <w:rsid w:val="0030095E"/>
    <w:rsid w:val="00300A88"/>
    <w:rsid w:val="003106A1"/>
    <w:rsid w:val="00311CEE"/>
    <w:rsid w:val="003245BD"/>
    <w:rsid w:val="00330B0A"/>
    <w:rsid w:val="00331657"/>
    <w:rsid w:val="00331AB1"/>
    <w:rsid w:val="00333691"/>
    <w:rsid w:val="003339E3"/>
    <w:rsid w:val="00336E39"/>
    <w:rsid w:val="00342B91"/>
    <w:rsid w:val="0038168C"/>
    <w:rsid w:val="0038441A"/>
    <w:rsid w:val="00386361"/>
    <w:rsid w:val="0038780E"/>
    <w:rsid w:val="00392A1E"/>
    <w:rsid w:val="003A0DB3"/>
    <w:rsid w:val="003A4CFC"/>
    <w:rsid w:val="003B35B0"/>
    <w:rsid w:val="003B7AE2"/>
    <w:rsid w:val="003C389D"/>
    <w:rsid w:val="003C7F3F"/>
    <w:rsid w:val="003D05D3"/>
    <w:rsid w:val="003D087E"/>
    <w:rsid w:val="003D471B"/>
    <w:rsid w:val="003D73FF"/>
    <w:rsid w:val="003F2256"/>
    <w:rsid w:val="003F476D"/>
    <w:rsid w:val="003F6EB5"/>
    <w:rsid w:val="004000E5"/>
    <w:rsid w:val="00401BE5"/>
    <w:rsid w:val="004066DA"/>
    <w:rsid w:val="004225EC"/>
    <w:rsid w:val="00437BD5"/>
    <w:rsid w:val="0044163E"/>
    <w:rsid w:val="0046534F"/>
    <w:rsid w:val="00466697"/>
    <w:rsid w:val="004675C2"/>
    <w:rsid w:val="00473AC0"/>
    <w:rsid w:val="004741DB"/>
    <w:rsid w:val="00474DC5"/>
    <w:rsid w:val="00475BD6"/>
    <w:rsid w:val="00477BF6"/>
    <w:rsid w:val="00481A7B"/>
    <w:rsid w:val="00481CF2"/>
    <w:rsid w:val="004820B1"/>
    <w:rsid w:val="00490801"/>
    <w:rsid w:val="004979CA"/>
    <w:rsid w:val="004A0991"/>
    <w:rsid w:val="004B67DB"/>
    <w:rsid w:val="004B6902"/>
    <w:rsid w:val="004B6FE4"/>
    <w:rsid w:val="004C6239"/>
    <w:rsid w:val="004E0819"/>
    <w:rsid w:val="004E3B41"/>
    <w:rsid w:val="004F0A0F"/>
    <w:rsid w:val="004F1D30"/>
    <w:rsid w:val="004F770B"/>
    <w:rsid w:val="005145B7"/>
    <w:rsid w:val="005211E7"/>
    <w:rsid w:val="005226EB"/>
    <w:rsid w:val="00524E52"/>
    <w:rsid w:val="005306ED"/>
    <w:rsid w:val="00531FDC"/>
    <w:rsid w:val="0053659C"/>
    <w:rsid w:val="005459C1"/>
    <w:rsid w:val="005479CC"/>
    <w:rsid w:val="00555497"/>
    <w:rsid w:val="0056207F"/>
    <w:rsid w:val="00580D97"/>
    <w:rsid w:val="00580E63"/>
    <w:rsid w:val="00583ADD"/>
    <w:rsid w:val="005915B1"/>
    <w:rsid w:val="005A019D"/>
    <w:rsid w:val="005A242C"/>
    <w:rsid w:val="005B6946"/>
    <w:rsid w:val="005B78CE"/>
    <w:rsid w:val="005D4407"/>
    <w:rsid w:val="005D680F"/>
    <w:rsid w:val="005E4E07"/>
    <w:rsid w:val="005F50A1"/>
    <w:rsid w:val="005F54B9"/>
    <w:rsid w:val="0060307A"/>
    <w:rsid w:val="0060761B"/>
    <w:rsid w:val="00617700"/>
    <w:rsid w:val="00620053"/>
    <w:rsid w:val="0062519C"/>
    <w:rsid w:val="00631AC1"/>
    <w:rsid w:val="00641D99"/>
    <w:rsid w:val="0064274A"/>
    <w:rsid w:val="0065004B"/>
    <w:rsid w:val="00652294"/>
    <w:rsid w:val="006522C9"/>
    <w:rsid w:val="00653EAC"/>
    <w:rsid w:val="00662405"/>
    <w:rsid w:val="00663CD4"/>
    <w:rsid w:val="00675879"/>
    <w:rsid w:val="0068427A"/>
    <w:rsid w:val="00687C2C"/>
    <w:rsid w:val="00692A2F"/>
    <w:rsid w:val="00695E7D"/>
    <w:rsid w:val="006A3EDB"/>
    <w:rsid w:val="006B17D4"/>
    <w:rsid w:val="006C0A5C"/>
    <w:rsid w:val="006C3924"/>
    <w:rsid w:val="006E54BB"/>
    <w:rsid w:val="00700773"/>
    <w:rsid w:val="007055B1"/>
    <w:rsid w:val="00711C68"/>
    <w:rsid w:val="00757A34"/>
    <w:rsid w:val="007624C2"/>
    <w:rsid w:val="007632B8"/>
    <w:rsid w:val="007738FE"/>
    <w:rsid w:val="0077396E"/>
    <w:rsid w:val="007965E8"/>
    <w:rsid w:val="007A5C4F"/>
    <w:rsid w:val="007C1DD4"/>
    <w:rsid w:val="007D2622"/>
    <w:rsid w:val="007D2CD0"/>
    <w:rsid w:val="007E0A57"/>
    <w:rsid w:val="007E2F14"/>
    <w:rsid w:val="007E67D0"/>
    <w:rsid w:val="007F47DE"/>
    <w:rsid w:val="007F73BC"/>
    <w:rsid w:val="00805469"/>
    <w:rsid w:val="00807487"/>
    <w:rsid w:val="00807910"/>
    <w:rsid w:val="00821CC3"/>
    <w:rsid w:val="008231A3"/>
    <w:rsid w:val="00826E6C"/>
    <w:rsid w:val="0083417F"/>
    <w:rsid w:val="00836133"/>
    <w:rsid w:val="00845EA2"/>
    <w:rsid w:val="008603A8"/>
    <w:rsid w:val="0086112F"/>
    <w:rsid w:val="00881CCB"/>
    <w:rsid w:val="0088221E"/>
    <w:rsid w:val="00884228"/>
    <w:rsid w:val="00884C8D"/>
    <w:rsid w:val="008908D5"/>
    <w:rsid w:val="00892DFA"/>
    <w:rsid w:val="008A0F12"/>
    <w:rsid w:val="008A436C"/>
    <w:rsid w:val="008A48B0"/>
    <w:rsid w:val="008B00BC"/>
    <w:rsid w:val="008B2A7D"/>
    <w:rsid w:val="008C028E"/>
    <w:rsid w:val="008C6568"/>
    <w:rsid w:val="008D7446"/>
    <w:rsid w:val="008E3C36"/>
    <w:rsid w:val="008E6E66"/>
    <w:rsid w:val="008E7BFA"/>
    <w:rsid w:val="008F12C9"/>
    <w:rsid w:val="0091509C"/>
    <w:rsid w:val="00923C71"/>
    <w:rsid w:val="00932C0F"/>
    <w:rsid w:val="009330F8"/>
    <w:rsid w:val="0093352D"/>
    <w:rsid w:val="00935C2E"/>
    <w:rsid w:val="0093602D"/>
    <w:rsid w:val="00936153"/>
    <w:rsid w:val="00937280"/>
    <w:rsid w:val="00957193"/>
    <w:rsid w:val="00957600"/>
    <w:rsid w:val="009578F8"/>
    <w:rsid w:val="0096542C"/>
    <w:rsid w:val="00972204"/>
    <w:rsid w:val="009823FB"/>
    <w:rsid w:val="00983E46"/>
    <w:rsid w:val="009841FF"/>
    <w:rsid w:val="00992862"/>
    <w:rsid w:val="009938DA"/>
    <w:rsid w:val="009941E7"/>
    <w:rsid w:val="00995236"/>
    <w:rsid w:val="00995481"/>
    <w:rsid w:val="00995509"/>
    <w:rsid w:val="009A31BC"/>
    <w:rsid w:val="009B199B"/>
    <w:rsid w:val="009B52C2"/>
    <w:rsid w:val="009C5A44"/>
    <w:rsid w:val="009D0B70"/>
    <w:rsid w:val="009E2A27"/>
    <w:rsid w:val="009E7935"/>
    <w:rsid w:val="009F48DD"/>
    <w:rsid w:val="00A00114"/>
    <w:rsid w:val="00A033AD"/>
    <w:rsid w:val="00A04DC8"/>
    <w:rsid w:val="00A07FC8"/>
    <w:rsid w:val="00A107D1"/>
    <w:rsid w:val="00A11A88"/>
    <w:rsid w:val="00A2094D"/>
    <w:rsid w:val="00A405B6"/>
    <w:rsid w:val="00A407BD"/>
    <w:rsid w:val="00A429F6"/>
    <w:rsid w:val="00A465BF"/>
    <w:rsid w:val="00A50193"/>
    <w:rsid w:val="00A537CC"/>
    <w:rsid w:val="00A61D17"/>
    <w:rsid w:val="00A65004"/>
    <w:rsid w:val="00A66347"/>
    <w:rsid w:val="00A721FD"/>
    <w:rsid w:val="00A77877"/>
    <w:rsid w:val="00A77DE2"/>
    <w:rsid w:val="00A92C7F"/>
    <w:rsid w:val="00A936C1"/>
    <w:rsid w:val="00AA0963"/>
    <w:rsid w:val="00AB501A"/>
    <w:rsid w:val="00AC03CF"/>
    <w:rsid w:val="00AD2848"/>
    <w:rsid w:val="00AD5598"/>
    <w:rsid w:val="00AD786D"/>
    <w:rsid w:val="00AE24D4"/>
    <w:rsid w:val="00AE536E"/>
    <w:rsid w:val="00AF6BEC"/>
    <w:rsid w:val="00B010CB"/>
    <w:rsid w:val="00B03AE9"/>
    <w:rsid w:val="00B07B93"/>
    <w:rsid w:val="00B113C0"/>
    <w:rsid w:val="00B3116E"/>
    <w:rsid w:val="00B36C44"/>
    <w:rsid w:val="00B419AB"/>
    <w:rsid w:val="00B54295"/>
    <w:rsid w:val="00B55EC8"/>
    <w:rsid w:val="00B611BD"/>
    <w:rsid w:val="00B67495"/>
    <w:rsid w:val="00B71B13"/>
    <w:rsid w:val="00B72CC3"/>
    <w:rsid w:val="00B73609"/>
    <w:rsid w:val="00B76965"/>
    <w:rsid w:val="00B77A8B"/>
    <w:rsid w:val="00B83E44"/>
    <w:rsid w:val="00B92CC9"/>
    <w:rsid w:val="00B956BD"/>
    <w:rsid w:val="00B96120"/>
    <w:rsid w:val="00BA1148"/>
    <w:rsid w:val="00BA77F1"/>
    <w:rsid w:val="00BB7196"/>
    <w:rsid w:val="00BD3138"/>
    <w:rsid w:val="00BD4D8F"/>
    <w:rsid w:val="00BD4E9C"/>
    <w:rsid w:val="00BD6983"/>
    <w:rsid w:val="00BE6671"/>
    <w:rsid w:val="00BF5FBF"/>
    <w:rsid w:val="00BF65C1"/>
    <w:rsid w:val="00BF7AC6"/>
    <w:rsid w:val="00C2554F"/>
    <w:rsid w:val="00C25EA1"/>
    <w:rsid w:val="00C71F21"/>
    <w:rsid w:val="00C82B17"/>
    <w:rsid w:val="00C8440E"/>
    <w:rsid w:val="00CA02A6"/>
    <w:rsid w:val="00CA4186"/>
    <w:rsid w:val="00CA4ED9"/>
    <w:rsid w:val="00CA7D2B"/>
    <w:rsid w:val="00CA7E5F"/>
    <w:rsid w:val="00CB2DD3"/>
    <w:rsid w:val="00CB4F02"/>
    <w:rsid w:val="00CC26A7"/>
    <w:rsid w:val="00CC4E95"/>
    <w:rsid w:val="00CD704A"/>
    <w:rsid w:val="00CE0D16"/>
    <w:rsid w:val="00CE2EDE"/>
    <w:rsid w:val="00CE3E61"/>
    <w:rsid w:val="00CE4FB5"/>
    <w:rsid w:val="00CE6E0D"/>
    <w:rsid w:val="00D1434A"/>
    <w:rsid w:val="00D143DE"/>
    <w:rsid w:val="00D2072C"/>
    <w:rsid w:val="00D41B63"/>
    <w:rsid w:val="00D60FEE"/>
    <w:rsid w:val="00D73F30"/>
    <w:rsid w:val="00D740B0"/>
    <w:rsid w:val="00D75B15"/>
    <w:rsid w:val="00D77FCD"/>
    <w:rsid w:val="00D82EE0"/>
    <w:rsid w:val="00DA03DA"/>
    <w:rsid w:val="00DA1009"/>
    <w:rsid w:val="00DA3EC2"/>
    <w:rsid w:val="00DA4146"/>
    <w:rsid w:val="00DA4D73"/>
    <w:rsid w:val="00DA76CC"/>
    <w:rsid w:val="00DB7B2E"/>
    <w:rsid w:val="00DC3C6D"/>
    <w:rsid w:val="00DC47BC"/>
    <w:rsid w:val="00DC6546"/>
    <w:rsid w:val="00DD5A63"/>
    <w:rsid w:val="00DD60A5"/>
    <w:rsid w:val="00DD63DF"/>
    <w:rsid w:val="00DD69E7"/>
    <w:rsid w:val="00DE63FF"/>
    <w:rsid w:val="00DF65A8"/>
    <w:rsid w:val="00E0305B"/>
    <w:rsid w:val="00E03B45"/>
    <w:rsid w:val="00E10710"/>
    <w:rsid w:val="00E107E3"/>
    <w:rsid w:val="00E1184E"/>
    <w:rsid w:val="00E20F9D"/>
    <w:rsid w:val="00E32727"/>
    <w:rsid w:val="00E4293D"/>
    <w:rsid w:val="00E446B9"/>
    <w:rsid w:val="00E517AF"/>
    <w:rsid w:val="00E52F71"/>
    <w:rsid w:val="00E54ED5"/>
    <w:rsid w:val="00E55F29"/>
    <w:rsid w:val="00E57CDC"/>
    <w:rsid w:val="00E57F2E"/>
    <w:rsid w:val="00E57F89"/>
    <w:rsid w:val="00E675B0"/>
    <w:rsid w:val="00E71192"/>
    <w:rsid w:val="00E768FD"/>
    <w:rsid w:val="00E80777"/>
    <w:rsid w:val="00E819D0"/>
    <w:rsid w:val="00E92DB2"/>
    <w:rsid w:val="00EA013A"/>
    <w:rsid w:val="00EB1E42"/>
    <w:rsid w:val="00EB67A8"/>
    <w:rsid w:val="00EC15DB"/>
    <w:rsid w:val="00ED2224"/>
    <w:rsid w:val="00ED4FE5"/>
    <w:rsid w:val="00EE0420"/>
    <w:rsid w:val="00EE7371"/>
    <w:rsid w:val="00EF02B6"/>
    <w:rsid w:val="00EF19BA"/>
    <w:rsid w:val="00F00B40"/>
    <w:rsid w:val="00F03D64"/>
    <w:rsid w:val="00F05E30"/>
    <w:rsid w:val="00F10EE4"/>
    <w:rsid w:val="00F11333"/>
    <w:rsid w:val="00F13162"/>
    <w:rsid w:val="00F21B65"/>
    <w:rsid w:val="00F229E7"/>
    <w:rsid w:val="00F26437"/>
    <w:rsid w:val="00F30A21"/>
    <w:rsid w:val="00F31817"/>
    <w:rsid w:val="00F324E2"/>
    <w:rsid w:val="00F41DE0"/>
    <w:rsid w:val="00F43A31"/>
    <w:rsid w:val="00F43EA3"/>
    <w:rsid w:val="00F61A52"/>
    <w:rsid w:val="00F62089"/>
    <w:rsid w:val="00F63175"/>
    <w:rsid w:val="00F75DBA"/>
    <w:rsid w:val="00F80588"/>
    <w:rsid w:val="00F818E8"/>
    <w:rsid w:val="00F81A51"/>
    <w:rsid w:val="00F930B3"/>
    <w:rsid w:val="00F96310"/>
    <w:rsid w:val="00FA4B2A"/>
    <w:rsid w:val="00FB1E78"/>
    <w:rsid w:val="00FB296E"/>
    <w:rsid w:val="00FB4EEA"/>
    <w:rsid w:val="00FB5543"/>
    <w:rsid w:val="00FB60B7"/>
    <w:rsid w:val="00FB74F8"/>
    <w:rsid w:val="00FC0A54"/>
    <w:rsid w:val="00FC1768"/>
    <w:rsid w:val="00FC25B7"/>
    <w:rsid w:val="00FD0DBE"/>
    <w:rsid w:val="00FD4520"/>
    <w:rsid w:val="00FE341D"/>
    <w:rsid w:val="00FE7AE2"/>
    <w:rsid w:val="00FF23A8"/>
    <w:rsid w:val="00FF2A2E"/>
    <w:rsid w:val="00FF35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33"/>
    <w:pPr>
      <w:spacing w:after="200" w:line="276" w:lineRule="auto"/>
    </w:pPr>
    <w:rPr>
      <w:rFonts w:asciiTheme="minorHAnsi" w:eastAsiaTheme="minorHAnsi" w:hAnsiTheme="minorHAnsi" w:cstheme="minorBidi"/>
      <w:sz w:val="22"/>
      <w:szCs w:val="22"/>
    </w:rPr>
  </w:style>
  <w:style w:type="paragraph" w:styleId="Heading1">
    <w:name w:val="heading 1"/>
    <w:aliases w:val="Heading 10"/>
    <w:basedOn w:val="Normal"/>
    <w:next w:val="Normal"/>
    <w:link w:val="Heading1Char"/>
    <w:qFormat/>
    <w:rsid w:val="00D60FEE"/>
    <w:pPr>
      <w:keepNext/>
      <w:ind w:left="859" w:right="871"/>
      <w:jc w:val="center"/>
      <w:outlineLvl w:val="0"/>
    </w:pPr>
    <w:rPr>
      <w:b/>
      <w:bCs/>
      <w:i/>
      <w:iCs/>
      <w:sz w:val="52"/>
      <w:szCs w:val="52"/>
    </w:rPr>
  </w:style>
  <w:style w:type="paragraph" w:styleId="Heading2">
    <w:name w:val="heading 2"/>
    <w:basedOn w:val="Normal"/>
    <w:next w:val="Normal"/>
    <w:link w:val="Heading2Char"/>
    <w:qFormat/>
    <w:rsid w:val="00D60FEE"/>
    <w:pPr>
      <w:keepNext/>
      <w:outlineLvl w:val="1"/>
    </w:pPr>
    <w:rPr>
      <w:b/>
      <w:bCs/>
      <w:sz w:val="28"/>
      <w:szCs w:val="28"/>
    </w:rPr>
  </w:style>
  <w:style w:type="paragraph" w:styleId="Heading3">
    <w:name w:val="heading 3"/>
    <w:basedOn w:val="Normal"/>
    <w:next w:val="Normal"/>
    <w:link w:val="Heading3Char"/>
    <w:qFormat/>
    <w:rsid w:val="00D60FEE"/>
    <w:pPr>
      <w:keepNext/>
      <w:jc w:val="center"/>
      <w:outlineLvl w:val="2"/>
    </w:pPr>
    <w:rPr>
      <w:b/>
      <w:bCs/>
      <w:i/>
      <w:iCs/>
      <w:sz w:val="52"/>
      <w:szCs w:val="52"/>
      <w:lang w:val="sl-SI"/>
    </w:rPr>
  </w:style>
  <w:style w:type="paragraph" w:styleId="Heading4">
    <w:name w:val="heading 4"/>
    <w:basedOn w:val="Normal"/>
    <w:next w:val="Normal"/>
    <w:link w:val="Heading4Char"/>
    <w:qFormat/>
    <w:rsid w:val="00D60FEE"/>
    <w:pPr>
      <w:keepNext/>
      <w:spacing w:line="360" w:lineRule="atLeast"/>
      <w:jc w:val="center"/>
      <w:outlineLvl w:val="3"/>
    </w:pPr>
    <w:rPr>
      <w:b/>
      <w:bCs/>
    </w:rPr>
  </w:style>
  <w:style w:type="paragraph" w:styleId="Heading5">
    <w:name w:val="heading 5"/>
    <w:basedOn w:val="Normal"/>
    <w:next w:val="Normal"/>
    <w:link w:val="Heading5Char"/>
    <w:qFormat/>
    <w:rsid w:val="00D60FEE"/>
    <w:pPr>
      <w:keepNext/>
      <w:ind w:right="-31"/>
      <w:jc w:val="center"/>
      <w:outlineLvl w:val="4"/>
    </w:pPr>
    <w:rPr>
      <w:rFonts w:ascii="TimesRoman" w:hAnsi="TimesRoman" w:cs="TimesRoman"/>
      <w:b/>
      <w:bCs/>
    </w:rPr>
  </w:style>
  <w:style w:type="paragraph" w:styleId="Heading6">
    <w:name w:val="heading 6"/>
    <w:basedOn w:val="Normal"/>
    <w:next w:val="Normal"/>
    <w:link w:val="Heading6Char"/>
    <w:qFormat/>
    <w:rsid w:val="00D60FEE"/>
    <w:pPr>
      <w:keepNext/>
      <w:ind w:right="-145"/>
      <w:jc w:val="center"/>
      <w:outlineLvl w:val="5"/>
    </w:pPr>
    <w:rPr>
      <w:b/>
      <w:bCs/>
      <w:sz w:val="20"/>
      <w:szCs w:val="20"/>
    </w:rPr>
  </w:style>
  <w:style w:type="paragraph" w:styleId="Heading7">
    <w:name w:val="heading 7"/>
    <w:basedOn w:val="Normal"/>
    <w:next w:val="Normal"/>
    <w:link w:val="Heading7Char"/>
    <w:qFormat/>
    <w:rsid w:val="00D60FEE"/>
    <w:pPr>
      <w:keepNext/>
      <w:ind w:right="-83"/>
      <w:outlineLvl w:val="6"/>
    </w:pPr>
    <w:rPr>
      <w:rFonts w:ascii="TimesRomanBold" w:hAnsi="TimesRomanBold" w:cs="TimesRomanBold"/>
      <w:b/>
      <w:bCs/>
      <w:sz w:val="26"/>
      <w:szCs w:val="26"/>
    </w:rPr>
  </w:style>
  <w:style w:type="paragraph" w:styleId="Heading8">
    <w:name w:val="heading 8"/>
    <w:basedOn w:val="Normal"/>
    <w:next w:val="Normal"/>
    <w:link w:val="Heading8Char"/>
    <w:qFormat/>
    <w:rsid w:val="00D60FEE"/>
    <w:pPr>
      <w:keepNext/>
      <w:keepLines/>
      <w:jc w:val="center"/>
      <w:outlineLvl w:val="7"/>
    </w:pPr>
    <w:rPr>
      <w:b/>
      <w:bCs/>
    </w:rPr>
  </w:style>
  <w:style w:type="paragraph" w:styleId="Heading9">
    <w:name w:val="heading 9"/>
    <w:basedOn w:val="Normal"/>
    <w:next w:val="Normal"/>
    <w:link w:val="Heading9Char"/>
    <w:qFormat/>
    <w:rsid w:val="00D60FEE"/>
    <w:pPr>
      <w:keepNext/>
      <w:ind w:right="-83"/>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0FEE"/>
    <w:pPr>
      <w:spacing w:after="240"/>
    </w:pPr>
  </w:style>
  <w:style w:type="paragraph" w:styleId="Footer">
    <w:name w:val="footer"/>
    <w:basedOn w:val="Normal"/>
    <w:link w:val="FooterChar"/>
    <w:rsid w:val="00D60FEE"/>
    <w:pPr>
      <w:spacing w:before="120"/>
    </w:pPr>
  </w:style>
  <w:style w:type="paragraph" w:styleId="BlockText">
    <w:name w:val="Block Text"/>
    <w:basedOn w:val="Normal"/>
    <w:rsid w:val="00D60FEE"/>
    <w:rPr>
      <w:rFonts w:ascii="TimesRoman" w:hAnsi="TimesRoman" w:cs="TimesRoman"/>
    </w:rPr>
  </w:style>
  <w:style w:type="paragraph" w:customStyle="1" w:styleId="OsnovniNaslov">
    <w:name w:val="Osnovni_Naslov"/>
    <w:basedOn w:val="Normal"/>
    <w:next w:val="Normal"/>
    <w:rsid w:val="00D60FEE"/>
    <w:pPr>
      <w:keepLines/>
      <w:ind w:left="851"/>
    </w:pPr>
    <w:rPr>
      <w:b/>
      <w:bCs/>
      <w:sz w:val="28"/>
      <w:szCs w:val="28"/>
    </w:rPr>
  </w:style>
  <w:style w:type="paragraph" w:customStyle="1" w:styleId="PodnaslovIReda">
    <w:name w:val="Podnaslov_I_Reda"/>
    <w:basedOn w:val="Normal"/>
    <w:next w:val="Normal"/>
    <w:rsid w:val="00D60FEE"/>
    <w:pPr>
      <w:ind w:left="851"/>
    </w:pPr>
    <w:rPr>
      <w:b/>
      <w:bCs/>
      <w:sz w:val="26"/>
      <w:szCs w:val="26"/>
    </w:rPr>
  </w:style>
  <w:style w:type="paragraph" w:customStyle="1" w:styleId="PodnaslovIIReda">
    <w:name w:val="Podnaslov_II_Reda"/>
    <w:basedOn w:val="Normal"/>
    <w:next w:val="Normal"/>
    <w:rsid w:val="00D60FEE"/>
    <w:pPr>
      <w:ind w:left="851"/>
    </w:pPr>
    <w:rPr>
      <w:sz w:val="26"/>
      <w:szCs w:val="26"/>
    </w:rPr>
  </w:style>
  <w:style w:type="paragraph" w:customStyle="1" w:styleId="PodnaslovIIIReda">
    <w:name w:val="Podnaslov_III_Reda"/>
    <w:basedOn w:val="Normal"/>
    <w:next w:val="Normal"/>
    <w:rsid w:val="00D60FEE"/>
    <w:pPr>
      <w:ind w:left="851"/>
    </w:pPr>
  </w:style>
  <w:style w:type="paragraph" w:styleId="BodyTextIndent2">
    <w:name w:val="Body Text Indent 2"/>
    <w:basedOn w:val="Normal"/>
    <w:link w:val="BodyTextIndent2Char"/>
    <w:rsid w:val="00D60FEE"/>
    <w:pPr>
      <w:ind w:firstLine="720"/>
    </w:pPr>
  </w:style>
  <w:style w:type="paragraph" w:styleId="ListContinue2">
    <w:name w:val="List Continue 2"/>
    <w:basedOn w:val="Normal"/>
    <w:rsid w:val="00D60FEE"/>
    <w:pPr>
      <w:spacing w:after="120"/>
      <w:ind w:left="720"/>
    </w:pPr>
  </w:style>
  <w:style w:type="paragraph" w:styleId="BodyTextIndent">
    <w:name w:val="Body Text Indent"/>
    <w:basedOn w:val="Normal"/>
    <w:link w:val="BodyTextIndentChar"/>
    <w:uiPriority w:val="99"/>
    <w:rsid w:val="00D60FEE"/>
    <w:pPr>
      <w:jc w:val="right"/>
    </w:pPr>
    <w:rPr>
      <w:rFonts w:ascii="TimesRoman" w:hAnsi="TimesRoman" w:cs="TimesRoman"/>
      <w:sz w:val="20"/>
      <w:szCs w:val="20"/>
    </w:rPr>
  </w:style>
  <w:style w:type="paragraph" w:styleId="BodyText">
    <w:name w:val="Body Text"/>
    <w:basedOn w:val="Normal"/>
    <w:link w:val="BodyTextChar"/>
    <w:rsid w:val="00D60FEE"/>
    <w:pPr>
      <w:ind w:right="-127"/>
    </w:pPr>
    <w:rPr>
      <w:rFonts w:ascii="TimesRoman" w:hAnsi="TimesRoman" w:cs="TimesRoman"/>
      <w:sz w:val="20"/>
      <w:szCs w:val="20"/>
    </w:rPr>
  </w:style>
  <w:style w:type="paragraph" w:styleId="BodyTextIndent3">
    <w:name w:val="Body Text Indent 3"/>
    <w:basedOn w:val="Normal"/>
    <w:link w:val="BodyTextIndent3Char"/>
    <w:rsid w:val="00D60FEE"/>
    <w:pPr>
      <w:ind w:firstLine="33"/>
    </w:pPr>
    <w:rPr>
      <w:sz w:val="20"/>
      <w:szCs w:val="20"/>
    </w:rPr>
  </w:style>
  <w:style w:type="character" w:styleId="PageNumber">
    <w:name w:val="page number"/>
    <w:basedOn w:val="DefaultParagraphFont"/>
    <w:rsid w:val="00D60FEE"/>
  </w:style>
  <w:style w:type="paragraph" w:styleId="BodyText2">
    <w:name w:val="Body Text 2"/>
    <w:basedOn w:val="Normal"/>
    <w:link w:val="BodyText2Char"/>
    <w:rsid w:val="00D60FEE"/>
    <w:pPr>
      <w:jc w:val="right"/>
    </w:pPr>
    <w:rPr>
      <w:rFonts w:ascii="TimesRoman" w:hAnsi="TimesRoman" w:cs="TimesRoman"/>
      <w:sz w:val="20"/>
      <w:szCs w:val="20"/>
    </w:rPr>
  </w:style>
  <w:style w:type="character" w:styleId="Hyperlink">
    <w:name w:val="Hyperlink"/>
    <w:basedOn w:val="DefaultParagraphFont"/>
    <w:uiPriority w:val="99"/>
    <w:rsid w:val="00D740B0"/>
    <w:rPr>
      <w:color w:val="0000FF"/>
      <w:u w:val="single"/>
    </w:rPr>
  </w:style>
  <w:style w:type="character" w:customStyle="1" w:styleId="Heading1Char">
    <w:name w:val="Heading 1 Char"/>
    <w:aliases w:val="Heading 10 Char1"/>
    <w:basedOn w:val="DefaultParagraphFont"/>
    <w:link w:val="Heading1"/>
    <w:rsid w:val="00184C2C"/>
    <w:rPr>
      <w:rFonts w:asciiTheme="minorHAnsi" w:eastAsiaTheme="minorHAnsi" w:hAnsiTheme="minorHAnsi" w:cstheme="minorBidi"/>
      <w:b/>
      <w:bCs/>
      <w:i/>
      <w:iCs/>
      <w:sz w:val="52"/>
      <w:szCs w:val="52"/>
    </w:rPr>
  </w:style>
  <w:style w:type="character" w:customStyle="1" w:styleId="Heading2Char">
    <w:name w:val="Heading 2 Char"/>
    <w:basedOn w:val="DefaultParagraphFont"/>
    <w:link w:val="Heading2"/>
    <w:rsid w:val="00184C2C"/>
    <w:rPr>
      <w:rFonts w:asciiTheme="minorHAnsi" w:eastAsiaTheme="minorHAnsi" w:hAnsiTheme="minorHAnsi" w:cstheme="minorBidi"/>
      <w:b/>
      <w:bCs/>
      <w:sz w:val="28"/>
      <w:szCs w:val="28"/>
    </w:rPr>
  </w:style>
  <w:style w:type="character" w:customStyle="1" w:styleId="Heading3Char">
    <w:name w:val="Heading 3 Char"/>
    <w:basedOn w:val="DefaultParagraphFont"/>
    <w:link w:val="Heading3"/>
    <w:rsid w:val="00184C2C"/>
    <w:rPr>
      <w:rFonts w:asciiTheme="minorHAnsi" w:eastAsiaTheme="minorHAnsi" w:hAnsiTheme="minorHAnsi" w:cstheme="minorBidi"/>
      <w:b/>
      <w:bCs/>
      <w:i/>
      <w:iCs/>
      <w:sz w:val="52"/>
      <w:szCs w:val="52"/>
      <w:lang w:val="sl-SI"/>
    </w:rPr>
  </w:style>
  <w:style w:type="character" w:customStyle="1" w:styleId="Heading4Char">
    <w:name w:val="Heading 4 Char"/>
    <w:basedOn w:val="DefaultParagraphFont"/>
    <w:link w:val="Heading4"/>
    <w:rsid w:val="00184C2C"/>
    <w:rPr>
      <w:rFonts w:asciiTheme="minorHAnsi" w:eastAsiaTheme="minorHAnsi" w:hAnsiTheme="minorHAnsi" w:cstheme="minorBidi"/>
      <w:b/>
      <w:bCs/>
      <w:sz w:val="22"/>
      <w:szCs w:val="22"/>
    </w:rPr>
  </w:style>
  <w:style w:type="character" w:customStyle="1" w:styleId="Heading5Char">
    <w:name w:val="Heading 5 Char"/>
    <w:basedOn w:val="DefaultParagraphFont"/>
    <w:link w:val="Heading5"/>
    <w:rsid w:val="00184C2C"/>
    <w:rPr>
      <w:rFonts w:ascii="TimesRoman" w:eastAsiaTheme="minorHAnsi" w:hAnsi="TimesRoman" w:cs="TimesRoman"/>
      <w:b/>
      <w:bCs/>
      <w:sz w:val="22"/>
      <w:szCs w:val="22"/>
    </w:rPr>
  </w:style>
  <w:style w:type="character" w:customStyle="1" w:styleId="Heading6Char">
    <w:name w:val="Heading 6 Char"/>
    <w:basedOn w:val="DefaultParagraphFont"/>
    <w:link w:val="Heading6"/>
    <w:rsid w:val="00184C2C"/>
    <w:rPr>
      <w:rFonts w:asciiTheme="minorHAnsi" w:eastAsiaTheme="minorHAnsi" w:hAnsiTheme="minorHAnsi" w:cstheme="minorBidi"/>
      <w:b/>
      <w:bCs/>
    </w:rPr>
  </w:style>
  <w:style w:type="character" w:customStyle="1" w:styleId="Heading7Char">
    <w:name w:val="Heading 7 Char"/>
    <w:basedOn w:val="DefaultParagraphFont"/>
    <w:link w:val="Heading7"/>
    <w:rsid w:val="00184C2C"/>
    <w:rPr>
      <w:rFonts w:ascii="TimesRomanBold" w:eastAsiaTheme="minorHAnsi" w:hAnsi="TimesRomanBold" w:cs="TimesRomanBold"/>
      <w:b/>
      <w:bCs/>
      <w:sz w:val="26"/>
      <w:szCs w:val="26"/>
    </w:rPr>
  </w:style>
  <w:style w:type="character" w:customStyle="1" w:styleId="Heading8Char">
    <w:name w:val="Heading 8 Char"/>
    <w:basedOn w:val="DefaultParagraphFont"/>
    <w:link w:val="Heading8"/>
    <w:rsid w:val="00184C2C"/>
    <w:rPr>
      <w:rFonts w:asciiTheme="minorHAnsi" w:eastAsiaTheme="minorHAnsi" w:hAnsiTheme="minorHAnsi" w:cstheme="minorBidi"/>
      <w:b/>
      <w:bCs/>
      <w:sz w:val="22"/>
      <w:szCs w:val="22"/>
    </w:rPr>
  </w:style>
  <w:style w:type="character" w:customStyle="1" w:styleId="Heading9Char">
    <w:name w:val="Heading 9 Char"/>
    <w:basedOn w:val="DefaultParagraphFont"/>
    <w:link w:val="Heading9"/>
    <w:rsid w:val="00184C2C"/>
    <w:rPr>
      <w:rFonts w:asciiTheme="minorHAnsi" w:eastAsiaTheme="minorHAnsi" w:hAnsiTheme="minorHAnsi" w:cstheme="minorBidi"/>
      <w:b/>
      <w:bCs/>
      <w:sz w:val="28"/>
      <w:szCs w:val="28"/>
    </w:rPr>
  </w:style>
  <w:style w:type="numbering" w:customStyle="1" w:styleId="NoList1">
    <w:name w:val="No List1"/>
    <w:next w:val="NoList"/>
    <w:uiPriority w:val="99"/>
    <w:semiHidden/>
    <w:unhideWhenUsed/>
    <w:rsid w:val="00184C2C"/>
  </w:style>
  <w:style w:type="table" w:styleId="TableGrid">
    <w:name w:val="Table Grid"/>
    <w:basedOn w:val="TableNormal"/>
    <w:rsid w:val="00184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184C2C"/>
    <w:pPr>
      <w:spacing w:after="0" w:line="283" w:lineRule="auto"/>
      <w:jc w:val="center"/>
    </w:pPr>
    <w:rPr>
      <w:rFonts w:ascii="Tahoma" w:eastAsia="Times New Roman" w:hAnsi="Tahoma" w:cs="Tahoma"/>
      <w:b/>
      <w:bCs/>
      <w:szCs w:val="24"/>
      <w:lang w:val="sr-Cyrl-CS"/>
    </w:rPr>
  </w:style>
  <w:style w:type="character" w:customStyle="1" w:styleId="TitleChar">
    <w:name w:val="Title Char"/>
    <w:basedOn w:val="DefaultParagraphFont"/>
    <w:link w:val="Title"/>
    <w:rsid w:val="00184C2C"/>
    <w:rPr>
      <w:rFonts w:ascii="Tahoma" w:hAnsi="Tahoma" w:cs="Tahoma"/>
      <w:b/>
      <w:bCs/>
      <w:sz w:val="22"/>
      <w:szCs w:val="24"/>
      <w:lang w:val="sr-Cyrl-CS"/>
    </w:rPr>
  </w:style>
  <w:style w:type="character" w:customStyle="1" w:styleId="BodyTextIndentChar">
    <w:name w:val="Body Text Indent Char"/>
    <w:basedOn w:val="DefaultParagraphFont"/>
    <w:link w:val="BodyTextIndent"/>
    <w:uiPriority w:val="99"/>
    <w:rsid w:val="00184C2C"/>
    <w:rPr>
      <w:rFonts w:ascii="TimesRoman" w:eastAsiaTheme="minorHAnsi" w:hAnsi="TimesRoman" w:cs="TimesRoman"/>
    </w:rPr>
  </w:style>
  <w:style w:type="character" w:customStyle="1" w:styleId="BodyTextChar">
    <w:name w:val="Body Text Char"/>
    <w:basedOn w:val="DefaultParagraphFont"/>
    <w:link w:val="BodyText"/>
    <w:rsid w:val="00184C2C"/>
    <w:rPr>
      <w:rFonts w:ascii="TimesRoman" w:eastAsiaTheme="minorHAnsi" w:hAnsi="TimesRoman" w:cs="TimesRoman"/>
    </w:rPr>
  </w:style>
  <w:style w:type="character" w:customStyle="1" w:styleId="HeaderChar">
    <w:name w:val="Header Char"/>
    <w:basedOn w:val="DefaultParagraphFont"/>
    <w:link w:val="Header"/>
    <w:uiPriority w:val="99"/>
    <w:rsid w:val="00184C2C"/>
    <w:rPr>
      <w:rFonts w:asciiTheme="minorHAnsi" w:eastAsiaTheme="minorHAnsi" w:hAnsiTheme="minorHAnsi" w:cstheme="minorBidi"/>
      <w:sz w:val="22"/>
      <w:szCs w:val="22"/>
    </w:rPr>
  </w:style>
  <w:style w:type="character" w:customStyle="1" w:styleId="FooterChar">
    <w:name w:val="Footer Char"/>
    <w:basedOn w:val="DefaultParagraphFont"/>
    <w:link w:val="Footer"/>
    <w:rsid w:val="00184C2C"/>
    <w:rPr>
      <w:rFonts w:asciiTheme="minorHAnsi" w:eastAsiaTheme="minorHAnsi" w:hAnsiTheme="minorHAnsi" w:cstheme="minorBidi"/>
      <w:sz w:val="22"/>
      <w:szCs w:val="22"/>
    </w:rPr>
  </w:style>
  <w:style w:type="character" w:customStyle="1" w:styleId="WW8Num1z0">
    <w:name w:val="WW8Num1z0"/>
    <w:rsid w:val="00184C2C"/>
    <w:rPr>
      <w:rFonts w:ascii="Wingdings" w:hAnsi="Wingdings"/>
    </w:rPr>
  </w:style>
  <w:style w:type="character" w:customStyle="1" w:styleId="WW8Num2z0">
    <w:name w:val="WW8Num2z0"/>
    <w:rsid w:val="00184C2C"/>
    <w:rPr>
      <w:rFonts w:ascii="Wingdings" w:hAnsi="Wingdings"/>
    </w:rPr>
  </w:style>
  <w:style w:type="character" w:customStyle="1" w:styleId="WW-Absatz-Standardschriftart">
    <w:name w:val="WW-Absatz-Standardschriftart"/>
    <w:rsid w:val="00184C2C"/>
  </w:style>
  <w:style w:type="character" w:customStyle="1" w:styleId="WW-WW8Num1z0">
    <w:name w:val="WW-WW8Num1z0"/>
    <w:rsid w:val="00184C2C"/>
    <w:rPr>
      <w:rFonts w:ascii="Wingdings" w:hAnsi="Wingdings"/>
    </w:rPr>
  </w:style>
  <w:style w:type="character" w:customStyle="1" w:styleId="WW8Num1z1">
    <w:name w:val="WW8Num1z1"/>
    <w:rsid w:val="00184C2C"/>
    <w:rPr>
      <w:rFonts w:ascii="Courier New" w:hAnsi="Courier New" w:cs="Courier New"/>
    </w:rPr>
  </w:style>
  <w:style w:type="character" w:customStyle="1" w:styleId="WW8Num1z3">
    <w:name w:val="WW8Num1z3"/>
    <w:rsid w:val="00184C2C"/>
    <w:rPr>
      <w:rFonts w:ascii="Symbol" w:hAnsi="Symbol"/>
    </w:rPr>
  </w:style>
  <w:style w:type="character" w:customStyle="1" w:styleId="WW-WW8Num2z0">
    <w:name w:val="WW-WW8Num2z0"/>
    <w:rsid w:val="00184C2C"/>
    <w:rPr>
      <w:rFonts w:ascii="Wingdings" w:hAnsi="Wingdings"/>
    </w:rPr>
  </w:style>
  <w:style w:type="character" w:customStyle="1" w:styleId="WW8Num2z1">
    <w:name w:val="WW8Num2z1"/>
    <w:rsid w:val="00184C2C"/>
    <w:rPr>
      <w:rFonts w:ascii="Courier New" w:hAnsi="Courier New" w:cs="Courier New"/>
    </w:rPr>
  </w:style>
  <w:style w:type="character" w:customStyle="1" w:styleId="WW8Num2z3">
    <w:name w:val="WW8Num2z3"/>
    <w:rsid w:val="00184C2C"/>
    <w:rPr>
      <w:rFonts w:ascii="Symbol" w:hAnsi="Symbol"/>
    </w:rPr>
  </w:style>
  <w:style w:type="character" w:customStyle="1" w:styleId="WW-DefaultParagraphFont">
    <w:name w:val="WW-Default Paragraph Font"/>
    <w:rsid w:val="00184C2C"/>
  </w:style>
  <w:style w:type="character" w:customStyle="1" w:styleId="WW8Num5z0">
    <w:name w:val="WW8Num5z0"/>
    <w:rsid w:val="00184C2C"/>
    <w:rPr>
      <w:b w:val="0"/>
      <w:i w:val="0"/>
    </w:rPr>
  </w:style>
  <w:style w:type="character" w:customStyle="1" w:styleId="NumberingSymbols">
    <w:name w:val="Numbering Symbols"/>
    <w:rsid w:val="00184C2C"/>
  </w:style>
  <w:style w:type="character" w:customStyle="1" w:styleId="WW-NumberingSymbols">
    <w:name w:val="WW-Numbering Symbols"/>
    <w:rsid w:val="00184C2C"/>
  </w:style>
  <w:style w:type="character" w:customStyle="1" w:styleId="Bullets">
    <w:name w:val="Bullets"/>
    <w:rsid w:val="00184C2C"/>
    <w:rPr>
      <w:rFonts w:ascii="StarSymbol" w:eastAsia="StarSymbol" w:hAnsi="StarSymbol" w:cs="StarSymbol"/>
      <w:sz w:val="18"/>
      <w:szCs w:val="18"/>
    </w:rPr>
  </w:style>
  <w:style w:type="character" w:customStyle="1" w:styleId="WW-Bullets">
    <w:name w:val="WW-Bullets"/>
    <w:rsid w:val="00184C2C"/>
    <w:rPr>
      <w:rFonts w:ascii="StarSymbol" w:eastAsia="StarSymbol" w:hAnsi="StarSymbol" w:cs="StarSymbol"/>
      <w:sz w:val="18"/>
      <w:szCs w:val="18"/>
    </w:rPr>
  </w:style>
  <w:style w:type="paragraph" w:customStyle="1" w:styleId="TableContents">
    <w:name w:val="Table Contents"/>
    <w:basedOn w:val="BodyText"/>
    <w:rsid w:val="00184C2C"/>
    <w:pPr>
      <w:suppressLineNumbers/>
      <w:suppressAutoHyphens/>
      <w:spacing w:after="120" w:line="240" w:lineRule="auto"/>
      <w:ind w:right="0"/>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184C2C"/>
    <w:pPr>
      <w:jc w:val="center"/>
    </w:pPr>
    <w:rPr>
      <w:b/>
      <w:bCs/>
      <w:i/>
      <w:iCs/>
    </w:rPr>
  </w:style>
  <w:style w:type="paragraph" w:customStyle="1" w:styleId="Framecontents">
    <w:name w:val="Frame contents"/>
    <w:basedOn w:val="BodyText"/>
    <w:rsid w:val="00184C2C"/>
    <w:pPr>
      <w:suppressAutoHyphens/>
      <w:spacing w:after="120" w:line="240" w:lineRule="auto"/>
      <w:ind w:right="0"/>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rsid w:val="00184C2C"/>
    <w:rPr>
      <w:rFonts w:ascii="TimesRoman" w:eastAsiaTheme="minorHAnsi" w:hAnsi="TimesRoman" w:cs="TimesRoman"/>
    </w:rPr>
  </w:style>
  <w:style w:type="paragraph" w:styleId="FootnoteText">
    <w:name w:val="footnote text"/>
    <w:basedOn w:val="Normal"/>
    <w:link w:val="FootnoteTextChar"/>
    <w:rsid w:val="00184C2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84C2C"/>
  </w:style>
  <w:style w:type="character" w:styleId="FootnoteReference">
    <w:name w:val="footnote reference"/>
    <w:basedOn w:val="DefaultParagraphFont"/>
    <w:rsid w:val="00184C2C"/>
    <w:rPr>
      <w:vertAlign w:val="superscript"/>
    </w:rPr>
  </w:style>
  <w:style w:type="paragraph" w:styleId="BalloonText">
    <w:name w:val="Balloon Text"/>
    <w:basedOn w:val="Normal"/>
    <w:link w:val="BalloonTextChar"/>
    <w:unhideWhenUsed/>
    <w:rsid w:val="00184C2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84C2C"/>
    <w:rPr>
      <w:rFonts w:ascii="Tahoma" w:hAnsi="Tahoma" w:cs="Tahoma"/>
      <w:sz w:val="16"/>
      <w:szCs w:val="16"/>
    </w:rPr>
  </w:style>
  <w:style w:type="paragraph" w:styleId="NoSpacing">
    <w:name w:val="No Spacing"/>
    <w:link w:val="NoSpacingChar"/>
    <w:qFormat/>
    <w:rsid w:val="00184C2C"/>
    <w:rPr>
      <w:rFonts w:ascii="Calibri" w:hAnsi="Calibri"/>
      <w:sz w:val="22"/>
      <w:szCs w:val="22"/>
    </w:rPr>
  </w:style>
  <w:style w:type="character" w:customStyle="1" w:styleId="NoSpacingChar">
    <w:name w:val="No Spacing Char"/>
    <w:basedOn w:val="DefaultParagraphFont"/>
    <w:link w:val="NoSpacing"/>
    <w:rsid w:val="00184C2C"/>
    <w:rPr>
      <w:rFonts w:ascii="Calibri" w:hAnsi="Calibri"/>
      <w:sz w:val="22"/>
      <w:szCs w:val="22"/>
    </w:rPr>
  </w:style>
  <w:style w:type="character" w:styleId="CommentReference">
    <w:name w:val="annotation reference"/>
    <w:basedOn w:val="DefaultParagraphFont"/>
    <w:rsid w:val="00184C2C"/>
    <w:rPr>
      <w:sz w:val="16"/>
      <w:szCs w:val="16"/>
    </w:rPr>
  </w:style>
  <w:style w:type="paragraph" w:styleId="CommentText">
    <w:name w:val="annotation text"/>
    <w:basedOn w:val="Normal"/>
    <w:link w:val="CommentTextChar"/>
    <w:rsid w:val="00184C2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84C2C"/>
  </w:style>
  <w:style w:type="paragraph" w:styleId="CommentSubject">
    <w:name w:val="annotation subject"/>
    <w:basedOn w:val="CommentText"/>
    <w:next w:val="CommentText"/>
    <w:link w:val="CommentSubjectChar"/>
    <w:rsid w:val="00184C2C"/>
    <w:rPr>
      <w:b/>
      <w:bCs/>
    </w:rPr>
  </w:style>
  <w:style w:type="character" w:customStyle="1" w:styleId="CommentSubjectChar">
    <w:name w:val="Comment Subject Char"/>
    <w:basedOn w:val="CommentTextChar"/>
    <w:link w:val="CommentSubject"/>
    <w:rsid w:val="00184C2C"/>
    <w:rPr>
      <w:b/>
      <w:bCs/>
    </w:rPr>
  </w:style>
  <w:style w:type="paragraph" w:customStyle="1" w:styleId="font5">
    <w:name w:val="font5"/>
    <w:basedOn w:val="Normal"/>
    <w:rsid w:val="00184C2C"/>
    <w:pPr>
      <w:spacing w:before="100" w:beforeAutospacing="1" w:after="100" w:afterAutospacing="1" w:line="240" w:lineRule="auto"/>
    </w:pPr>
    <w:rPr>
      <w:rFonts w:ascii="Arial" w:eastAsia="Times New Roman" w:hAnsi="Arial" w:cs="Arial"/>
      <w:sz w:val="20"/>
      <w:szCs w:val="20"/>
    </w:rPr>
  </w:style>
  <w:style w:type="paragraph" w:styleId="ListParagraph">
    <w:name w:val="List Paragraph"/>
    <w:basedOn w:val="Normal"/>
    <w:link w:val="ListParagraphChar"/>
    <w:uiPriority w:val="99"/>
    <w:qFormat/>
    <w:rsid w:val="00184C2C"/>
    <w:pPr>
      <w:spacing w:after="0" w:line="240" w:lineRule="auto"/>
      <w:ind w:left="720"/>
      <w:contextualSpacing/>
    </w:pPr>
    <w:rPr>
      <w:rFonts w:ascii="Times New Roman" w:eastAsia="Times New Roman" w:hAnsi="Times New Roman" w:cs="Times New Roman"/>
      <w:sz w:val="24"/>
      <w:szCs w:val="24"/>
      <w:lang w:val="sr-Latn-CS" w:eastAsia="sr-Latn-CS"/>
    </w:rPr>
  </w:style>
  <w:style w:type="character" w:customStyle="1" w:styleId="ListParagraphChar">
    <w:name w:val="List Paragraph Char"/>
    <w:link w:val="ListParagraph"/>
    <w:uiPriority w:val="34"/>
    <w:locked/>
    <w:rsid w:val="00184C2C"/>
    <w:rPr>
      <w:sz w:val="24"/>
      <w:szCs w:val="24"/>
      <w:lang w:val="sr-Latn-CS" w:eastAsia="sr-Latn-CS"/>
    </w:rPr>
  </w:style>
  <w:style w:type="paragraph" w:styleId="BodyText3">
    <w:name w:val="Body Text 3"/>
    <w:basedOn w:val="Normal"/>
    <w:link w:val="BodyText3Char"/>
    <w:rsid w:val="00184C2C"/>
    <w:pPr>
      <w:spacing w:after="120" w:line="240" w:lineRule="auto"/>
    </w:pPr>
    <w:rPr>
      <w:rFonts w:ascii="YuHelvetica" w:eastAsia="Times New Roman" w:hAnsi="YuHelvetica" w:cs="Times New Roman"/>
      <w:sz w:val="16"/>
      <w:szCs w:val="16"/>
    </w:rPr>
  </w:style>
  <w:style w:type="character" w:customStyle="1" w:styleId="BodyText3Char">
    <w:name w:val="Body Text 3 Char"/>
    <w:basedOn w:val="DefaultParagraphFont"/>
    <w:link w:val="BodyText3"/>
    <w:rsid w:val="00184C2C"/>
    <w:rPr>
      <w:rFonts w:ascii="YuHelvetica" w:hAnsi="YuHelvetica"/>
      <w:sz w:val="16"/>
      <w:szCs w:val="16"/>
    </w:rPr>
  </w:style>
  <w:style w:type="character" w:customStyle="1" w:styleId="BodyTextIndent2Char">
    <w:name w:val="Body Text Indent 2 Char"/>
    <w:basedOn w:val="DefaultParagraphFont"/>
    <w:link w:val="BodyTextIndent2"/>
    <w:rsid w:val="00184C2C"/>
    <w:rPr>
      <w:rFonts w:asciiTheme="minorHAnsi" w:eastAsiaTheme="minorHAnsi" w:hAnsiTheme="minorHAnsi" w:cstheme="minorBidi"/>
      <w:sz w:val="22"/>
      <w:szCs w:val="22"/>
    </w:rPr>
  </w:style>
  <w:style w:type="character" w:customStyle="1" w:styleId="BodyTextIndent3Char">
    <w:name w:val="Body Text Indent 3 Char"/>
    <w:basedOn w:val="DefaultParagraphFont"/>
    <w:link w:val="BodyTextIndent3"/>
    <w:rsid w:val="00184C2C"/>
    <w:rPr>
      <w:rFonts w:asciiTheme="minorHAnsi" w:eastAsiaTheme="minorHAnsi" w:hAnsiTheme="minorHAnsi" w:cstheme="minorBidi"/>
    </w:rPr>
  </w:style>
  <w:style w:type="paragraph" w:styleId="TOC1">
    <w:name w:val="toc 1"/>
    <w:basedOn w:val="Normal"/>
    <w:next w:val="Normal"/>
    <w:autoRedefine/>
    <w:rsid w:val="00184C2C"/>
    <w:pPr>
      <w:tabs>
        <w:tab w:val="right" w:leader="dot" w:pos="9394"/>
      </w:tabs>
      <w:spacing w:before="120" w:after="120" w:line="240" w:lineRule="auto"/>
    </w:pPr>
    <w:rPr>
      <w:rFonts w:ascii="Times New Roman" w:eastAsia="Times New Roman" w:hAnsi="Times New Roman" w:cs="Times New Roman"/>
      <w:caps/>
      <w:noProof/>
      <w:szCs w:val="20"/>
    </w:rPr>
  </w:style>
  <w:style w:type="character" w:styleId="FollowedHyperlink">
    <w:name w:val="FollowedHyperlink"/>
    <w:basedOn w:val="DefaultParagraphFont"/>
    <w:uiPriority w:val="99"/>
    <w:rsid w:val="00184C2C"/>
    <w:rPr>
      <w:color w:val="800080"/>
      <w:u w:val="single"/>
    </w:rPr>
  </w:style>
  <w:style w:type="paragraph" w:customStyle="1" w:styleId="FR1">
    <w:name w:val="FR1"/>
    <w:rsid w:val="00184C2C"/>
    <w:pPr>
      <w:widowControl w:val="0"/>
      <w:autoSpaceDE w:val="0"/>
      <w:autoSpaceDN w:val="0"/>
      <w:adjustRightInd w:val="0"/>
      <w:ind w:left="40" w:firstLine="300"/>
    </w:pPr>
    <w:rPr>
      <w:sz w:val="24"/>
      <w:szCs w:val="24"/>
      <w:lang w:val="sr-Cyrl-CS"/>
    </w:rPr>
  </w:style>
  <w:style w:type="paragraph" w:styleId="TOC3">
    <w:name w:val="toc 3"/>
    <w:basedOn w:val="Normal"/>
    <w:next w:val="Normal"/>
    <w:autoRedefine/>
    <w:rsid w:val="00184C2C"/>
    <w:pPr>
      <w:numPr>
        <w:numId w:val="1"/>
      </w:numPr>
      <w:tabs>
        <w:tab w:val="clear" w:pos="567"/>
      </w:tabs>
      <w:spacing w:after="0" w:line="240" w:lineRule="auto"/>
      <w:ind w:left="480" w:firstLine="0"/>
    </w:pPr>
    <w:rPr>
      <w:rFonts w:ascii="Times New Roman" w:eastAsia="Times New Roman" w:hAnsi="Times New Roman" w:cs="Times New Roman"/>
      <w:sz w:val="24"/>
      <w:szCs w:val="24"/>
    </w:rPr>
  </w:style>
  <w:style w:type="paragraph" w:styleId="TOC2">
    <w:name w:val="toc 2"/>
    <w:basedOn w:val="Normal"/>
    <w:next w:val="Normal"/>
    <w:autoRedefine/>
    <w:rsid w:val="00184C2C"/>
    <w:pPr>
      <w:tabs>
        <w:tab w:val="right" w:leader="dot" w:pos="9396"/>
      </w:tabs>
      <w:spacing w:after="0" w:line="240" w:lineRule="auto"/>
      <w:ind w:left="240"/>
    </w:pPr>
    <w:rPr>
      <w:rFonts w:ascii="Times New Roman" w:eastAsia="Times New Roman" w:hAnsi="Times New Roman" w:cs="Times New Roman"/>
      <w:noProof/>
    </w:rPr>
  </w:style>
  <w:style w:type="paragraph" w:styleId="TOC4">
    <w:name w:val="toc 4"/>
    <w:basedOn w:val="Normal"/>
    <w:next w:val="Normal"/>
    <w:autoRedefine/>
    <w:rsid w:val="00184C2C"/>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rsid w:val="00184C2C"/>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rsid w:val="00184C2C"/>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rsid w:val="00184C2C"/>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rsid w:val="00184C2C"/>
    <w:pPr>
      <w:numPr>
        <w:numId w:val="4"/>
      </w:numPr>
      <w:tabs>
        <w:tab w:val="clear" w:pos="1494"/>
      </w:tabs>
      <w:spacing w:after="0" w:line="240" w:lineRule="auto"/>
      <w:ind w:left="1680" w:firstLine="0"/>
    </w:pPr>
    <w:rPr>
      <w:rFonts w:ascii="Times New Roman" w:eastAsia="Times New Roman" w:hAnsi="Times New Roman" w:cs="Times New Roman"/>
      <w:sz w:val="24"/>
      <w:szCs w:val="24"/>
    </w:rPr>
  </w:style>
  <w:style w:type="paragraph" w:styleId="TOC9">
    <w:name w:val="toc 9"/>
    <w:basedOn w:val="Normal"/>
    <w:next w:val="Normal"/>
    <w:autoRedefine/>
    <w:rsid w:val="00184C2C"/>
    <w:pPr>
      <w:numPr>
        <w:numId w:val="3"/>
      </w:numPr>
      <w:tabs>
        <w:tab w:val="clear" w:pos="1474"/>
      </w:tabs>
      <w:spacing w:after="0" w:line="240" w:lineRule="auto"/>
      <w:ind w:left="1920" w:firstLine="0"/>
    </w:pPr>
    <w:rPr>
      <w:rFonts w:ascii="Times New Roman" w:eastAsia="Times New Roman" w:hAnsi="Times New Roman" w:cs="Times New Roman"/>
      <w:sz w:val="24"/>
      <w:szCs w:val="24"/>
    </w:rPr>
  </w:style>
  <w:style w:type="paragraph" w:customStyle="1" w:styleId="a">
    <w:name w:val="ТЕКСТ"/>
    <w:basedOn w:val="Normal"/>
    <w:rsid w:val="00184C2C"/>
    <w:pPr>
      <w:numPr>
        <w:numId w:val="5"/>
      </w:numPr>
      <w:tabs>
        <w:tab w:val="clear" w:pos="1494"/>
        <w:tab w:val="num" w:pos="567"/>
      </w:tabs>
      <w:spacing w:after="0" w:line="240" w:lineRule="auto"/>
      <w:ind w:left="567" w:hanging="340"/>
      <w:jc w:val="both"/>
    </w:pPr>
    <w:rPr>
      <w:rFonts w:ascii="Times New Roman" w:eastAsia="Times New Roman" w:hAnsi="Times New Roman" w:cs="Times New Roman"/>
      <w:sz w:val="24"/>
      <w:szCs w:val="24"/>
      <w:lang w:val="ru-RU"/>
    </w:rPr>
  </w:style>
  <w:style w:type="paragraph" w:customStyle="1" w:styleId="JustifiedLeft14cm">
    <w:name w:val="ТЕКСТ Justified Left:  1.4 cm"/>
    <w:basedOn w:val="Normal"/>
    <w:rsid w:val="00184C2C"/>
    <w:pPr>
      <w:numPr>
        <w:numId w:val="2"/>
      </w:numPr>
      <w:tabs>
        <w:tab w:val="clear" w:pos="360"/>
      </w:tabs>
      <w:spacing w:after="0" w:line="240" w:lineRule="auto"/>
      <w:ind w:left="792" w:firstLine="0"/>
      <w:jc w:val="both"/>
    </w:pPr>
    <w:rPr>
      <w:rFonts w:ascii="Times New Roman" w:eastAsia="Times New Roman" w:hAnsi="Times New Roman" w:cs="Times New Roman"/>
      <w:sz w:val="24"/>
      <w:szCs w:val="20"/>
    </w:rPr>
  </w:style>
  <w:style w:type="character" w:customStyle="1" w:styleId="JustifiedLeft14cmChar">
    <w:name w:val="ТЕКСТ Justified Left:  1.4 cm Char"/>
    <w:basedOn w:val="DefaultParagraphFont"/>
    <w:rsid w:val="00184C2C"/>
    <w:rPr>
      <w:sz w:val="24"/>
      <w:lang w:val="en-US" w:eastAsia="en-US" w:bidi="ar-SA"/>
    </w:rPr>
  </w:style>
  <w:style w:type="paragraph" w:customStyle="1" w:styleId="NASLOV">
    <w:name w:val="NASLOV"/>
    <w:basedOn w:val="Normal"/>
    <w:rsid w:val="00184C2C"/>
    <w:pPr>
      <w:numPr>
        <w:numId w:val="6"/>
      </w:numPr>
      <w:tabs>
        <w:tab w:val="clear" w:pos="1850"/>
      </w:tabs>
      <w:spacing w:after="0" w:line="240" w:lineRule="auto"/>
      <w:ind w:left="0" w:firstLine="0"/>
      <w:jc w:val="center"/>
    </w:pPr>
    <w:rPr>
      <w:rFonts w:ascii="Times New Roman" w:eastAsia="Times New Roman" w:hAnsi="Times New Roman" w:cs="Times New Roman"/>
      <w:b/>
      <w:sz w:val="28"/>
      <w:szCs w:val="24"/>
    </w:rPr>
  </w:style>
  <w:style w:type="paragraph" w:customStyle="1" w:styleId="1">
    <w:name w:val="ТЕКСТ 1"/>
    <w:basedOn w:val="Normal"/>
    <w:rsid w:val="00184C2C"/>
    <w:pPr>
      <w:spacing w:after="0" w:line="240" w:lineRule="auto"/>
      <w:jc w:val="both"/>
    </w:pPr>
    <w:rPr>
      <w:rFonts w:ascii="Times New Roman" w:eastAsia="Times New Roman" w:hAnsi="Times New Roman" w:cs="Arial"/>
      <w:sz w:val="24"/>
      <w:szCs w:val="24"/>
      <w:lang w:val="sr-Cyrl-CS"/>
    </w:rPr>
  </w:style>
  <w:style w:type="paragraph" w:customStyle="1" w:styleId="11">
    <w:name w:val="НАСЛОВ  1.1."/>
    <w:basedOn w:val="1"/>
    <w:rsid w:val="00184C2C"/>
    <w:rPr>
      <w:b/>
      <w:sz w:val="28"/>
    </w:rPr>
  </w:style>
  <w:style w:type="paragraph" w:customStyle="1" w:styleId="3">
    <w:name w:val="НАСЛОВ 3"/>
    <w:basedOn w:val="Normal"/>
    <w:rsid w:val="00184C2C"/>
    <w:pPr>
      <w:numPr>
        <w:numId w:val="7"/>
      </w:numPr>
      <w:tabs>
        <w:tab w:val="clear" w:pos="643"/>
        <w:tab w:val="num" w:pos="1494"/>
      </w:tabs>
      <w:spacing w:after="0" w:line="240" w:lineRule="auto"/>
      <w:ind w:left="1775" w:hanging="357"/>
      <w:jc w:val="both"/>
    </w:pPr>
    <w:rPr>
      <w:rFonts w:ascii="Times New Roman" w:eastAsia="Times New Roman" w:hAnsi="Times New Roman" w:cs="Arial"/>
      <w:noProof/>
      <w:sz w:val="24"/>
      <w:szCs w:val="32"/>
      <w:lang w:val="sr-Cyrl-CS"/>
    </w:rPr>
  </w:style>
  <w:style w:type="paragraph" w:customStyle="1" w:styleId="4">
    <w:name w:val="НАСЛОВ 4"/>
    <w:basedOn w:val="Normal"/>
    <w:rsid w:val="00184C2C"/>
    <w:pPr>
      <w:tabs>
        <w:tab w:val="num" w:pos="1474"/>
      </w:tabs>
      <w:spacing w:after="0" w:line="240" w:lineRule="auto"/>
      <w:ind w:left="1758" w:hanging="340"/>
    </w:pPr>
    <w:rPr>
      <w:rFonts w:ascii="Times New Roman" w:eastAsia="Times New Roman" w:hAnsi="Times New Roman" w:cs="Times New Roman"/>
      <w:noProof/>
      <w:sz w:val="24"/>
      <w:szCs w:val="24"/>
      <w:lang w:val="sr-Cyrl-CS"/>
    </w:rPr>
  </w:style>
  <w:style w:type="paragraph" w:customStyle="1" w:styleId="Style10">
    <w:name w:val="Style 1. НАСЛОВ"/>
    <w:basedOn w:val="Normal"/>
    <w:rsid w:val="00184C2C"/>
    <w:pPr>
      <w:tabs>
        <w:tab w:val="num" w:pos="1494"/>
      </w:tabs>
      <w:spacing w:after="0" w:line="240" w:lineRule="auto"/>
      <w:ind w:left="1494" w:hanging="360"/>
      <w:jc w:val="both"/>
    </w:pPr>
    <w:rPr>
      <w:rFonts w:ascii="Times New Roman" w:eastAsia="Times New Roman" w:hAnsi="Times New Roman" w:cs="Times New Roman"/>
      <w:b/>
      <w:bCs/>
      <w:sz w:val="24"/>
      <w:szCs w:val="20"/>
      <w:lang w:val="sr-Cyrl-CS"/>
    </w:rPr>
  </w:style>
  <w:style w:type="paragraph" w:customStyle="1" w:styleId="Style1Left0cmFirstline0cm">
    <w:name w:val="Style НАСЛОВ 1. + Left:  0 cm First line:  0 cm"/>
    <w:basedOn w:val="Normal"/>
    <w:rsid w:val="00184C2C"/>
    <w:pPr>
      <w:tabs>
        <w:tab w:val="num" w:pos="360"/>
      </w:tabs>
      <w:spacing w:after="0" w:line="240" w:lineRule="auto"/>
      <w:ind w:left="360" w:hanging="360"/>
      <w:jc w:val="both"/>
    </w:pPr>
    <w:rPr>
      <w:rFonts w:ascii="Times New Roman" w:eastAsia="Times New Roman" w:hAnsi="Times New Roman" w:cs="Times New Roman"/>
      <w:b/>
      <w:bCs/>
      <w:sz w:val="28"/>
      <w:szCs w:val="20"/>
      <w:lang w:val="sr-Cyrl-CS"/>
    </w:rPr>
  </w:style>
  <w:style w:type="paragraph" w:customStyle="1" w:styleId="Style16">
    <w:name w:val="Style1НАСЛОВ 6"/>
    <w:basedOn w:val="Normal"/>
    <w:rsid w:val="00184C2C"/>
    <w:pPr>
      <w:spacing w:after="0" w:line="240" w:lineRule="auto"/>
      <w:ind w:left="2421" w:hanging="720"/>
      <w:jc w:val="both"/>
    </w:pPr>
    <w:rPr>
      <w:rFonts w:ascii="Times New Roman" w:eastAsia="Times New Roman" w:hAnsi="Times New Roman" w:cs="Times New Roman"/>
      <w:bCs/>
      <w:noProof/>
      <w:sz w:val="24"/>
      <w:szCs w:val="20"/>
      <w:lang w:val="sr-Cyrl-CS"/>
    </w:rPr>
  </w:style>
  <w:style w:type="paragraph" w:customStyle="1" w:styleId="5Left25cmFirstline0cm">
    <w:name w:val="НАСЛОВ 5 + Left:  2.5 cm First line:  0 cm"/>
    <w:basedOn w:val="Normal"/>
    <w:rsid w:val="00184C2C"/>
    <w:pPr>
      <w:tabs>
        <w:tab w:val="num" w:pos="1850"/>
      </w:tabs>
      <w:spacing w:after="0" w:line="240" w:lineRule="auto"/>
      <w:ind w:left="1849" w:hanging="431"/>
    </w:pPr>
    <w:rPr>
      <w:rFonts w:ascii="Times New Roman" w:eastAsia="Times New Roman" w:hAnsi="Times New Roman" w:cs="Times New Roman"/>
      <w:bCs/>
      <w:noProof/>
      <w:sz w:val="24"/>
      <w:szCs w:val="24"/>
      <w:lang w:val="ru-RU"/>
    </w:rPr>
  </w:style>
  <w:style w:type="paragraph" w:customStyle="1" w:styleId="BodyText-1st">
    <w:name w:val="Body Text -1 st"/>
    <w:basedOn w:val="BodyText"/>
    <w:next w:val="BodyText"/>
    <w:rsid w:val="00184C2C"/>
    <w:pPr>
      <w:spacing w:before="120" w:after="0" w:line="240" w:lineRule="auto"/>
      <w:ind w:right="0"/>
      <w:jc w:val="both"/>
    </w:pPr>
    <w:rPr>
      <w:rFonts w:ascii="Arial" w:eastAsia="Times New Roman" w:hAnsi="Arial" w:cs="Times New Roman"/>
      <w:sz w:val="22"/>
    </w:rPr>
  </w:style>
  <w:style w:type="paragraph" w:styleId="Caption">
    <w:name w:val="caption"/>
    <w:basedOn w:val="BodyText"/>
    <w:next w:val="Normal"/>
    <w:qFormat/>
    <w:rsid w:val="00184C2C"/>
    <w:pPr>
      <w:spacing w:before="120" w:after="120" w:line="240" w:lineRule="auto"/>
      <w:ind w:left="680" w:right="0"/>
      <w:jc w:val="both"/>
    </w:pPr>
    <w:rPr>
      <w:rFonts w:ascii="Arial" w:eastAsia="Times New Roman" w:hAnsi="Arial" w:cs="Times New Roman"/>
      <w:bCs/>
      <w:sz w:val="22"/>
    </w:rPr>
  </w:style>
  <w:style w:type="paragraph" w:styleId="ListBullet2">
    <w:name w:val="List Bullet 2"/>
    <w:basedOn w:val="ListBullet"/>
    <w:rsid w:val="00184C2C"/>
    <w:pPr>
      <w:tabs>
        <w:tab w:val="clear" w:pos="720"/>
        <w:tab w:val="num" w:pos="643"/>
      </w:tabs>
      <w:ind w:left="643"/>
      <w:jc w:val="both"/>
    </w:pPr>
    <w:rPr>
      <w:rFonts w:ascii="Arial" w:hAnsi="Arial"/>
      <w:sz w:val="22"/>
    </w:rPr>
  </w:style>
  <w:style w:type="paragraph" w:styleId="ListBullet">
    <w:name w:val="List Bullet"/>
    <w:basedOn w:val="Normal"/>
    <w:rsid w:val="00184C2C"/>
    <w:pPr>
      <w:tabs>
        <w:tab w:val="num" w:pos="720"/>
      </w:tabs>
      <w:spacing w:after="0" w:line="240" w:lineRule="auto"/>
      <w:ind w:left="720" w:hanging="360"/>
    </w:pPr>
    <w:rPr>
      <w:rFonts w:ascii="Times New Roman" w:eastAsia="Times New Roman" w:hAnsi="Times New Roman" w:cs="Times New Roman"/>
      <w:sz w:val="24"/>
      <w:szCs w:val="24"/>
    </w:rPr>
  </w:style>
  <w:style w:type="paragraph" w:styleId="ListBullet3">
    <w:name w:val="List Bullet 3"/>
    <w:basedOn w:val="Normal"/>
    <w:rsid w:val="00184C2C"/>
    <w:pPr>
      <w:tabs>
        <w:tab w:val="num" w:pos="926"/>
      </w:tabs>
      <w:spacing w:after="0" w:line="240" w:lineRule="auto"/>
      <w:ind w:left="926" w:hanging="360"/>
    </w:pPr>
    <w:rPr>
      <w:rFonts w:ascii="Times New Roman" w:eastAsia="Times New Roman" w:hAnsi="Times New Roman" w:cs="Times New Roman"/>
      <w:sz w:val="24"/>
      <w:szCs w:val="24"/>
    </w:rPr>
  </w:style>
  <w:style w:type="paragraph" w:customStyle="1" w:styleId="nabrajanje">
    <w:name w:val="nabrajanje"/>
    <w:basedOn w:val="Normal"/>
    <w:rsid w:val="00184C2C"/>
    <w:pPr>
      <w:tabs>
        <w:tab w:val="num" w:pos="720"/>
      </w:tabs>
      <w:spacing w:after="0" w:line="240" w:lineRule="auto"/>
      <w:ind w:left="720" w:hanging="360"/>
    </w:pPr>
    <w:rPr>
      <w:rFonts w:ascii="Times New Roman" w:eastAsia="Times New Roman" w:hAnsi="Times New Roman" w:cs="Times New Roman"/>
      <w:sz w:val="24"/>
      <w:szCs w:val="20"/>
      <w:lang w:val="sr-Cyrl-CS"/>
    </w:rPr>
  </w:style>
  <w:style w:type="character" w:customStyle="1" w:styleId="DefaultParagraphFo">
    <w:name w:val="Default Paragraph Fo"/>
    <w:basedOn w:val="DefaultParagraphFont"/>
    <w:rsid w:val="00184C2C"/>
  </w:style>
  <w:style w:type="paragraph" w:customStyle="1" w:styleId="toa">
    <w:name w:val="toa"/>
    <w:rsid w:val="00184C2C"/>
    <w:pPr>
      <w:widowControl w:val="0"/>
      <w:numPr>
        <w:numId w:val="8"/>
      </w:numPr>
      <w:tabs>
        <w:tab w:val="clear" w:pos="360"/>
        <w:tab w:val="left" w:pos="0"/>
      </w:tabs>
      <w:suppressAutoHyphens/>
      <w:autoSpaceDE w:val="0"/>
      <w:autoSpaceDN w:val="0"/>
      <w:adjustRightInd w:val="0"/>
      <w:spacing w:line="240" w:lineRule="atLeast"/>
      <w:ind w:left="0" w:firstLine="0"/>
    </w:pPr>
    <w:rPr>
      <w:rFonts w:ascii="Times Roman LATINICA 12pt" w:hAnsi="Times Roman LATINICA 12pt"/>
      <w:sz w:val="26"/>
      <w:szCs w:val="26"/>
    </w:rPr>
  </w:style>
  <w:style w:type="character" w:customStyle="1" w:styleId="EquationCaption">
    <w:name w:val="_Equation Caption"/>
    <w:basedOn w:val="DefaultParagraphFont"/>
    <w:rsid w:val="00184C2C"/>
  </w:style>
  <w:style w:type="paragraph" w:styleId="PlainText">
    <w:name w:val="Plain Text"/>
    <w:basedOn w:val="Normal"/>
    <w:link w:val="PlainTextChar"/>
    <w:rsid w:val="00184C2C"/>
    <w:pPr>
      <w:widowControl w:val="0"/>
      <w:tabs>
        <w:tab w:val="left" w:pos="-720"/>
      </w:tabs>
      <w:suppressAutoHyphens/>
      <w:autoSpaceDE w:val="0"/>
      <w:autoSpaceDN w:val="0"/>
      <w:adjustRightInd w:val="0"/>
      <w:spacing w:after="0" w:line="240" w:lineRule="atLeas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84C2C"/>
    <w:rPr>
      <w:rFonts w:ascii="Courier New" w:hAnsi="Courier New" w:cs="Courier New"/>
    </w:rPr>
  </w:style>
  <w:style w:type="paragraph" w:customStyle="1" w:styleId="lop">
    <w:name w:val="lop)"/>
    <w:rsid w:val="00184C2C"/>
    <w:pPr>
      <w:widowControl w:val="0"/>
      <w:tabs>
        <w:tab w:val="left" w:pos="-720"/>
      </w:tabs>
      <w:suppressAutoHyphens/>
      <w:autoSpaceDE w:val="0"/>
      <w:autoSpaceDN w:val="0"/>
      <w:adjustRightInd w:val="0"/>
      <w:spacing w:line="240" w:lineRule="atLeast"/>
      <w:jc w:val="both"/>
    </w:pPr>
    <w:rPr>
      <w:rFonts w:ascii="Arial" w:hAnsi="Arial" w:cs="Arial"/>
      <w:spacing w:val="-3"/>
      <w:sz w:val="24"/>
      <w:szCs w:val="24"/>
    </w:rPr>
  </w:style>
  <w:style w:type="character" w:customStyle="1" w:styleId="CharChar">
    <w:name w:val="Char Char"/>
    <w:basedOn w:val="DefaultParagraphFont"/>
    <w:rsid w:val="00184C2C"/>
  </w:style>
  <w:style w:type="character" w:customStyle="1" w:styleId="EquationCaption1">
    <w:name w:val="_Equation Caption1"/>
    <w:basedOn w:val="DefaultParagraphFont"/>
    <w:rsid w:val="00184C2C"/>
  </w:style>
  <w:style w:type="paragraph" w:customStyle="1" w:styleId="Slika">
    <w:name w:val="Slika"/>
    <w:rsid w:val="00184C2C"/>
    <w:pPr>
      <w:widowControl w:val="0"/>
      <w:tabs>
        <w:tab w:val="left" w:pos="-720"/>
      </w:tabs>
      <w:suppressAutoHyphens/>
      <w:autoSpaceDE w:val="0"/>
      <w:autoSpaceDN w:val="0"/>
      <w:adjustRightInd w:val="0"/>
      <w:spacing w:line="240" w:lineRule="atLeast"/>
    </w:pPr>
    <w:rPr>
      <w:b/>
      <w:bCs/>
    </w:rPr>
  </w:style>
  <w:style w:type="paragraph" w:customStyle="1" w:styleId="Centered">
    <w:name w:val="Centered"/>
    <w:rsid w:val="00184C2C"/>
    <w:pPr>
      <w:widowControl w:val="0"/>
      <w:tabs>
        <w:tab w:val="left" w:pos="-720"/>
      </w:tabs>
      <w:suppressAutoHyphens/>
      <w:autoSpaceDE w:val="0"/>
      <w:autoSpaceDN w:val="0"/>
      <w:adjustRightInd w:val="0"/>
      <w:spacing w:line="240" w:lineRule="atLeast"/>
      <w:jc w:val="center"/>
    </w:pPr>
    <w:rPr>
      <w:sz w:val="24"/>
      <w:szCs w:val="24"/>
    </w:rPr>
  </w:style>
  <w:style w:type="paragraph" w:styleId="ListNumber">
    <w:name w:val="List Number"/>
    <w:basedOn w:val="Normal"/>
    <w:rsid w:val="00184C2C"/>
    <w:pPr>
      <w:widowControl w:val="0"/>
      <w:tabs>
        <w:tab w:val="left" w:pos="0"/>
        <w:tab w:val="left" w:pos="720"/>
        <w:tab w:val="left" w:pos="1080"/>
        <w:tab w:val="left" w:pos="1440"/>
      </w:tabs>
      <w:suppressAutoHyphens/>
      <w:autoSpaceDE w:val="0"/>
      <w:autoSpaceDN w:val="0"/>
      <w:adjustRightInd w:val="0"/>
      <w:spacing w:after="0" w:line="240" w:lineRule="atLeast"/>
      <w:jc w:val="both"/>
    </w:pPr>
    <w:rPr>
      <w:rFonts w:ascii="Times New Roman" w:eastAsia="Times New Roman" w:hAnsi="Times New Roman" w:cs="Times New Roman"/>
      <w:spacing w:val="-3"/>
      <w:sz w:val="24"/>
      <w:szCs w:val="24"/>
    </w:rPr>
  </w:style>
  <w:style w:type="paragraph" w:customStyle="1" w:styleId="Boldblack">
    <w:name w:val="Bold black"/>
    <w:rsid w:val="00184C2C"/>
    <w:pPr>
      <w:widowControl w:val="0"/>
      <w:tabs>
        <w:tab w:val="left" w:pos="-720"/>
      </w:tabs>
      <w:suppressAutoHyphens/>
      <w:autoSpaceDE w:val="0"/>
      <w:autoSpaceDN w:val="0"/>
      <w:adjustRightInd w:val="0"/>
      <w:spacing w:line="240" w:lineRule="atLeast"/>
      <w:jc w:val="both"/>
    </w:pPr>
    <w:rPr>
      <w:b/>
      <w:bCs/>
      <w:spacing w:val="-3"/>
      <w:sz w:val="24"/>
      <w:szCs w:val="24"/>
    </w:rPr>
  </w:style>
  <w:style w:type="character" w:customStyle="1" w:styleId="BoldblackChar">
    <w:name w:val="Bold black Char"/>
    <w:basedOn w:val="DefaultParagraphFont"/>
    <w:rsid w:val="00184C2C"/>
    <w:rPr>
      <w:b/>
      <w:bCs/>
      <w:sz w:val="24"/>
      <w:szCs w:val="24"/>
    </w:rPr>
  </w:style>
  <w:style w:type="paragraph" w:styleId="ListNumber2">
    <w:name w:val="List Number 2"/>
    <w:basedOn w:val="Normal"/>
    <w:rsid w:val="00184C2C"/>
    <w:pPr>
      <w:widowControl w:val="0"/>
      <w:tabs>
        <w:tab w:val="left" w:pos="0"/>
        <w:tab w:val="left" w:pos="282"/>
        <w:tab w:val="left" w:pos="642"/>
        <w:tab w:val="left" w:pos="720"/>
      </w:tabs>
      <w:suppressAutoHyphens/>
      <w:autoSpaceDE w:val="0"/>
      <w:autoSpaceDN w:val="0"/>
      <w:adjustRightInd w:val="0"/>
      <w:spacing w:after="0" w:line="240" w:lineRule="atLeast"/>
      <w:jc w:val="both"/>
    </w:pPr>
    <w:rPr>
      <w:rFonts w:ascii="Times New Roman" w:eastAsia="Times New Roman" w:hAnsi="Times New Roman" w:cs="Times New Roman"/>
      <w:spacing w:val="-3"/>
      <w:sz w:val="24"/>
      <w:szCs w:val="24"/>
    </w:rPr>
  </w:style>
  <w:style w:type="paragraph" w:customStyle="1" w:styleId="Style1">
    <w:name w:val="Style1"/>
    <w:rsid w:val="00184C2C"/>
    <w:pPr>
      <w:widowControl w:val="0"/>
      <w:numPr>
        <w:numId w:val="10"/>
      </w:numPr>
      <w:tabs>
        <w:tab w:val="clear" w:pos="720"/>
        <w:tab w:val="left" w:pos="-720"/>
      </w:tabs>
      <w:suppressAutoHyphens/>
      <w:autoSpaceDE w:val="0"/>
      <w:autoSpaceDN w:val="0"/>
      <w:adjustRightInd w:val="0"/>
      <w:spacing w:line="240" w:lineRule="atLeast"/>
      <w:jc w:val="center"/>
    </w:pPr>
    <w:rPr>
      <w:lang w:val="hr-HR"/>
    </w:rPr>
  </w:style>
  <w:style w:type="paragraph" w:customStyle="1" w:styleId="Style5">
    <w:name w:val="Style5"/>
    <w:aliases w:val="tab-list5"/>
    <w:rsid w:val="00184C2C"/>
    <w:pPr>
      <w:widowControl w:val="0"/>
      <w:numPr>
        <w:ilvl w:val="1"/>
        <w:numId w:val="10"/>
      </w:numPr>
      <w:tabs>
        <w:tab w:val="clear" w:pos="1080"/>
        <w:tab w:val="left" w:pos="-720"/>
      </w:tabs>
      <w:suppressAutoHyphens/>
      <w:autoSpaceDE w:val="0"/>
      <w:autoSpaceDN w:val="0"/>
      <w:adjustRightInd w:val="0"/>
      <w:spacing w:line="240" w:lineRule="atLeast"/>
      <w:ind w:left="0"/>
      <w:jc w:val="center"/>
    </w:pPr>
    <w:rPr>
      <w:rFonts w:ascii="Arial Narrow" w:hAnsi="Arial Narrow"/>
      <w:sz w:val="18"/>
      <w:szCs w:val="18"/>
    </w:rPr>
  </w:style>
  <w:style w:type="paragraph" w:customStyle="1" w:styleId="StyleHeading3Bo">
    <w:name w:val="Style Heading 3 + Bo"/>
    <w:rsid w:val="00184C2C"/>
    <w:pPr>
      <w:keepNext/>
      <w:keepLines/>
      <w:widowControl w:val="0"/>
      <w:numPr>
        <w:numId w:val="9"/>
      </w:numPr>
      <w:tabs>
        <w:tab w:val="clear" w:pos="643"/>
        <w:tab w:val="left" w:pos="0"/>
        <w:tab w:val="left" w:pos="3494"/>
        <w:tab w:val="left" w:pos="3600"/>
      </w:tabs>
      <w:suppressAutoHyphens/>
      <w:autoSpaceDE w:val="0"/>
      <w:autoSpaceDN w:val="0"/>
      <w:adjustRightInd w:val="0"/>
      <w:spacing w:line="240" w:lineRule="atLeast"/>
      <w:ind w:left="0" w:firstLine="0"/>
    </w:pPr>
    <w:rPr>
      <w:rFonts w:ascii="Times Roman LATINICA 12pt" w:hAnsi="Times Roman LATINICA 12pt"/>
      <w:smallCaps/>
      <w:sz w:val="26"/>
      <w:szCs w:val="26"/>
    </w:rPr>
  </w:style>
  <w:style w:type="character" w:customStyle="1" w:styleId="EquationCaption2">
    <w:name w:val="_Equation Caption2"/>
    <w:rsid w:val="00184C2C"/>
  </w:style>
  <w:style w:type="character" w:customStyle="1" w:styleId="toni">
    <w:name w:val="toni"/>
    <w:rsid w:val="00184C2C"/>
    <w:rPr>
      <w:rFonts w:ascii="YU Times New Roman" w:hAnsi="YU Times New Roman"/>
      <w:sz w:val="24"/>
      <w:u w:val="none"/>
    </w:rPr>
  </w:style>
  <w:style w:type="paragraph" w:customStyle="1" w:styleId="Sadrzaj1">
    <w:name w:val="Sadrzaj1"/>
    <w:basedOn w:val="Normal"/>
    <w:rsid w:val="00184C2C"/>
    <w:pPr>
      <w:tabs>
        <w:tab w:val="num" w:pos="360"/>
      </w:tabs>
      <w:spacing w:before="240" w:after="240" w:line="240" w:lineRule="auto"/>
      <w:ind w:left="360" w:hanging="360"/>
      <w:jc w:val="both"/>
    </w:pPr>
    <w:rPr>
      <w:rFonts w:ascii="Times YU" w:eastAsia="Times New Roman" w:hAnsi="Times YU" w:cs="Times New Roman"/>
      <w:sz w:val="24"/>
      <w:szCs w:val="20"/>
      <w:lang w:val="sl-SI"/>
    </w:rPr>
  </w:style>
  <w:style w:type="paragraph" w:customStyle="1" w:styleId="Sadrzaj2">
    <w:name w:val="Sadrzaj2"/>
    <w:basedOn w:val="Normal"/>
    <w:rsid w:val="00184C2C"/>
    <w:pPr>
      <w:tabs>
        <w:tab w:val="num" w:pos="1440"/>
      </w:tabs>
      <w:spacing w:after="0" w:line="240" w:lineRule="auto"/>
      <w:ind w:left="720" w:hanging="360"/>
      <w:jc w:val="both"/>
    </w:pPr>
    <w:rPr>
      <w:rFonts w:ascii="Times YU" w:eastAsia="Times New Roman" w:hAnsi="Times YU" w:cs="Times New Roman"/>
      <w:sz w:val="24"/>
      <w:szCs w:val="20"/>
      <w:lang w:val="sl-SI"/>
    </w:rPr>
  </w:style>
  <w:style w:type="paragraph" w:customStyle="1" w:styleId="Sadrzaj3">
    <w:name w:val="Sadrzaj3"/>
    <w:basedOn w:val="Normal"/>
    <w:rsid w:val="00184C2C"/>
    <w:pPr>
      <w:tabs>
        <w:tab w:val="num" w:pos="2160"/>
      </w:tabs>
      <w:spacing w:after="0" w:line="240" w:lineRule="auto"/>
      <w:ind w:left="1440" w:hanging="360"/>
      <w:jc w:val="both"/>
    </w:pPr>
    <w:rPr>
      <w:rFonts w:ascii="Times YU" w:eastAsia="Times New Roman" w:hAnsi="Times YU" w:cs="Times New Roman"/>
      <w:sz w:val="24"/>
      <w:szCs w:val="20"/>
      <w:lang w:val="sl-SI"/>
    </w:rPr>
  </w:style>
  <w:style w:type="paragraph" w:customStyle="1" w:styleId="naslov1">
    <w:name w:val="naslov1"/>
    <w:basedOn w:val="Normal"/>
    <w:rsid w:val="00184C2C"/>
    <w:pPr>
      <w:tabs>
        <w:tab w:val="num" w:pos="360"/>
        <w:tab w:val="num" w:pos="1440"/>
      </w:tabs>
      <w:spacing w:before="600" w:after="240" w:line="240" w:lineRule="auto"/>
      <w:ind w:left="360" w:hanging="360"/>
      <w:jc w:val="center"/>
    </w:pPr>
    <w:rPr>
      <w:rFonts w:ascii="Times YU" w:eastAsia="Times New Roman" w:hAnsi="Times YU" w:cs="Times New Roman"/>
      <w:sz w:val="32"/>
      <w:szCs w:val="20"/>
      <w:lang w:val="en-GB"/>
    </w:rPr>
  </w:style>
  <w:style w:type="paragraph" w:customStyle="1" w:styleId="naslov2">
    <w:name w:val="naslov2"/>
    <w:basedOn w:val="Normal"/>
    <w:rsid w:val="00184C2C"/>
    <w:pPr>
      <w:tabs>
        <w:tab w:val="num" w:pos="720"/>
        <w:tab w:val="num" w:pos="1080"/>
      </w:tabs>
      <w:spacing w:after="0" w:line="240" w:lineRule="auto"/>
      <w:ind w:left="792" w:hanging="432"/>
      <w:jc w:val="both"/>
    </w:pPr>
    <w:rPr>
      <w:rFonts w:ascii="Times YU" w:eastAsia="Times New Roman" w:hAnsi="Times YU" w:cs="Times New Roman"/>
      <w:sz w:val="28"/>
      <w:szCs w:val="20"/>
      <w:lang w:val="en-GB"/>
    </w:rPr>
  </w:style>
  <w:style w:type="paragraph" w:customStyle="1" w:styleId="tablica">
    <w:name w:val="tablica"/>
    <w:basedOn w:val="Normal"/>
    <w:rsid w:val="00184C2C"/>
    <w:pPr>
      <w:spacing w:after="0" w:line="240" w:lineRule="auto"/>
      <w:jc w:val="both"/>
    </w:pPr>
    <w:rPr>
      <w:rFonts w:ascii="Times YU" w:eastAsia="Times New Roman" w:hAnsi="Times YU" w:cs="Times New Roman"/>
      <w:sz w:val="20"/>
      <w:szCs w:val="20"/>
      <w:lang w:val="en-GB"/>
    </w:rPr>
  </w:style>
  <w:style w:type="paragraph" w:styleId="Index1">
    <w:name w:val="index 1"/>
    <w:basedOn w:val="Normal"/>
    <w:next w:val="Normal"/>
    <w:autoRedefine/>
    <w:rsid w:val="00184C2C"/>
    <w:pPr>
      <w:widowControl w:val="0"/>
      <w:tabs>
        <w:tab w:val="right" w:leader="dot" w:pos="9360"/>
      </w:tabs>
      <w:suppressAutoHyphens/>
      <w:autoSpaceDE w:val="0"/>
      <w:autoSpaceDN w:val="0"/>
      <w:adjustRightInd w:val="0"/>
      <w:spacing w:after="0" w:line="240" w:lineRule="atLeast"/>
      <w:ind w:left="1440" w:right="720" w:hanging="1440"/>
    </w:pPr>
    <w:rPr>
      <w:rFonts w:ascii="Times Roman LATINICA 12pt" w:eastAsia="Times New Roman" w:hAnsi="Times Roman LATINICA 12pt" w:cs="Times New Roman"/>
      <w:sz w:val="26"/>
      <w:szCs w:val="26"/>
    </w:rPr>
  </w:style>
  <w:style w:type="paragraph" w:customStyle="1" w:styleId="StyleStyleFirstline0cmUnderlineChar">
    <w:name w:val="Style Style First line:  0 cm + Underline Char"/>
    <w:basedOn w:val="Normal"/>
    <w:link w:val="StyleStyleFirstline0cmUnderlineCharChar"/>
    <w:rsid w:val="00184C2C"/>
    <w:pPr>
      <w:spacing w:before="40" w:after="0" w:line="240" w:lineRule="auto"/>
      <w:ind w:firstLine="680"/>
      <w:jc w:val="both"/>
    </w:pPr>
    <w:rPr>
      <w:rFonts w:ascii="Times New Roman" w:eastAsia="Times New Roman" w:hAnsi="Times New Roman" w:cs="Times New Roman"/>
      <w:sz w:val="24"/>
      <w:szCs w:val="24"/>
    </w:rPr>
  </w:style>
  <w:style w:type="character" w:customStyle="1" w:styleId="StyleStyleFirstline0cmUnderlineCharChar">
    <w:name w:val="Style Style First line:  0 cm + Underline Char Char"/>
    <w:basedOn w:val="DefaultParagraphFont"/>
    <w:link w:val="StyleStyleFirstline0cmUnderlineChar"/>
    <w:rsid w:val="00184C2C"/>
    <w:rPr>
      <w:sz w:val="24"/>
      <w:szCs w:val="24"/>
    </w:rPr>
  </w:style>
  <w:style w:type="paragraph" w:customStyle="1" w:styleId="StyleStyleFirstline0cmUnderline">
    <w:name w:val="Style Style First line:  0 cm + Underline"/>
    <w:basedOn w:val="Normal"/>
    <w:rsid w:val="00184C2C"/>
    <w:pPr>
      <w:spacing w:before="40" w:after="0" w:line="240" w:lineRule="auto"/>
      <w:ind w:firstLine="680"/>
      <w:jc w:val="both"/>
    </w:pPr>
    <w:rPr>
      <w:rFonts w:ascii="Times New Roman" w:eastAsia="Times New Roman" w:hAnsi="Times New Roman" w:cs="Times New Roman"/>
      <w:sz w:val="24"/>
      <w:szCs w:val="24"/>
    </w:rPr>
  </w:style>
  <w:style w:type="paragraph" w:customStyle="1" w:styleId="xl24">
    <w:name w:val="xl24"/>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25">
    <w:name w:val="xl25"/>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26">
    <w:name w:val="xl26"/>
    <w:basedOn w:val="Normal"/>
    <w:rsid w:val="00184C2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27">
    <w:name w:val="xl27"/>
    <w:basedOn w:val="Normal"/>
    <w:rsid w:val="00184C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28">
    <w:name w:val="xl28"/>
    <w:basedOn w:val="Normal"/>
    <w:rsid w:val="00184C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29">
    <w:name w:val="xl29"/>
    <w:basedOn w:val="Normal"/>
    <w:rsid w:val="00184C2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0">
    <w:name w:val="xl30"/>
    <w:basedOn w:val="Normal"/>
    <w:rsid w:val="00184C2C"/>
    <w:pP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31">
    <w:name w:val="xl31"/>
    <w:basedOn w:val="Normal"/>
    <w:rsid w:val="00184C2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2">
    <w:name w:val="xl32"/>
    <w:basedOn w:val="Normal"/>
    <w:rsid w:val="00184C2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3">
    <w:name w:val="xl33"/>
    <w:basedOn w:val="Normal"/>
    <w:rsid w:val="00184C2C"/>
    <w:pP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4">
    <w:name w:val="xl34"/>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5">
    <w:name w:val="xl35"/>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36">
    <w:name w:val="xl36"/>
    <w:basedOn w:val="Normal"/>
    <w:rsid w:val="00184C2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37">
    <w:name w:val="xl37"/>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38">
    <w:name w:val="xl38"/>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9">
    <w:name w:val="xl39"/>
    <w:basedOn w:val="Normal"/>
    <w:rsid w:val="00184C2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0">
    <w:name w:val="xl40"/>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41">
    <w:name w:val="xl41"/>
    <w:basedOn w:val="Normal"/>
    <w:rsid w:val="00184C2C"/>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2">
    <w:name w:val="xl42"/>
    <w:basedOn w:val="Normal"/>
    <w:rsid w:val="00184C2C"/>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3">
    <w:name w:val="xl43"/>
    <w:basedOn w:val="Normal"/>
    <w:rsid w:val="00184C2C"/>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4">
    <w:name w:val="xl44"/>
    <w:basedOn w:val="Normal"/>
    <w:rsid w:val="00184C2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5">
    <w:name w:val="xl45"/>
    <w:basedOn w:val="Normal"/>
    <w:rsid w:val="00184C2C"/>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6">
    <w:name w:val="xl46"/>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184C2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0">
    <w:name w:val="xl50"/>
    <w:basedOn w:val="Normal"/>
    <w:rsid w:val="00184C2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1">
    <w:name w:val="xl51"/>
    <w:basedOn w:val="Normal"/>
    <w:rsid w:val="00184C2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2">
    <w:name w:val="xl52"/>
    <w:basedOn w:val="Normal"/>
    <w:rsid w:val="00184C2C"/>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3">
    <w:name w:val="xl53"/>
    <w:basedOn w:val="Normal"/>
    <w:rsid w:val="00184C2C"/>
    <w:pPr>
      <w:pBdr>
        <w:top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184C2C"/>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5">
    <w:name w:val="xl55"/>
    <w:basedOn w:val="Normal"/>
    <w:rsid w:val="00184C2C"/>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6">
    <w:name w:val="xl56"/>
    <w:basedOn w:val="Normal"/>
    <w:rsid w:val="00184C2C"/>
    <w:pPr>
      <w:pBdr>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7">
    <w:name w:val="xl57"/>
    <w:basedOn w:val="Normal"/>
    <w:rsid w:val="00184C2C"/>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184C2C"/>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rPr>
  </w:style>
  <w:style w:type="character" w:customStyle="1" w:styleId="Heading3CharCharCharCharCharChar">
    <w:name w:val="Heading 3 Char Char Char Char Char Char"/>
    <w:basedOn w:val="DefaultParagraphFont"/>
    <w:rsid w:val="00184C2C"/>
    <w:rPr>
      <w:smallCaps/>
      <w:kern w:val="16"/>
      <w:sz w:val="26"/>
      <w:lang w:val="sr-Cyrl-CS" w:eastAsia="en-US" w:bidi="ar-SA"/>
    </w:rPr>
  </w:style>
  <w:style w:type="character" w:customStyle="1" w:styleId="Heading1Char1">
    <w:name w:val="Heading 1 Char1"/>
    <w:aliases w:val="Heading 10 Char"/>
    <w:basedOn w:val="DefaultParagraphFont"/>
    <w:rsid w:val="00184C2C"/>
    <w:rPr>
      <w:rFonts w:ascii="Cambria" w:eastAsia="Times New Roman" w:hAnsi="Cambria" w:cs="Times New Roman"/>
      <w:b/>
      <w:bCs/>
      <w:color w:val="365F91"/>
      <w:sz w:val="28"/>
      <w:szCs w:val="28"/>
    </w:rPr>
  </w:style>
  <w:style w:type="paragraph" w:customStyle="1" w:styleId="Default">
    <w:name w:val="Default"/>
    <w:rsid w:val="00184C2C"/>
    <w:pPr>
      <w:autoSpaceDE w:val="0"/>
      <w:autoSpaceDN w:val="0"/>
      <w:adjustRightInd w:val="0"/>
    </w:pPr>
    <w:rPr>
      <w:rFonts w:ascii="Tahoma" w:hAnsi="Tahoma" w:cs="Tahoma"/>
      <w:color w:val="000000"/>
      <w:sz w:val="24"/>
      <w:szCs w:val="24"/>
    </w:rPr>
  </w:style>
  <w:style w:type="character" w:customStyle="1" w:styleId="Bodytext0">
    <w:name w:val="Body text_"/>
    <w:basedOn w:val="DefaultParagraphFont"/>
    <w:link w:val="Bodytext1"/>
    <w:locked/>
    <w:rsid w:val="00184C2C"/>
    <w:rPr>
      <w:sz w:val="23"/>
      <w:szCs w:val="23"/>
      <w:shd w:val="clear" w:color="auto" w:fill="FFFFFF"/>
    </w:rPr>
  </w:style>
  <w:style w:type="paragraph" w:customStyle="1" w:styleId="Bodytext1">
    <w:name w:val="Body text1"/>
    <w:basedOn w:val="Normal"/>
    <w:link w:val="Bodytext0"/>
    <w:rsid w:val="00184C2C"/>
    <w:pPr>
      <w:widowControl w:val="0"/>
      <w:shd w:val="clear" w:color="auto" w:fill="FFFFFF"/>
      <w:spacing w:before="1620" w:after="0" w:line="240" w:lineRule="atLeast"/>
      <w:ind w:hanging="780"/>
      <w:jc w:val="center"/>
    </w:pPr>
    <w:rPr>
      <w:rFonts w:ascii="Times New Roman" w:eastAsia="Times New Roman" w:hAnsi="Times New Roman" w:cs="Times New Roman"/>
      <w:sz w:val="23"/>
      <w:szCs w:val="23"/>
    </w:rPr>
  </w:style>
  <w:style w:type="character" w:customStyle="1" w:styleId="Heading50">
    <w:name w:val="Heading #5_"/>
    <w:basedOn w:val="DefaultParagraphFont"/>
    <w:link w:val="Heading51"/>
    <w:locked/>
    <w:rsid w:val="00184C2C"/>
    <w:rPr>
      <w:sz w:val="23"/>
      <w:szCs w:val="23"/>
      <w:shd w:val="clear" w:color="auto" w:fill="FFFFFF"/>
    </w:rPr>
  </w:style>
  <w:style w:type="paragraph" w:customStyle="1" w:styleId="Heading51">
    <w:name w:val="Heading #5"/>
    <w:basedOn w:val="Normal"/>
    <w:link w:val="Heading50"/>
    <w:rsid w:val="00184C2C"/>
    <w:pPr>
      <w:widowControl w:val="0"/>
      <w:shd w:val="clear" w:color="auto" w:fill="FFFFFF"/>
      <w:spacing w:before="720" w:after="0" w:line="278" w:lineRule="exact"/>
      <w:jc w:val="both"/>
      <w:outlineLvl w:val="4"/>
    </w:pPr>
    <w:rPr>
      <w:rFonts w:ascii="Times New Roman" w:eastAsia="Times New Roman" w:hAnsi="Times New Roman" w:cs="Times New Roman"/>
      <w:sz w:val="23"/>
      <w:szCs w:val="23"/>
    </w:rPr>
  </w:style>
  <w:style w:type="character" w:customStyle="1" w:styleId="WW8Num2z2">
    <w:name w:val="WW8Num2z2"/>
    <w:rsid w:val="00184C2C"/>
    <w:rPr>
      <w:rFonts w:ascii="Wingdings" w:hAnsi="Wingdings" w:cs="Wingdings"/>
    </w:rPr>
  </w:style>
  <w:style w:type="character" w:customStyle="1" w:styleId="WW8Num3z0">
    <w:name w:val="WW8Num3z0"/>
    <w:rsid w:val="00184C2C"/>
    <w:rPr>
      <w:b/>
    </w:rPr>
  </w:style>
  <w:style w:type="character" w:customStyle="1" w:styleId="WW8Num3z1">
    <w:name w:val="WW8Num3z1"/>
    <w:rsid w:val="00184C2C"/>
    <w:rPr>
      <w:b/>
      <w:i w:val="0"/>
      <w:sz w:val="24"/>
      <w:szCs w:val="24"/>
    </w:rPr>
  </w:style>
  <w:style w:type="character" w:customStyle="1" w:styleId="WW8Num4z0">
    <w:name w:val="WW8Num4z0"/>
    <w:rsid w:val="00184C2C"/>
    <w:rPr>
      <w:rFonts w:cs="Arial"/>
      <w:i w:val="0"/>
      <w:sz w:val="24"/>
    </w:rPr>
  </w:style>
  <w:style w:type="character" w:customStyle="1" w:styleId="WW8Num6z0">
    <w:name w:val="WW8Num6z0"/>
    <w:rsid w:val="00184C2C"/>
    <w:rPr>
      <w:rFonts w:ascii="Symbol" w:hAnsi="Symbol" w:cs="Symbol"/>
    </w:rPr>
  </w:style>
  <w:style w:type="character" w:customStyle="1" w:styleId="WW8Num6z1">
    <w:name w:val="WW8Num6z1"/>
    <w:rsid w:val="00184C2C"/>
    <w:rPr>
      <w:rFonts w:ascii="Courier New" w:hAnsi="Courier New" w:cs="Courier New"/>
    </w:rPr>
  </w:style>
  <w:style w:type="character" w:customStyle="1" w:styleId="WW8Num6z2">
    <w:name w:val="WW8Num6z2"/>
    <w:rsid w:val="00184C2C"/>
    <w:rPr>
      <w:rFonts w:ascii="Wingdings" w:hAnsi="Wingdings" w:cs="Wingdings"/>
    </w:rPr>
  </w:style>
  <w:style w:type="character" w:customStyle="1" w:styleId="WW8Num7z0">
    <w:name w:val="WW8Num7z0"/>
    <w:rsid w:val="00184C2C"/>
    <w:rPr>
      <w:b w:val="0"/>
      <w:i w:val="0"/>
      <w:color w:val="00000A"/>
    </w:rPr>
  </w:style>
  <w:style w:type="character" w:customStyle="1" w:styleId="WW8Num7z1">
    <w:name w:val="WW8Num7z1"/>
    <w:rsid w:val="00184C2C"/>
    <w:rPr>
      <w:rFonts w:ascii="Courier New" w:hAnsi="Courier New" w:cs="Courier New"/>
    </w:rPr>
  </w:style>
  <w:style w:type="character" w:customStyle="1" w:styleId="WW8Num7z2">
    <w:name w:val="WW8Num7z2"/>
    <w:rsid w:val="00184C2C"/>
    <w:rPr>
      <w:rFonts w:ascii="Wingdings" w:hAnsi="Wingdings" w:cs="Wingdings"/>
    </w:rPr>
  </w:style>
  <w:style w:type="character" w:customStyle="1" w:styleId="WW8Num8z0">
    <w:name w:val="WW8Num8z0"/>
    <w:rsid w:val="00184C2C"/>
    <w:rPr>
      <w:rFonts w:ascii="Symbol" w:hAnsi="Symbol" w:cs="Symbol"/>
    </w:rPr>
  </w:style>
  <w:style w:type="character" w:customStyle="1" w:styleId="WW8Num9z0">
    <w:name w:val="WW8Num9z0"/>
    <w:rsid w:val="00184C2C"/>
    <w:rPr>
      <w:i w:val="0"/>
    </w:rPr>
  </w:style>
  <w:style w:type="character" w:customStyle="1" w:styleId="WW8Num9z1">
    <w:name w:val="WW8Num9z1"/>
    <w:rsid w:val="00184C2C"/>
    <w:rPr>
      <w:rFonts w:ascii="Courier New" w:hAnsi="Courier New" w:cs="Courier New"/>
    </w:rPr>
  </w:style>
  <w:style w:type="character" w:customStyle="1" w:styleId="WW8Num9z2">
    <w:name w:val="WW8Num9z2"/>
    <w:rsid w:val="00184C2C"/>
    <w:rPr>
      <w:rFonts w:ascii="Wingdings" w:hAnsi="Wingdings" w:cs="Wingdings"/>
    </w:rPr>
  </w:style>
  <w:style w:type="character" w:customStyle="1" w:styleId="WW8Num8z1">
    <w:name w:val="WW8Num8z1"/>
    <w:rsid w:val="00184C2C"/>
    <w:rPr>
      <w:rFonts w:ascii="Courier New" w:hAnsi="Courier New" w:cs="Courier New"/>
    </w:rPr>
  </w:style>
  <w:style w:type="character" w:customStyle="1" w:styleId="WW8Num8z2">
    <w:name w:val="WW8Num8z2"/>
    <w:rsid w:val="00184C2C"/>
    <w:rPr>
      <w:rFonts w:ascii="Wingdings" w:hAnsi="Wingdings" w:cs="Wingdings"/>
    </w:rPr>
  </w:style>
  <w:style w:type="character" w:customStyle="1" w:styleId="WW8Num10z0">
    <w:name w:val="WW8Num10z0"/>
    <w:rsid w:val="00184C2C"/>
    <w:rPr>
      <w:rFonts w:ascii="Symbol" w:hAnsi="Symbol" w:cs="Symbol"/>
    </w:rPr>
  </w:style>
  <w:style w:type="character" w:customStyle="1" w:styleId="WW8Num10z1">
    <w:name w:val="WW8Num10z1"/>
    <w:rsid w:val="00184C2C"/>
    <w:rPr>
      <w:rFonts w:ascii="Courier New" w:hAnsi="Courier New" w:cs="Courier New"/>
    </w:rPr>
  </w:style>
  <w:style w:type="character" w:customStyle="1" w:styleId="WW8Num10z2">
    <w:name w:val="WW8Num10z2"/>
    <w:rsid w:val="00184C2C"/>
    <w:rPr>
      <w:rFonts w:ascii="Wingdings" w:hAnsi="Wingdings" w:cs="Wingdings"/>
    </w:rPr>
  </w:style>
  <w:style w:type="character" w:customStyle="1" w:styleId="WW8Num12z0">
    <w:name w:val="WW8Num12z0"/>
    <w:rsid w:val="00184C2C"/>
    <w:rPr>
      <w:b/>
    </w:rPr>
  </w:style>
  <w:style w:type="character" w:customStyle="1" w:styleId="WW8Num12z1">
    <w:name w:val="WW8Num12z1"/>
    <w:rsid w:val="00184C2C"/>
    <w:rPr>
      <w:b/>
      <w:i w:val="0"/>
      <w:sz w:val="24"/>
      <w:szCs w:val="24"/>
    </w:rPr>
  </w:style>
  <w:style w:type="character" w:customStyle="1" w:styleId="WW8Num13z0">
    <w:name w:val="WW8Num13z0"/>
    <w:rsid w:val="00184C2C"/>
    <w:rPr>
      <w:b w:val="0"/>
    </w:rPr>
  </w:style>
  <w:style w:type="character" w:customStyle="1" w:styleId="WW8Num15z0">
    <w:name w:val="WW8Num15z0"/>
    <w:rsid w:val="00184C2C"/>
    <w:rPr>
      <w:rFonts w:ascii="Wingdings" w:hAnsi="Wingdings" w:cs="Wingdings"/>
    </w:rPr>
  </w:style>
  <w:style w:type="character" w:customStyle="1" w:styleId="WW8Num15z1">
    <w:name w:val="WW8Num15z1"/>
    <w:rsid w:val="00184C2C"/>
    <w:rPr>
      <w:rFonts w:ascii="Courier New" w:hAnsi="Courier New" w:cs="Courier New"/>
    </w:rPr>
  </w:style>
  <w:style w:type="character" w:customStyle="1" w:styleId="WW8Num15z3">
    <w:name w:val="WW8Num15z3"/>
    <w:rsid w:val="00184C2C"/>
    <w:rPr>
      <w:rFonts w:ascii="Symbol" w:hAnsi="Symbol" w:cs="Symbol"/>
    </w:rPr>
  </w:style>
  <w:style w:type="character" w:customStyle="1" w:styleId="CommentReference1">
    <w:name w:val="Comment Reference1"/>
    <w:rsid w:val="00184C2C"/>
    <w:rPr>
      <w:sz w:val="16"/>
      <w:szCs w:val="16"/>
    </w:rPr>
  </w:style>
  <w:style w:type="character" w:customStyle="1" w:styleId="BodyText2Char1">
    <w:name w:val="Body Text 2 Char1"/>
    <w:basedOn w:val="WW-DefaultParagraphFont"/>
    <w:rsid w:val="00184C2C"/>
  </w:style>
  <w:style w:type="character" w:customStyle="1" w:styleId="ListLabel1">
    <w:name w:val="ListLabel 1"/>
    <w:rsid w:val="00184C2C"/>
    <w:rPr>
      <w:rFonts w:cs="Courier New"/>
    </w:rPr>
  </w:style>
  <w:style w:type="character" w:customStyle="1" w:styleId="ListLabel2">
    <w:name w:val="ListLabel 2"/>
    <w:rsid w:val="00184C2C"/>
    <w:rPr>
      <w:b/>
      <w:i w:val="0"/>
      <w:sz w:val="24"/>
      <w:szCs w:val="24"/>
    </w:rPr>
  </w:style>
  <w:style w:type="character" w:customStyle="1" w:styleId="ListLabel3">
    <w:name w:val="ListLabel 3"/>
    <w:rsid w:val="00184C2C"/>
    <w:rPr>
      <w:rFonts w:cs="Arial"/>
      <w:i w:val="0"/>
      <w:sz w:val="24"/>
    </w:rPr>
  </w:style>
  <w:style w:type="character" w:customStyle="1" w:styleId="ListLabel4">
    <w:name w:val="ListLabel 4"/>
    <w:rsid w:val="00184C2C"/>
    <w:rPr>
      <w:rFonts w:cs="Arial"/>
      <w:b w:val="0"/>
      <w:i w:val="0"/>
      <w:sz w:val="24"/>
    </w:rPr>
  </w:style>
  <w:style w:type="character" w:customStyle="1" w:styleId="ListLabel5">
    <w:name w:val="ListLabel 5"/>
    <w:rsid w:val="00184C2C"/>
    <w:rPr>
      <w:rFonts w:cs="Calibri"/>
    </w:rPr>
  </w:style>
  <w:style w:type="character" w:customStyle="1" w:styleId="ListLabel6">
    <w:name w:val="ListLabel 6"/>
    <w:rsid w:val="00184C2C"/>
    <w:rPr>
      <w:b w:val="0"/>
      <w:i w:val="0"/>
      <w:color w:val="00000A"/>
    </w:rPr>
  </w:style>
  <w:style w:type="character" w:customStyle="1" w:styleId="ListLabel7">
    <w:name w:val="ListLabel 7"/>
    <w:rsid w:val="00184C2C"/>
    <w:rPr>
      <w:rFonts w:eastAsia="TimesNewRomanPSMT" w:cs="Times New Roman"/>
    </w:rPr>
  </w:style>
  <w:style w:type="character" w:customStyle="1" w:styleId="ListLabel8">
    <w:name w:val="ListLabel 8"/>
    <w:rsid w:val="00184C2C"/>
    <w:rPr>
      <w:i w:val="0"/>
    </w:rPr>
  </w:style>
  <w:style w:type="paragraph" w:customStyle="1" w:styleId="Heading">
    <w:name w:val="Heading"/>
    <w:basedOn w:val="Normal"/>
    <w:next w:val="BodyText"/>
    <w:rsid w:val="00184C2C"/>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184C2C"/>
    <w:pPr>
      <w:suppressAutoHyphens/>
      <w:spacing w:after="120" w:line="100" w:lineRule="atLeast"/>
      <w:ind w:right="0"/>
    </w:pPr>
    <w:rPr>
      <w:rFonts w:ascii="Times New Roman" w:eastAsia="Arial Unicode MS" w:hAnsi="Times New Roman" w:cs="Mangal"/>
      <w:color w:val="000000"/>
      <w:kern w:val="1"/>
      <w:sz w:val="24"/>
      <w:szCs w:val="24"/>
      <w:lang w:val="sr-Cyrl-CS" w:eastAsia="ar-SA"/>
    </w:rPr>
  </w:style>
  <w:style w:type="paragraph" w:customStyle="1" w:styleId="Index">
    <w:name w:val="Index"/>
    <w:basedOn w:val="Normal"/>
    <w:rsid w:val="00184C2C"/>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customStyle="1" w:styleId="CommentText1">
    <w:name w:val="Comment Text1"/>
    <w:basedOn w:val="Normal"/>
    <w:rsid w:val="00184C2C"/>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184C2C"/>
    <w:rPr>
      <w:b/>
      <w:bCs/>
    </w:rPr>
  </w:style>
  <w:style w:type="paragraph" w:customStyle="1" w:styleId="ContentsHeading">
    <w:name w:val="Contents Heading"/>
    <w:basedOn w:val="Heading1"/>
    <w:rsid w:val="00184C2C"/>
    <w:pPr>
      <w:keepLines/>
      <w:suppressLineNumbers/>
      <w:suppressAutoHyphens/>
      <w:spacing w:before="480" w:after="0" w:line="100" w:lineRule="atLeast"/>
      <w:ind w:left="0" w:right="0"/>
      <w:jc w:val="left"/>
    </w:pPr>
    <w:rPr>
      <w:rFonts w:ascii="Cambria" w:eastAsia="Arial Unicode MS" w:hAnsi="Cambria" w:cs="font217"/>
      <w:i w:val="0"/>
      <w:iCs w:val="0"/>
      <w:color w:val="365F91"/>
      <w:kern w:val="1"/>
      <w:sz w:val="32"/>
      <w:szCs w:val="32"/>
      <w:lang w:eastAsia="ar-SA"/>
    </w:rPr>
  </w:style>
  <w:style w:type="paragraph" w:customStyle="1" w:styleId="PythagoreanTheorem">
    <w:name w:val="Pythagorean Theorem"/>
    <w:rsid w:val="00184C2C"/>
    <w:pPr>
      <w:suppressAutoHyphens/>
      <w:spacing w:after="200" w:line="276" w:lineRule="auto"/>
    </w:pPr>
    <w:rPr>
      <w:rFonts w:ascii="Calibri" w:eastAsia="MS Mincho" w:hAnsi="Calibri" w:cs="Arial"/>
      <w:sz w:val="22"/>
      <w:szCs w:val="22"/>
      <w:lang w:eastAsia="ar-SA"/>
    </w:rPr>
  </w:style>
  <w:style w:type="paragraph" w:customStyle="1" w:styleId="Normal0">
    <w:name w:val="[Normal]"/>
    <w:link w:val="NormalChar"/>
    <w:rsid w:val="00184C2C"/>
    <w:pPr>
      <w:autoSpaceDE w:val="0"/>
      <w:autoSpaceDN w:val="0"/>
      <w:adjustRightInd w:val="0"/>
    </w:pPr>
    <w:rPr>
      <w:rFonts w:ascii="Arial" w:hAnsi="Arial" w:cs="Arial"/>
      <w:sz w:val="24"/>
      <w:szCs w:val="24"/>
    </w:rPr>
  </w:style>
  <w:style w:type="character" w:customStyle="1" w:styleId="NormalChar">
    <w:name w:val="[Normal] Char"/>
    <w:basedOn w:val="DefaultParagraphFont"/>
    <w:link w:val="Normal0"/>
    <w:locked/>
    <w:rsid w:val="00184C2C"/>
    <w:rPr>
      <w:rFonts w:ascii="Arial" w:hAnsi="Arial" w:cs="Arial"/>
      <w:sz w:val="24"/>
      <w:szCs w:val="24"/>
    </w:rPr>
  </w:style>
  <w:style w:type="character" w:customStyle="1" w:styleId="BalloonTextChar1">
    <w:name w:val="Balloon Text Char1"/>
    <w:basedOn w:val="DefaultParagraphFont"/>
    <w:rsid w:val="00184C2C"/>
    <w:rPr>
      <w:rFonts w:ascii="Tahoma" w:eastAsia="Arial Unicode MS" w:hAnsi="Tahoma" w:cs="Tahoma"/>
      <w:color w:val="000000"/>
      <w:kern w:val="1"/>
      <w:sz w:val="16"/>
      <w:szCs w:val="16"/>
      <w:lang w:eastAsia="ar-SA"/>
    </w:rPr>
  </w:style>
  <w:style w:type="character" w:customStyle="1" w:styleId="BodyText2Char2">
    <w:name w:val="Body Text 2 Char2"/>
    <w:basedOn w:val="DefaultParagraphFont"/>
    <w:rsid w:val="00184C2C"/>
    <w:rPr>
      <w:rFonts w:eastAsia="Arial Unicode MS"/>
      <w:color w:val="000000"/>
      <w:kern w:val="1"/>
      <w:sz w:val="24"/>
      <w:szCs w:val="24"/>
      <w:lang w:eastAsia="ar-SA"/>
    </w:rPr>
  </w:style>
  <w:style w:type="character" w:customStyle="1" w:styleId="BodyText3Char1">
    <w:name w:val="Body Text 3 Char1"/>
    <w:basedOn w:val="DefaultParagraphFont"/>
    <w:rsid w:val="00184C2C"/>
    <w:rPr>
      <w:color w:val="000000"/>
      <w:kern w:val="1"/>
      <w:sz w:val="16"/>
      <w:szCs w:val="16"/>
      <w:lang w:eastAsia="ar-SA"/>
    </w:rPr>
  </w:style>
  <w:style w:type="character" w:customStyle="1" w:styleId="HeaderChar1">
    <w:name w:val="Header Char1"/>
    <w:basedOn w:val="DefaultParagraphFont"/>
    <w:uiPriority w:val="99"/>
    <w:rsid w:val="00184C2C"/>
    <w:rPr>
      <w:rFonts w:eastAsia="Arial Unicode MS"/>
      <w:color w:val="000000"/>
      <w:kern w:val="1"/>
      <w:sz w:val="24"/>
      <w:szCs w:val="24"/>
      <w:lang w:eastAsia="ar-SA"/>
    </w:rPr>
  </w:style>
  <w:style w:type="character" w:customStyle="1" w:styleId="FooterChar1">
    <w:name w:val="Footer Char1"/>
    <w:basedOn w:val="DefaultParagraphFont"/>
    <w:rsid w:val="00184C2C"/>
    <w:rPr>
      <w:rFonts w:eastAsia="Arial Unicode MS"/>
      <w:color w:val="000000"/>
      <w:kern w:val="1"/>
      <w:sz w:val="24"/>
      <w:szCs w:val="24"/>
      <w:lang w:eastAsia="ar-SA"/>
    </w:rPr>
  </w:style>
  <w:style w:type="character" w:customStyle="1" w:styleId="StyleGaramond">
    <w:name w:val="Style Garamond"/>
    <w:rsid w:val="00184C2C"/>
    <w:rPr>
      <w:rFonts w:ascii="Garamond" w:hAnsi="Garamond"/>
      <w:sz w:val="26"/>
      <w:lang w:val="sr-Cyrl-CS"/>
    </w:rPr>
  </w:style>
  <w:style w:type="character" w:customStyle="1" w:styleId="Heading30">
    <w:name w:val="Heading #3_"/>
    <w:basedOn w:val="DefaultParagraphFont"/>
    <w:link w:val="Heading31"/>
    <w:locked/>
    <w:rsid w:val="00184C2C"/>
    <w:rPr>
      <w:b/>
      <w:bCs/>
      <w:sz w:val="31"/>
      <w:szCs w:val="31"/>
      <w:shd w:val="clear" w:color="auto" w:fill="FFFFFF"/>
    </w:rPr>
  </w:style>
  <w:style w:type="paragraph" w:customStyle="1" w:styleId="Heading31">
    <w:name w:val="Heading #3"/>
    <w:basedOn w:val="Normal"/>
    <w:link w:val="Heading30"/>
    <w:rsid w:val="00184C2C"/>
    <w:pPr>
      <w:widowControl w:val="0"/>
      <w:shd w:val="clear" w:color="auto" w:fill="FFFFFF"/>
      <w:spacing w:before="1200" w:after="1620" w:line="737" w:lineRule="exact"/>
      <w:jc w:val="center"/>
      <w:outlineLvl w:val="2"/>
    </w:pPr>
    <w:rPr>
      <w:rFonts w:ascii="Times New Roman" w:eastAsia="Times New Roman" w:hAnsi="Times New Roman" w:cs="Times New Roman"/>
      <w:b/>
      <w:bCs/>
      <w:sz w:val="31"/>
      <w:szCs w:val="31"/>
    </w:rPr>
  </w:style>
  <w:style w:type="numbering" w:customStyle="1" w:styleId="NoList2">
    <w:name w:val="No List2"/>
    <w:next w:val="NoList"/>
    <w:uiPriority w:val="99"/>
    <w:semiHidden/>
    <w:unhideWhenUsed/>
    <w:rsid w:val="00184C2C"/>
  </w:style>
  <w:style w:type="numbering" w:customStyle="1" w:styleId="NoList3">
    <w:name w:val="No List3"/>
    <w:next w:val="NoList"/>
    <w:uiPriority w:val="99"/>
    <w:semiHidden/>
    <w:unhideWhenUsed/>
    <w:rsid w:val="00184C2C"/>
  </w:style>
  <w:style w:type="numbering" w:customStyle="1" w:styleId="NoList4">
    <w:name w:val="No List4"/>
    <w:next w:val="NoList"/>
    <w:uiPriority w:val="99"/>
    <w:semiHidden/>
    <w:unhideWhenUsed/>
    <w:rsid w:val="00184C2C"/>
  </w:style>
  <w:style w:type="character" w:customStyle="1" w:styleId="DefaultParagraphFont2">
    <w:name w:val="Default Paragraph Font2"/>
    <w:rsid w:val="00184C2C"/>
  </w:style>
  <w:style w:type="paragraph" w:customStyle="1" w:styleId="ListParagraph1">
    <w:name w:val="List Paragraph1"/>
    <w:basedOn w:val="Normal"/>
    <w:qFormat/>
    <w:rsid w:val="00184C2C"/>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NoSpacing1">
    <w:name w:val="No Spacing1"/>
    <w:qFormat/>
    <w:rsid w:val="00184C2C"/>
    <w:pPr>
      <w:suppressAutoHyphens/>
      <w:spacing w:line="100" w:lineRule="atLeast"/>
    </w:pPr>
    <w:rPr>
      <w:rFonts w:ascii="Calibri" w:eastAsia="Arial Unicode MS" w:hAnsi="Calibri" w:cs="Calibri"/>
      <w:kern w:val="1"/>
      <w:sz w:val="22"/>
      <w:szCs w:val="22"/>
      <w:lang w:eastAsia="ar-SA"/>
    </w:rPr>
  </w:style>
  <w:style w:type="paragraph" w:customStyle="1" w:styleId="StyleHeading2Bold">
    <w:name w:val="Style Heading 2 + Bold"/>
    <w:basedOn w:val="Heading2"/>
    <w:rsid w:val="00184C2C"/>
    <w:pPr>
      <w:tabs>
        <w:tab w:val="left" w:pos="1440"/>
      </w:tabs>
      <w:spacing w:before="240" w:after="60" w:line="240" w:lineRule="auto"/>
      <w:jc w:val="center"/>
    </w:pPr>
    <w:rPr>
      <w:rFonts w:ascii="Times New Roman" w:eastAsia="Times New Roman" w:hAnsi="Times New Roman" w:cs="Arial"/>
      <w:sz w:val="26"/>
      <w:lang w:eastAsia="ar-SA"/>
    </w:rPr>
  </w:style>
  <w:style w:type="table" w:customStyle="1" w:styleId="TableGrid1">
    <w:name w:val="Table Grid1"/>
    <w:basedOn w:val="TableNormal"/>
    <w:next w:val="TableGrid"/>
    <w:rsid w:val="00184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Normal"/>
    <w:rsid w:val="00184C2C"/>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7">
    <w:name w:val="font7"/>
    <w:basedOn w:val="Normal"/>
    <w:rsid w:val="00184C2C"/>
    <w:pPr>
      <w:spacing w:before="100" w:beforeAutospacing="1" w:after="100" w:afterAutospacing="1" w:line="240" w:lineRule="auto"/>
    </w:pPr>
    <w:rPr>
      <w:rFonts w:ascii="Arial" w:eastAsia="Times New Roman" w:hAnsi="Arial" w:cs="Arial"/>
      <w:color w:val="000000"/>
      <w:sz w:val="24"/>
      <w:szCs w:val="24"/>
    </w:rPr>
  </w:style>
  <w:style w:type="paragraph" w:customStyle="1" w:styleId="xl65">
    <w:name w:val="xl65"/>
    <w:basedOn w:val="Normal"/>
    <w:rsid w:val="00184C2C"/>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184C2C"/>
    <w:pPr>
      <w:pBdr>
        <w:left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184C2C"/>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184C2C"/>
    <w:pPr>
      <w:pBdr>
        <w:top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69">
    <w:name w:val="xl69"/>
    <w:basedOn w:val="Normal"/>
    <w:rsid w:val="00184C2C"/>
    <w:pPr>
      <w:pBdr>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70">
    <w:name w:val="xl70"/>
    <w:basedOn w:val="Normal"/>
    <w:rsid w:val="00184C2C"/>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184C2C"/>
    <w:pPr>
      <w:pBdr>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72">
    <w:name w:val="xl72"/>
    <w:basedOn w:val="Normal"/>
    <w:rsid w:val="00184C2C"/>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Calibri" w:eastAsia="Times New Roman" w:hAnsi="Calibri" w:cs="Times New Roman"/>
      <w:color w:val="000000"/>
    </w:rPr>
  </w:style>
  <w:style w:type="paragraph" w:customStyle="1" w:styleId="xl73">
    <w:name w:val="xl73"/>
    <w:basedOn w:val="Normal"/>
    <w:rsid w:val="00184C2C"/>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74">
    <w:name w:val="xl74"/>
    <w:basedOn w:val="Normal"/>
    <w:rsid w:val="00184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5">
    <w:name w:val="xl75"/>
    <w:basedOn w:val="Normal"/>
    <w:rsid w:val="00184C2C"/>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76">
    <w:name w:val="xl76"/>
    <w:basedOn w:val="Normal"/>
    <w:rsid w:val="00184C2C"/>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rPr>
  </w:style>
  <w:style w:type="paragraph" w:customStyle="1" w:styleId="xl77">
    <w:name w:val="xl77"/>
    <w:basedOn w:val="Normal"/>
    <w:rsid w:val="00184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rPr>
  </w:style>
  <w:style w:type="paragraph" w:customStyle="1" w:styleId="xl78">
    <w:name w:val="xl78"/>
    <w:basedOn w:val="Normal"/>
    <w:rsid w:val="00184C2C"/>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rPr>
  </w:style>
  <w:style w:type="paragraph" w:customStyle="1" w:styleId="xl79">
    <w:name w:val="xl79"/>
    <w:basedOn w:val="Normal"/>
    <w:rsid w:val="00184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80">
    <w:name w:val="xl80"/>
    <w:basedOn w:val="Normal"/>
    <w:rsid w:val="00184C2C"/>
    <w:pPr>
      <w:pBdr>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color w:val="000000"/>
    </w:rPr>
  </w:style>
  <w:style w:type="paragraph" w:customStyle="1" w:styleId="xl81">
    <w:name w:val="xl81"/>
    <w:basedOn w:val="Normal"/>
    <w:rsid w:val="00184C2C"/>
    <w:pPr>
      <w:pBdr>
        <w:bottom w:val="single" w:sz="8" w:space="0" w:color="auto"/>
        <w:right w:val="single" w:sz="8" w:space="0" w:color="auto"/>
      </w:pBdr>
      <w:spacing w:before="100" w:beforeAutospacing="1" w:after="100" w:afterAutospacing="1" w:line="240" w:lineRule="auto"/>
      <w:jc w:val="right"/>
      <w:textAlignment w:val="top"/>
    </w:pPr>
    <w:rPr>
      <w:rFonts w:ascii="Calibri" w:eastAsia="Times New Roman" w:hAnsi="Calibri" w:cs="Times New Roman"/>
      <w:color w:val="000000"/>
    </w:rPr>
  </w:style>
  <w:style w:type="paragraph" w:customStyle="1" w:styleId="xl82">
    <w:name w:val="xl82"/>
    <w:basedOn w:val="Normal"/>
    <w:rsid w:val="00184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rPr>
  </w:style>
  <w:style w:type="paragraph" w:customStyle="1" w:styleId="xl83">
    <w:name w:val="xl83"/>
    <w:basedOn w:val="Normal"/>
    <w:rsid w:val="00184C2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color w:val="000000"/>
    </w:rPr>
  </w:style>
  <w:style w:type="paragraph" w:customStyle="1" w:styleId="xl84">
    <w:name w:val="xl84"/>
    <w:basedOn w:val="Normal"/>
    <w:rsid w:val="00184C2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b/>
      <w:bCs/>
      <w:color w:val="000000"/>
    </w:rPr>
  </w:style>
  <w:style w:type="paragraph" w:customStyle="1" w:styleId="xl85">
    <w:name w:val="xl85"/>
    <w:basedOn w:val="Normal"/>
    <w:rsid w:val="00184C2C"/>
    <w:pPr>
      <w:pBdr>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86">
    <w:name w:val="xl86"/>
    <w:basedOn w:val="Normal"/>
    <w:rsid w:val="00184C2C"/>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87">
    <w:name w:val="xl87"/>
    <w:basedOn w:val="Normal"/>
    <w:rsid w:val="00184C2C"/>
    <w:pPr>
      <w:pBdr>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color w:val="000000"/>
    </w:rPr>
  </w:style>
  <w:style w:type="paragraph" w:customStyle="1" w:styleId="xl88">
    <w:name w:val="xl88"/>
    <w:basedOn w:val="Normal"/>
    <w:rsid w:val="00184C2C"/>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rPr>
  </w:style>
  <w:style w:type="paragraph" w:customStyle="1" w:styleId="xl89">
    <w:name w:val="xl89"/>
    <w:basedOn w:val="Normal"/>
    <w:rsid w:val="00184C2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184C2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184C2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184C2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84C2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184C2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184C2C"/>
    <w:pPr>
      <w:pBdr>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6">
    <w:name w:val="xl96"/>
    <w:basedOn w:val="Normal"/>
    <w:rsid w:val="00184C2C"/>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Normal"/>
    <w:rsid w:val="00184C2C"/>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98">
    <w:name w:val="xl98"/>
    <w:basedOn w:val="Normal"/>
    <w:rsid w:val="00184C2C"/>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99">
    <w:name w:val="xl99"/>
    <w:basedOn w:val="Normal"/>
    <w:rsid w:val="00184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00">
    <w:name w:val="xl100"/>
    <w:basedOn w:val="Normal"/>
    <w:rsid w:val="00184C2C"/>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01">
    <w:name w:val="xl101"/>
    <w:basedOn w:val="Normal"/>
    <w:rsid w:val="00184C2C"/>
    <w:pPr>
      <w:pBdr>
        <w:top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02">
    <w:name w:val="xl102"/>
    <w:basedOn w:val="Normal"/>
    <w:rsid w:val="00184C2C"/>
    <w:pPr>
      <w:pBdr>
        <w:top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03">
    <w:name w:val="xl103"/>
    <w:basedOn w:val="Normal"/>
    <w:rsid w:val="00184C2C"/>
    <w:pPr>
      <w:pBdr>
        <w:top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04">
    <w:name w:val="xl104"/>
    <w:basedOn w:val="Normal"/>
    <w:rsid w:val="00184C2C"/>
    <w:pPr>
      <w:pBdr>
        <w:top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105">
    <w:name w:val="xl105"/>
    <w:basedOn w:val="Normal"/>
    <w:rsid w:val="00184C2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106">
    <w:name w:val="xl106"/>
    <w:basedOn w:val="Normal"/>
    <w:rsid w:val="00184C2C"/>
    <w:pPr>
      <w:pBdr>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b/>
      <w:bCs/>
      <w:color w:val="000000"/>
    </w:rPr>
  </w:style>
  <w:style w:type="paragraph" w:customStyle="1" w:styleId="xl107">
    <w:name w:val="xl107"/>
    <w:basedOn w:val="Normal"/>
    <w:rsid w:val="00184C2C"/>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color w:val="000000"/>
    </w:rPr>
  </w:style>
  <w:style w:type="paragraph" w:customStyle="1" w:styleId="xl108">
    <w:name w:val="xl108"/>
    <w:basedOn w:val="Normal"/>
    <w:rsid w:val="00184C2C"/>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09">
    <w:name w:val="xl109"/>
    <w:basedOn w:val="Normal"/>
    <w:rsid w:val="00184C2C"/>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110">
    <w:name w:val="xl110"/>
    <w:basedOn w:val="Normal"/>
    <w:rsid w:val="00184C2C"/>
    <w:pP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Normal"/>
    <w:rsid w:val="00184C2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Normal"/>
    <w:rsid w:val="00184C2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184C2C"/>
    <w:pPr>
      <w:spacing w:before="100" w:beforeAutospacing="1" w:after="100" w:afterAutospacing="1" w:line="240" w:lineRule="auto"/>
    </w:pPr>
    <w:rPr>
      <w:rFonts w:ascii="Arial" w:eastAsia="Times New Roman" w:hAnsi="Arial" w:cs="Arial"/>
      <w:sz w:val="16"/>
      <w:szCs w:val="16"/>
    </w:rPr>
  </w:style>
  <w:style w:type="paragraph" w:customStyle="1" w:styleId="xl114">
    <w:name w:val="xl114"/>
    <w:basedOn w:val="Normal"/>
    <w:rsid w:val="00184C2C"/>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15">
    <w:name w:val="xl115"/>
    <w:basedOn w:val="Normal"/>
    <w:rsid w:val="00184C2C"/>
    <w:pPr>
      <w:spacing w:before="100" w:beforeAutospacing="1" w:after="100" w:afterAutospacing="1" w:line="240" w:lineRule="auto"/>
    </w:pPr>
    <w:rPr>
      <w:rFonts w:ascii="Arial" w:eastAsia="Times New Roman" w:hAnsi="Arial" w:cs="Arial"/>
      <w:sz w:val="24"/>
      <w:szCs w:val="24"/>
    </w:rPr>
  </w:style>
  <w:style w:type="paragraph" w:customStyle="1" w:styleId="xl116">
    <w:name w:val="xl116"/>
    <w:basedOn w:val="Normal"/>
    <w:rsid w:val="00184C2C"/>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17">
    <w:name w:val="xl117"/>
    <w:basedOn w:val="Normal"/>
    <w:rsid w:val="00184C2C"/>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18">
    <w:name w:val="xl118"/>
    <w:basedOn w:val="Normal"/>
    <w:rsid w:val="00184C2C"/>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FF0000"/>
      <w:sz w:val="24"/>
      <w:szCs w:val="24"/>
    </w:rPr>
  </w:style>
  <w:style w:type="paragraph" w:customStyle="1" w:styleId="xl119">
    <w:name w:val="xl119"/>
    <w:basedOn w:val="Normal"/>
    <w:rsid w:val="0018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20">
    <w:name w:val="xl120"/>
    <w:basedOn w:val="Normal"/>
    <w:rsid w:val="00184C2C"/>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21">
    <w:name w:val="xl121"/>
    <w:basedOn w:val="Normal"/>
    <w:rsid w:val="00184C2C"/>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122">
    <w:name w:val="xl122"/>
    <w:basedOn w:val="Normal"/>
    <w:rsid w:val="00184C2C"/>
    <w:pPr>
      <w:pBdr>
        <w:top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3">
    <w:name w:val="xl123"/>
    <w:basedOn w:val="Normal"/>
    <w:rsid w:val="00184C2C"/>
    <w:pPr>
      <w:spacing w:before="100" w:beforeAutospacing="1" w:after="100" w:afterAutospacing="1" w:line="240" w:lineRule="auto"/>
      <w:jc w:val="center"/>
    </w:pPr>
    <w:rPr>
      <w:rFonts w:ascii="Arial" w:eastAsia="Times New Roman" w:hAnsi="Arial" w:cs="Arial"/>
      <w:b/>
      <w:bCs/>
      <w:sz w:val="24"/>
      <w:szCs w:val="24"/>
    </w:rPr>
  </w:style>
  <w:style w:type="paragraph" w:customStyle="1" w:styleId="font8">
    <w:name w:val="font8"/>
    <w:basedOn w:val="Normal"/>
    <w:rsid w:val="00184C2C"/>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9">
    <w:name w:val="font9"/>
    <w:basedOn w:val="Normal"/>
    <w:rsid w:val="00184C2C"/>
    <w:pPr>
      <w:spacing w:before="100" w:beforeAutospacing="1" w:after="100" w:afterAutospacing="1" w:line="240" w:lineRule="auto"/>
    </w:pPr>
    <w:rPr>
      <w:rFonts w:ascii="Arial" w:eastAsia="Times New Roman" w:hAnsi="Arial" w:cs="Arial"/>
      <w:color w:val="000000"/>
      <w:sz w:val="24"/>
      <w:szCs w:val="24"/>
    </w:rPr>
  </w:style>
  <w:style w:type="paragraph" w:customStyle="1" w:styleId="font10">
    <w:name w:val="font10"/>
    <w:basedOn w:val="Normal"/>
    <w:rsid w:val="00184C2C"/>
    <w:pPr>
      <w:spacing w:before="100" w:beforeAutospacing="1" w:after="100" w:afterAutospacing="1" w:line="240" w:lineRule="auto"/>
    </w:pPr>
    <w:rPr>
      <w:rFonts w:ascii="Arial" w:eastAsia="Times New Roman" w:hAnsi="Arial" w:cs="Arial"/>
      <w:sz w:val="24"/>
      <w:szCs w:val="24"/>
    </w:rPr>
  </w:style>
  <w:style w:type="paragraph" w:customStyle="1" w:styleId="font1">
    <w:name w:val="font1"/>
    <w:basedOn w:val="Normal"/>
    <w:rsid w:val="00F00B40"/>
    <w:pPr>
      <w:spacing w:before="100" w:beforeAutospacing="1" w:after="100" w:afterAutospacing="1" w:line="240" w:lineRule="auto"/>
    </w:pPr>
    <w:rPr>
      <w:rFonts w:ascii="Calibri" w:eastAsia="Times New Roman" w:hAnsi="Calibri" w:cs="Calibri"/>
      <w:color w:val="000000"/>
    </w:rPr>
  </w:style>
  <w:style w:type="paragraph" w:customStyle="1" w:styleId="xl124">
    <w:name w:val="xl124"/>
    <w:basedOn w:val="Normal"/>
    <w:rsid w:val="00F00B40"/>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25">
    <w:name w:val="xl125"/>
    <w:basedOn w:val="Normal"/>
    <w:rsid w:val="00F00B40"/>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26">
    <w:name w:val="xl126"/>
    <w:basedOn w:val="Normal"/>
    <w:rsid w:val="00F00B40"/>
    <w:pPr>
      <w:pBdr>
        <w:top w:val="single" w:sz="8" w:space="0" w:color="auto"/>
        <w:left w:val="single" w:sz="8" w:space="0" w:color="auto"/>
        <w:bottom w:val="single" w:sz="8"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27">
    <w:name w:val="xl127"/>
    <w:basedOn w:val="Normal"/>
    <w:rsid w:val="00F00B40"/>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28">
    <w:name w:val="xl128"/>
    <w:basedOn w:val="Normal"/>
    <w:rsid w:val="00F00B40"/>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b/>
      <w:bCs/>
      <w:sz w:val="20"/>
      <w:szCs w:val="20"/>
    </w:rPr>
  </w:style>
  <w:style w:type="paragraph" w:customStyle="1" w:styleId="xl129">
    <w:name w:val="xl129"/>
    <w:basedOn w:val="Normal"/>
    <w:rsid w:val="00F00B40"/>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30">
    <w:name w:val="xl130"/>
    <w:basedOn w:val="Normal"/>
    <w:rsid w:val="00F00B40"/>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31">
    <w:name w:val="xl131"/>
    <w:basedOn w:val="Normal"/>
    <w:rsid w:val="00F00B40"/>
    <w:pPr>
      <w:pBdr>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32">
    <w:name w:val="xl132"/>
    <w:basedOn w:val="Normal"/>
    <w:rsid w:val="00F00B40"/>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33">
    <w:name w:val="xl133"/>
    <w:basedOn w:val="Normal"/>
    <w:rsid w:val="00F00B40"/>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34">
    <w:name w:val="xl134"/>
    <w:basedOn w:val="Normal"/>
    <w:rsid w:val="00F00B40"/>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35">
    <w:name w:val="xl135"/>
    <w:basedOn w:val="Normal"/>
    <w:rsid w:val="00F00B40"/>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36">
    <w:name w:val="xl136"/>
    <w:basedOn w:val="Normal"/>
    <w:rsid w:val="00F00B4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37">
    <w:name w:val="xl137"/>
    <w:basedOn w:val="Normal"/>
    <w:rsid w:val="00F00B4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38">
    <w:name w:val="xl138"/>
    <w:basedOn w:val="Normal"/>
    <w:rsid w:val="00F00B4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39">
    <w:name w:val="xl139"/>
    <w:basedOn w:val="Normal"/>
    <w:rsid w:val="00F00B4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40">
    <w:name w:val="xl140"/>
    <w:basedOn w:val="Normal"/>
    <w:rsid w:val="00F00B40"/>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41">
    <w:name w:val="xl141"/>
    <w:basedOn w:val="Normal"/>
    <w:rsid w:val="00F00B40"/>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42">
    <w:name w:val="xl142"/>
    <w:basedOn w:val="Normal"/>
    <w:rsid w:val="00F00B4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43">
    <w:name w:val="xl143"/>
    <w:basedOn w:val="Normal"/>
    <w:rsid w:val="00F00B4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color w:val="003366"/>
      <w:sz w:val="20"/>
      <w:szCs w:val="20"/>
    </w:rPr>
  </w:style>
  <w:style w:type="paragraph" w:customStyle="1" w:styleId="xl144">
    <w:name w:val="xl144"/>
    <w:basedOn w:val="Normal"/>
    <w:rsid w:val="00F00B4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45">
    <w:name w:val="xl145"/>
    <w:basedOn w:val="Normal"/>
    <w:rsid w:val="00F00B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146">
    <w:name w:val="xl146"/>
    <w:basedOn w:val="Normal"/>
    <w:rsid w:val="00F00B40"/>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47">
    <w:name w:val="xl147"/>
    <w:basedOn w:val="Normal"/>
    <w:rsid w:val="00F00B40"/>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48">
    <w:name w:val="xl148"/>
    <w:basedOn w:val="Normal"/>
    <w:rsid w:val="00F00B40"/>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0"/>
      <w:szCs w:val="20"/>
    </w:rPr>
  </w:style>
  <w:style w:type="paragraph" w:customStyle="1" w:styleId="xl149">
    <w:name w:val="xl149"/>
    <w:basedOn w:val="Normal"/>
    <w:rsid w:val="00F00B4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150">
    <w:name w:val="xl150"/>
    <w:basedOn w:val="Normal"/>
    <w:rsid w:val="00F00B4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color w:val="000000"/>
      <w:sz w:val="24"/>
      <w:szCs w:val="24"/>
    </w:rPr>
  </w:style>
  <w:style w:type="paragraph" w:customStyle="1" w:styleId="xl151">
    <w:name w:val="xl151"/>
    <w:basedOn w:val="Normal"/>
    <w:rsid w:val="00F00B4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b/>
      <w:bCs/>
      <w:color w:val="000000"/>
      <w:sz w:val="20"/>
      <w:szCs w:val="20"/>
    </w:rPr>
  </w:style>
  <w:style w:type="paragraph" w:customStyle="1" w:styleId="xl152">
    <w:name w:val="xl152"/>
    <w:basedOn w:val="Normal"/>
    <w:rsid w:val="00F00B4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color w:val="000000"/>
      <w:sz w:val="20"/>
      <w:szCs w:val="20"/>
    </w:rPr>
  </w:style>
  <w:style w:type="paragraph" w:customStyle="1" w:styleId="xl153">
    <w:name w:val="xl153"/>
    <w:basedOn w:val="Normal"/>
    <w:rsid w:val="00F00B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54">
    <w:name w:val="xl154"/>
    <w:basedOn w:val="Normal"/>
    <w:rsid w:val="00F00B4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55">
    <w:name w:val="xl155"/>
    <w:basedOn w:val="Normal"/>
    <w:rsid w:val="00F00B4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6">
    <w:name w:val="xl156"/>
    <w:basedOn w:val="Normal"/>
    <w:rsid w:val="00F00B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57">
    <w:name w:val="xl157"/>
    <w:basedOn w:val="Normal"/>
    <w:rsid w:val="00F00B4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58">
    <w:name w:val="xl158"/>
    <w:basedOn w:val="Normal"/>
    <w:rsid w:val="00F00B4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9">
    <w:name w:val="xl159"/>
    <w:basedOn w:val="Normal"/>
    <w:rsid w:val="00F00B4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60">
    <w:name w:val="xl160"/>
    <w:basedOn w:val="Normal"/>
    <w:rsid w:val="00F00B40"/>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rPr>
  </w:style>
  <w:style w:type="paragraph" w:customStyle="1" w:styleId="xl161">
    <w:name w:val="xl161"/>
    <w:basedOn w:val="Normal"/>
    <w:rsid w:val="00F00B40"/>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62">
    <w:name w:val="xl162"/>
    <w:basedOn w:val="Normal"/>
    <w:rsid w:val="00F00B40"/>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63">
    <w:name w:val="xl163"/>
    <w:basedOn w:val="Normal"/>
    <w:rsid w:val="00F00B40"/>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64">
    <w:name w:val="xl164"/>
    <w:basedOn w:val="Normal"/>
    <w:rsid w:val="00F00B40"/>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0"/>
      <w:szCs w:val="20"/>
    </w:rPr>
  </w:style>
  <w:style w:type="paragraph" w:customStyle="1" w:styleId="xl165">
    <w:name w:val="xl165"/>
    <w:basedOn w:val="Normal"/>
    <w:rsid w:val="00F00B4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66">
    <w:name w:val="xl166"/>
    <w:basedOn w:val="Normal"/>
    <w:rsid w:val="00F00B4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67">
    <w:name w:val="xl167"/>
    <w:basedOn w:val="Normal"/>
    <w:rsid w:val="00F00B4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color w:val="000000"/>
      <w:sz w:val="20"/>
      <w:szCs w:val="20"/>
    </w:rPr>
  </w:style>
  <w:style w:type="paragraph" w:customStyle="1" w:styleId="xl168">
    <w:name w:val="xl168"/>
    <w:basedOn w:val="Normal"/>
    <w:rsid w:val="00F00B4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69">
    <w:name w:val="xl169"/>
    <w:basedOn w:val="Normal"/>
    <w:rsid w:val="00F00B40"/>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70">
    <w:name w:val="xl170"/>
    <w:basedOn w:val="Normal"/>
    <w:rsid w:val="00F00B40"/>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0"/>
      <w:szCs w:val="20"/>
    </w:rPr>
  </w:style>
  <w:style w:type="paragraph" w:customStyle="1" w:styleId="xl171">
    <w:name w:val="xl171"/>
    <w:basedOn w:val="Normal"/>
    <w:rsid w:val="00F00B40"/>
    <w:pPr>
      <w:pBdr>
        <w:top w:val="single" w:sz="8" w:space="0" w:color="auto"/>
        <w:left w:val="single" w:sz="8" w:space="0" w:color="auto"/>
        <w:bottom w:val="single" w:sz="8"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72">
    <w:name w:val="xl172"/>
    <w:basedOn w:val="Normal"/>
    <w:rsid w:val="00F00B40"/>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73">
    <w:name w:val="xl173"/>
    <w:basedOn w:val="Normal"/>
    <w:rsid w:val="00F00B40"/>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b/>
      <w:bCs/>
      <w:sz w:val="20"/>
      <w:szCs w:val="20"/>
    </w:rPr>
  </w:style>
  <w:style w:type="paragraph" w:customStyle="1" w:styleId="xl174">
    <w:name w:val="xl174"/>
    <w:basedOn w:val="Normal"/>
    <w:rsid w:val="00F00B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75">
    <w:name w:val="xl175"/>
    <w:basedOn w:val="Normal"/>
    <w:rsid w:val="00F00B4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76">
    <w:name w:val="xl176"/>
    <w:basedOn w:val="Normal"/>
    <w:rsid w:val="00F00B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77">
    <w:name w:val="xl177"/>
    <w:basedOn w:val="Normal"/>
    <w:rsid w:val="00F00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78">
    <w:name w:val="xl178"/>
    <w:basedOn w:val="Normal"/>
    <w:rsid w:val="00F00B4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79">
    <w:name w:val="xl179"/>
    <w:basedOn w:val="Normal"/>
    <w:rsid w:val="00F00B40"/>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80">
    <w:name w:val="xl180"/>
    <w:basedOn w:val="Normal"/>
    <w:rsid w:val="00F00B40"/>
    <w:pPr>
      <w:pBdr>
        <w:top w:val="single" w:sz="8" w:space="0" w:color="auto"/>
        <w:left w:val="single" w:sz="8" w:space="0" w:color="auto"/>
        <w:bottom w:val="single" w:sz="8"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81">
    <w:name w:val="xl181"/>
    <w:basedOn w:val="Normal"/>
    <w:rsid w:val="00F00B40"/>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82">
    <w:name w:val="xl182"/>
    <w:basedOn w:val="Normal"/>
    <w:rsid w:val="00F00B40"/>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83">
    <w:name w:val="xl183"/>
    <w:basedOn w:val="Normal"/>
    <w:rsid w:val="00F00B40"/>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84">
    <w:name w:val="xl184"/>
    <w:basedOn w:val="Normal"/>
    <w:rsid w:val="00F00B40"/>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85">
    <w:name w:val="xl185"/>
    <w:basedOn w:val="Normal"/>
    <w:rsid w:val="00F00B40"/>
    <w:pPr>
      <w:pBdr>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86">
    <w:name w:val="xl186"/>
    <w:basedOn w:val="Normal"/>
    <w:rsid w:val="00F00B40"/>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0"/>
      <w:szCs w:val="20"/>
    </w:rPr>
  </w:style>
  <w:style w:type="paragraph" w:customStyle="1" w:styleId="xl187">
    <w:name w:val="xl187"/>
    <w:basedOn w:val="Normal"/>
    <w:rsid w:val="00F00B40"/>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88">
    <w:name w:val="xl188"/>
    <w:basedOn w:val="Normal"/>
    <w:rsid w:val="00F00B40"/>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89">
    <w:name w:val="xl189"/>
    <w:basedOn w:val="Normal"/>
    <w:rsid w:val="00F00B4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90">
    <w:name w:val="xl190"/>
    <w:basedOn w:val="Normal"/>
    <w:rsid w:val="00F00B4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91">
    <w:name w:val="xl191"/>
    <w:basedOn w:val="Normal"/>
    <w:rsid w:val="00F00B4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92">
    <w:name w:val="xl192"/>
    <w:basedOn w:val="Normal"/>
    <w:rsid w:val="00F00B40"/>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93">
    <w:name w:val="xl193"/>
    <w:basedOn w:val="Normal"/>
    <w:rsid w:val="00F00B4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94">
    <w:name w:val="xl194"/>
    <w:basedOn w:val="Normal"/>
    <w:rsid w:val="00F00B4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95">
    <w:name w:val="xl195"/>
    <w:basedOn w:val="Normal"/>
    <w:rsid w:val="00F00B4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96">
    <w:name w:val="xl196"/>
    <w:basedOn w:val="Normal"/>
    <w:rsid w:val="00F00B40"/>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0"/>
      <w:szCs w:val="20"/>
    </w:rPr>
  </w:style>
  <w:style w:type="paragraph" w:customStyle="1" w:styleId="xl197">
    <w:name w:val="xl197"/>
    <w:basedOn w:val="Normal"/>
    <w:rsid w:val="00F00B40"/>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98">
    <w:name w:val="xl198"/>
    <w:basedOn w:val="Normal"/>
    <w:rsid w:val="00F00B40"/>
    <w:pPr>
      <w:pBdr>
        <w:top w:val="single" w:sz="8" w:space="0" w:color="auto"/>
        <w:left w:val="single" w:sz="8" w:space="0" w:color="auto"/>
        <w:bottom w:val="single" w:sz="8" w:space="0" w:color="auto"/>
        <w:right w:val="single" w:sz="4" w:space="0" w:color="auto"/>
      </w:pBdr>
      <w:shd w:val="clear" w:color="000000" w:fill="2E75B6"/>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99">
    <w:name w:val="xl199"/>
    <w:basedOn w:val="Normal"/>
    <w:rsid w:val="00F00B40"/>
    <w:pPr>
      <w:pBdr>
        <w:top w:val="single" w:sz="8" w:space="0" w:color="auto"/>
        <w:left w:val="single" w:sz="4" w:space="0" w:color="auto"/>
        <w:bottom w:val="single" w:sz="8" w:space="0" w:color="auto"/>
        <w:right w:val="single" w:sz="4" w:space="0" w:color="auto"/>
      </w:pBdr>
      <w:shd w:val="clear" w:color="000000" w:fill="2E75B6"/>
      <w:spacing w:before="100" w:beforeAutospacing="1" w:after="100" w:afterAutospacing="1" w:line="240" w:lineRule="auto"/>
    </w:pPr>
    <w:rPr>
      <w:rFonts w:ascii="Calibri" w:eastAsia="Times New Roman" w:hAnsi="Calibri" w:cs="Calibri"/>
      <w:b/>
      <w:bCs/>
      <w:sz w:val="24"/>
      <w:szCs w:val="24"/>
    </w:rPr>
  </w:style>
  <w:style w:type="paragraph" w:customStyle="1" w:styleId="xl200">
    <w:name w:val="xl200"/>
    <w:basedOn w:val="Normal"/>
    <w:rsid w:val="00F00B40"/>
    <w:pPr>
      <w:pBdr>
        <w:top w:val="single" w:sz="8" w:space="0" w:color="auto"/>
        <w:left w:val="single" w:sz="4" w:space="0" w:color="auto"/>
        <w:bottom w:val="single" w:sz="8" w:space="0" w:color="auto"/>
        <w:right w:val="single" w:sz="4" w:space="0" w:color="auto"/>
      </w:pBdr>
      <w:shd w:val="clear" w:color="000000" w:fill="2E75B6"/>
      <w:spacing w:before="100" w:beforeAutospacing="1" w:after="100" w:afterAutospacing="1" w:line="240" w:lineRule="auto"/>
      <w:jc w:val="center"/>
    </w:pPr>
    <w:rPr>
      <w:rFonts w:ascii="Calibri" w:eastAsia="Times New Roman" w:hAnsi="Calibri" w:cs="Calibri"/>
      <w:b/>
      <w:bCs/>
      <w:sz w:val="20"/>
      <w:szCs w:val="20"/>
    </w:rPr>
  </w:style>
  <w:style w:type="paragraph" w:customStyle="1" w:styleId="xl201">
    <w:name w:val="xl201"/>
    <w:basedOn w:val="Normal"/>
    <w:rsid w:val="00F00B40"/>
    <w:pPr>
      <w:pBdr>
        <w:top w:val="single" w:sz="8" w:space="0" w:color="auto"/>
        <w:left w:val="single" w:sz="4" w:space="0" w:color="auto"/>
        <w:bottom w:val="single" w:sz="8" w:space="0" w:color="auto"/>
        <w:right w:val="single" w:sz="4" w:space="0" w:color="auto"/>
      </w:pBdr>
      <w:shd w:val="clear" w:color="000000" w:fill="2E75B6"/>
      <w:spacing w:before="100" w:beforeAutospacing="1" w:after="100" w:afterAutospacing="1" w:line="240" w:lineRule="auto"/>
      <w:jc w:val="center"/>
    </w:pPr>
    <w:rPr>
      <w:rFonts w:ascii="Calibri" w:eastAsia="Times New Roman" w:hAnsi="Calibri" w:cs="Calibri"/>
      <w:sz w:val="20"/>
      <w:szCs w:val="20"/>
    </w:rPr>
  </w:style>
</w:styles>
</file>

<file path=word/webSettings.xml><?xml version="1.0" encoding="utf-8"?>
<w:webSettings xmlns:r="http://schemas.openxmlformats.org/officeDocument/2006/relationships" xmlns:w="http://schemas.openxmlformats.org/wordprocessingml/2006/main">
  <w:divs>
    <w:div w:id="16643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l@cdlbgd.rs" TargetMode="External"/><Relationship Id="rId13" Type="http://schemas.openxmlformats.org/officeDocument/2006/relationships/hyperlink" Target="mailto:suzana.danilovic@cdlbgd.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dlbgd.rs" TargetMode="External"/><Relationship Id="rId12" Type="http://schemas.openxmlformats.org/officeDocument/2006/relationships/hyperlink" Target="http://www.bg.vi.sud.rs/lt/articles/o-visem-sudu/obavestenje-ke-za-pravna-lica.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zana.danilovic@cdlbgd.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arina.jovanovic@cdlbgd.rs" TargetMode="External"/><Relationship Id="rId4" Type="http://schemas.openxmlformats.org/officeDocument/2006/relationships/webSettings" Target="webSettings.xml"/><Relationship Id="rId9" Type="http://schemas.openxmlformats.org/officeDocument/2006/relationships/hyperlink" Target="mailto:suzana.danilovic@cdlbgd.rs" TargetMode="External"/><Relationship Id="rId14" Type="http://schemas.openxmlformats.org/officeDocument/2006/relationships/hyperlink" Target="mailto:marina.jovanovic@cdlbgd.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T\Desktop\Nulti%20obrazac%20za%20eksternu%20upotrebu-%20memorandum%20K.3.0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Nulti obrazac za eksternu upotrebu- memorandum K.3.01-2(2)</Template>
  <TotalTime>1</TotalTime>
  <Pages>45</Pages>
  <Words>16192</Words>
  <Characters>92300</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BK Univerzitet</Company>
  <LinksUpToDate>false</LinksUpToDate>
  <CharactersWithSpaces>108276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Branislav Petrovic</dc:creator>
  <cp:lastModifiedBy>LELA</cp:lastModifiedBy>
  <cp:revision>2</cp:revision>
  <cp:lastPrinted>2017-10-02T07:50:00Z</cp:lastPrinted>
  <dcterms:created xsi:type="dcterms:W3CDTF">2017-10-03T05:39:00Z</dcterms:created>
  <dcterms:modified xsi:type="dcterms:W3CDTF">2017-10-03T05:39:00Z</dcterms:modified>
</cp:coreProperties>
</file>