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B4" w:rsidRDefault="006567B4" w:rsidP="002B2314"/>
    <w:p w:rsidR="001C1A24" w:rsidRDefault="001C1A24" w:rsidP="002B2314"/>
    <w:p w:rsidR="001C1A24" w:rsidRDefault="001C1A24" w:rsidP="002B2314"/>
    <w:p w:rsidR="001C1A24" w:rsidRDefault="001C1A24" w:rsidP="002B2314"/>
    <w:p w:rsidR="001C1A24" w:rsidRPr="007F0AF8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4249"/>
        <w:gridCol w:w="801"/>
        <w:gridCol w:w="2610"/>
        <w:gridCol w:w="2269"/>
      </w:tblGrid>
      <w:tr w:rsidR="001C1A24" w:rsidRPr="00A16C06" w:rsidTr="001C1A24">
        <w:tc>
          <w:tcPr>
            <w:tcW w:w="4744" w:type="dxa"/>
            <w:gridSpan w:val="2"/>
            <w:vAlign w:val="center"/>
          </w:tcPr>
          <w:p w:rsidR="001C1A24" w:rsidRPr="00A16C06" w:rsidRDefault="001C1A24" w:rsidP="001C1A24">
            <w:pPr>
              <w:pStyle w:val="NoSpacing"/>
              <w:jc w:val="right"/>
              <w:rPr>
                <w:rFonts w:ascii="Verdana" w:hAnsi="Verdana"/>
                <w:b/>
                <w:color w:val="0033CC"/>
                <w:sz w:val="44"/>
                <w:szCs w:val="44"/>
              </w:rPr>
            </w:pPr>
            <w:r w:rsidRPr="00A16C06">
              <w:rPr>
                <w:rFonts w:ascii="Verdana" w:hAnsi="Verdana"/>
                <w:b/>
                <w:color w:val="0033CC"/>
                <w:sz w:val="44"/>
                <w:szCs w:val="44"/>
              </w:rPr>
              <w:t>КОНКУРСНА ДОКУМЕНТАЦИЈА</w:t>
            </w:r>
          </w:p>
        </w:tc>
        <w:tc>
          <w:tcPr>
            <w:tcW w:w="5435" w:type="dxa"/>
            <w:gridSpan w:val="2"/>
            <w:vAlign w:val="center"/>
          </w:tcPr>
          <w:p w:rsidR="001C1A24" w:rsidRPr="00A16C06" w:rsidRDefault="00FE0771" w:rsidP="001C1A24">
            <w:pPr>
              <w:pStyle w:val="NoSpacing"/>
              <w:rPr>
                <w:rFonts w:ascii="Verdana" w:hAnsi="Verdana"/>
                <w:i/>
                <w:color w:val="FFFFFF"/>
                <w:sz w:val="44"/>
                <w:szCs w:val="44"/>
              </w:rPr>
            </w:pPr>
            <w:r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07</w:t>
            </w:r>
            <w:r w:rsidR="001C1A24"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/201</w:t>
            </w:r>
            <w:r w:rsidR="00CC004D"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7</w:t>
            </w:r>
          </w:p>
        </w:tc>
      </w:tr>
      <w:tr w:rsidR="001C1A24" w:rsidRPr="00A16C06" w:rsidTr="001C1A24">
        <w:tc>
          <w:tcPr>
            <w:tcW w:w="3906" w:type="dxa"/>
          </w:tcPr>
          <w:p w:rsidR="001C1A24" w:rsidRPr="00A16C06" w:rsidRDefault="001C1A24" w:rsidP="001C1A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4"/>
                <w:szCs w:val="24"/>
              </w:rPr>
              <w:t>ЈАВНА НАБАВКА</w:t>
            </w:r>
            <w:r w:rsidR="00085440">
              <w:rPr>
                <w:rFonts w:ascii="Verdana" w:hAnsi="Verdana"/>
                <w:sz w:val="24"/>
                <w:szCs w:val="24"/>
              </w:rPr>
              <w:t xml:space="preserve"> ДОБРА</w:t>
            </w:r>
            <w:r w:rsidRPr="00A16C06">
              <w:rPr>
                <w:rFonts w:ascii="Verdana" w:hAnsi="Verdana"/>
                <w:sz w:val="20"/>
                <w:szCs w:val="20"/>
              </w:rPr>
              <w:t xml:space="preserve">- </w:t>
            </w:r>
          </w:p>
          <w:p w:rsidR="001C1A24" w:rsidRPr="00A16C06" w:rsidRDefault="001C1A24" w:rsidP="001C1A24">
            <w:pPr>
              <w:widowControl w:val="0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1C1A24" w:rsidRPr="00A16C06" w:rsidRDefault="001C1A24" w:rsidP="001C1A24">
            <w:pPr>
              <w:widowControl w:val="0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1C1A24" w:rsidRPr="00A16C06" w:rsidRDefault="001C1A24" w:rsidP="001C1A24">
            <w:pPr>
              <w:pStyle w:val="NoSpacing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3" w:type="dxa"/>
            <w:gridSpan w:val="3"/>
          </w:tcPr>
          <w:p w:rsidR="00085440" w:rsidRPr="00085440" w:rsidRDefault="00BC0EED" w:rsidP="0008544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НАБАВКА ОПРЕМЕ ЗА УГОСТИТЕЉСТВО-кухињска опрема</w:t>
            </w:r>
            <w:r w:rsidR="00085440" w:rsidRPr="00085440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1C1A24" w:rsidRDefault="001C1A24" w:rsidP="001C1A24">
            <w:pPr>
              <w:pStyle w:val="NoSpacing"/>
              <w:rPr>
                <w:rFonts w:ascii="Verdana" w:hAnsi="Verdana"/>
                <w:b/>
                <w:i/>
                <w:color w:val="FFFFFF"/>
                <w:sz w:val="24"/>
                <w:szCs w:val="24"/>
              </w:rPr>
            </w:pPr>
          </w:p>
          <w:p w:rsidR="007527D0" w:rsidRDefault="007527D0" w:rsidP="001C1A24">
            <w:pPr>
              <w:pStyle w:val="NoSpacing"/>
              <w:rPr>
                <w:rFonts w:ascii="Verdana" w:hAnsi="Verdana"/>
                <w:b/>
                <w:i/>
                <w:color w:val="FFFFFF"/>
                <w:sz w:val="24"/>
                <w:szCs w:val="24"/>
              </w:rPr>
            </w:pPr>
          </w:p>
          <w:p w:rsidR="007527D0" w:rsidRDefault="007527D0" w:rsidP="001C1A24">
            <w:pPr>
              <w:pStyle w:val="NoSpacing"/>
              <w:rPr>
                <w:rFonts w:ascii="Verdana" w:hAnsi="Verdana"/>
                <w:b/>
                <w:i/>
                <w:color w:val="FFFFFF"/>
                <w:sz w:val="24"/>
                <w:szCs w:val="24"/>
              </w:rPr>
            </w:pPr>
          </w:p>
          <w:p w:rsidR="007527D0" w:rsidRPr="007527D0" w:rsidRDefault="007527D0" w:rsidP="001C1A24">
            <w:pPr>
              <w:pStyle w:val="NoSpacing"/>
              <w:rPr>
                <w:rFonts w:ascii="Verdana" w:hAnsi="Verdana"/>
                <w:b/>
                <w:i/>
                <w:color w:val="FFFFFF"/>
                <w:sz w:val="24"/>
                <w:szCs w:val="24"/>
              </w:rPr>
            </w:pPr>
          </w:p>
        </w:tc>
      </w:tr>
      <w:tr w:rsidR="001C1A24" w:rsidRPr="00A16C06" w:rsidTr="001C1A24">
        <w:tc>
          <w:tcPr>
            <w:tcW w:w="7866" w:type="dxa"/>
            <w:gridSpan w:val="3"/>
            <w:vAlign w:val="center"/>
          </w:tcPr>
          <w:p w:rsidR="001C1A24" w:rsidRPr="00215076" w:rsidRDefault="001C1A24" w:rsidP="001C1A24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A16C06">
              <w:rPr>
                <w:rFonts w:ascii="Verdana" w:hAnsi="Verdana"/>
                <w:sz w:val="24"/>
                <w:szCs w:val="24"/>
              </w:rPr>
              <w:t>поступак јавне набавке</w:t>
            </w:r>
            <w:r>
              <w:rPr>
                <w:rFonts w:ascii="Verdana" w:hAnsi="Verdana"/>
                <w:sz w:val="24"/>
                <w:szCs w:val="24"/>
              </w:rPr>
              <w:t xml:space="preserve"> мале вредности</w:t>
            </w:r>
          </w:p>
        </w:tc>
        <w:tc>
          <w:tcPr>
            <w:tcW w:w="2313" w:type="dxa"/>
            <w:shd w:val="clear" w:color="auto" w:fill="0033CC"/>
            <w:vAlign w:val="center"/>
          </w:tcPr>
          <w:p w:rsidR="001C1A24" w:rsidRPr="00A16C06" w:rsidRDefault="001C1A24" w:rsidP="001C1A24">
            <w:pPr>
              <w:pStyle w:val="NoSpacing"/>
              <w:jc w:val="center"/>
              <w:rPr>
                <w:rFonts w:ascii="Verdana" w:hAnsi="Verdana"/>
                <w:b/>
                <w:color w:val="FFFFFF"/>
                <w:sz w:val="44"/>
                <w:szCs w:val="44"/>
              </w:rPr>
            </w:pPr>
            <w:r>
              <w:rPr>
                <w:rFonts w:ascii="Verdana" w:hAnsi="Verdana"/>
                <w:b/>
                <w:color w:val="FFFFFF"/>
                <w:sz w:val="44"/>
                <w:szCs w:val="44"/>
              </w:rPr>
              <w:t>201</w:t>
            </w:r>
            <w:r w:rsidR="00CC004D">
              <w:rPr>
                <w:rFonts w:ascii="Verdana" w:hAnsi="Verdana"/>
                <w:b/>
                <w:color w:val="FFFFFF"/>
                <w:sz w:val="44"/>
                <w:szCs w:val="44"/>
              </w:rPr>
              <w:t>7</w:t>
            </w:r>
          </w:p>
        </w:tc>
      </w:tr>
    </w:tbl>
    <w:p w:rsidR="001C1A24" w:rsidRPr="00085440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Pr="007527D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7527D0" w:rsidRDefault="007527D0" w:rsidP="001C1A24">
      <w:pPr>
        <w:pStyle w:val="NoSpacing"/>
        <w:rPr>
          <w:rFonts w:ascii="Verdana" w:hAnsi="Verdana"/>
          <w:sz w:val="20"/>
          <w:szCs w:val="20"/>
        </w:rPr>
      </w:pPr>
    </w:p>
    <w:p w:rsidR="007527D0" w:rsidRDefault="007527D0" w:rsidP="001C1A24">
      <w:pPr>
        <w:pStyle w:val="NoSpacing"/>
        <w:rPr>
          <w:rFonts w:ascii="Verdana" w:hAnsi="Verdana"/>
          <w:sz w:val="20"/>
          <w:szCs w:val="20"/>
        </w:rPr>
      </w:pPr>
    </w:p>
    <w:p w:rsidR="007527D0" w:rsidRDefault="007527D0" w:rsidP="001C1A24">
      <w:pPr>
        <w:pStyle w:val="NoSpacing"/>
        <w:rPr>
          <w:rFonts w:ascii="Verdana" w:hAnsi="Verdana"/>
          <w:sz w:val="20"/>
          <w:szCs w:val="20"/>
        </w:rPr>
      </w:pPr>
    </w:p>
    <w:p w:rsidR="007527D0" w:rsidRPr="007527D0" w:rsidRDefault="007527D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Pr="007527D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P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085440" w:rsidP="0008544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 xml:space="preserve">                       </w:t>
      </w:r>
      <w:r w:rsidR="00C00B90">
        <w:rPr>
          <w:rFonts w:ascii="Verdana" w:hAnsi="Verdana"/>
          <w:b/>
          <w:bCs/>
          <w:noProof/>
          <w:sz w:val="20"/>
          <w:szCs w:val="20"/>
        </w:rPr>
        <w:t xml:space="preserve"> </w:t>
      </w:r>
      <w:r w:rsidR="00CC004D">
        <w:rPr>
          <w:rFonts w:ascii="Verdana" w:hAnsi="Verdana"/>
          <w:b/>
          <w:bCs/>
          <w:noProof/>
          <w:sz w:val="20"/>
          <w:szCs w:val="20"/>
        </w:rPr>
        <w:t xml:space="preserve">                    Београд, </w:t>
      </w:r>
      <w:r w:rsidR="00BC0EED">
        <w:rPr>
          <w:rFonts w:ascii="Verdana" w:hAnsi="Verdana"/>
          <w:b/>
          <w:bCs/>
          <w:noProof/>
          <w:sz w:val="20"/>
          <w:szCs w:val="20"/>
        </w:rPr>
        <w:t>септембар</w:t>
      </w:r>
      <w:r w:rsidR="00A8556F">
        <w:rPr>
          <w:rFonts w:ascii="Verdana" w:hAnsi="Verdana"/>
          <w:b/>
          <w:bCs/>
          <w:noProof/>
          <w:sz w:val="20"/>
          <w:szCs w:val="20"/>
        </w:rPr>
        <w:t>,</w:t>
      </w:r>
      <w:r w:rsidR="00332D66">
        <w:rPr>
          <w:rFonts w:ascii="Verdana" w:hAnsi="Verdana"/>
          <w:b/>
          <w:bCs/>
          <w:noProof/>
          <w:sz w:val="20"/>
          <w:szCs w:val="20"/>
        </w:rPr>
        <w:t xml:space="preserve"> 2017</w:t>
      </w:r>
      <w:r w:rsidR="001C1A24" w:rsidRPr="00A16C06">
        <w:rPr>
          <w:rFonts w:ascii="Verdana" w:hAnsi="Verdana"/>
          <w:b/>
          <w:bCs/>
          <w:noProof/>
          <w:sz w:val="20"/>
          <w:szCs w:val="20"/>
        </w:rPr>
        <w:t>. године</w:t>
      </w:r>
    </w:p>
    <w:p w:rsidR="001C1A24" w:rsidRPr="00A16C06" w:rsidRDefault="001C1A24" w:rsidP="001C1A24">
      <w:pPr>
        <w:pStyle w:val="NoSpacing"/>
        <w:tabs>
          <w:tab w:val="left" w:pos="6195"/>
        </w:tabs>
        <w:rPr>
          <w:rFonts w:ascii="Verdana" w:hAnsi="Verdana"/>
          <w:sz w:val="20"/>
          <w:szCs w:val="20"/>
        </w:rPr>
      </w:pPr>
      <w:r w:rsidRPr="00A16C06">
        <w:rPr>
          <w:rFonts w:ascii="Verdana" w:hAnsi="Verdana"/>
          <w:sz w:val="20"/>
          <w:szCs w:val="20"/>
        </w:rPr>
        <w:tab/>
      </w: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/>
      </w:tblPr>
      <w:tblGrid>
        <w:gridCol w:w="3237"/>
        <w:gridCol w:w="3238"/>
        <w:gridCol w:w="3238"/>
      </w:tblGrid>
      <w:tr w:rsidR="001C1A24" w:rsidRPr="00A16C06" w:rsidTr="001C1A24"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1C1A24" w:rsidRPr="00A16C06" w:rsidRDefault="001C1A24" w:rsidP="001C1A24">
      <w:pPr>
        <w:jc w:val="center"/>
        <w:rPr>
          <w:rFonts w:ascii="Verdana" w:hAnsi="Verdana"/>
          <w:noProof/>
          <w:sz w:val="20"/>
          <w:szCs w:val="20"/>
        </w:rPr>
      </w:pPr>
    </w:p>
    <w:p w:rsidR="005D58C2" w:rsidRDefault="005D58C2" w:rsidP="001C1A24">
      <w:pPr>
        <w:pStyle w:val="Heading7"/>
        <w:widowControl w:val="0"/>
        <w:rPr>
          <w:rFonts w:ascii="Verdana" w:hAnsi="Verdana"/>
          <w:sz w:val="20"/>
          <w:szCs w:val="20"/>
        </w:rPr>
      </w:pPr>
    </w:p>
    <w:p w:rsidR="00085440" w:rsidRDefault="00085440" w:rsidP="00085440"/>
    <w:p w:rsidR="00085440" w:rsidRPr="00085440" w:rsidRDefault="00085440" w:rsidP="00085440"/>
    <w:p w:rsidR="001C1A24" w:rsidRPr="00A16C06" w:rsidRDefault="001C1A24" w:rsidP="001C1A24">
      <w:pPr>
        <w:pStyle w:val="Heading7"/>
        <w:widowControl w:val="0"/>
        <w:rPr>
          <w:rFonts w:ascii="Verdana" w:hAnsi="Verdana"/>
          <w:b w:val="0"/>
          <w:sz w:val="20"/>
          <w:szCs w:val="20"/>
        </w:rPr>
      </w:pPr>
      <w:r w:rsidRPr="00A16C06">
        <w:rPr>
          <w:rFonts w:ascii="Verdana" w:hAnsi="Verdana"/>
          <w:sz w:val="20"/>
          <w:szCs w:val="20"/>
        </w:rPr>
        <w:t>С А Д Р Ж А Ј</w:t>
      </w:r>
    </w:p>
    <w:p w:rsidR="001C1A24" w:rsidRPr="00A16C06" w:rsidRDefault="001C1A24" w:rsidP="001C1A24">
      <w:pPr>
        <w:widowControl w:val="0"/>
        <w:pBdr>
          <w:bottom w:val="single" w:sz="12" w:space="1" w:color="auto"/>
        </w:pBdr>
        <w:rPr>
          <w:rFonts w:ascii="Verdana" w:hAnsi="Verdana"/>
          <w:sz w:val="4"/>
          <w:szCs w:val="4"/>
        </w:rPr>
      </w:pPr>
    </w:p>
    <w:p w:rsidR="001C1A24" w:rsidRPr="00A16C06" w:rsidRDefault="001C1A24" w:rsidP="001C1A24">
      <w:pPr>
        <w:widowControl w:val="0"/>
        <w:rPr>
          <w:rFonts w:ascii="Verdana" w:hAnsi="Verdana"/>
          <w:b/>
          <w:sz w:val="20"/>
          <w:szCs w:val="20"/>
        </w:rPr>
      </w:pPr>
    </w:p>
    <w:tbl>
      <w:tblPr>
        <w:tblW w:w="99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738"/>
        <w:gridCol w:w="9180"/>
      </w:tblGrid>
      <w:tr w:rsidR="001C1A24" w:rsidRPr="00A16C06" w:rsidTr="001C1A24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  <w:t>ДЕО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  <w:t>ПРЕДМЕТ</w:t>
            </w:r>
          </w:p>
        </w:tc>
      </w:tr>
      <w:tr w:rsidR="001C1A24" w:rsidRPr="00A16C06" w:rsidTr="001C1A24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Општи подаци о јавној набавци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sz w:val="20"/>
                <w:szCs w:val="20"/>
              </w:rPr>
              <w:t>Техничке карактеристике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 xml:space="preserve">Услови за учешће у поступку јавне набавке из члана 75. и 76. Закона о јавним 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eastAsia="Times New Roman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набавкама и упутство како се доказује испуњеност тих услова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IV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Критеријум за доделу уговора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bCs/>
                <w:sz w:val="20"/>
                <w:szCs w:val="20"/>
              </w:rPr>
              <w:t>Обрасци који чине саставни део понуде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sz w:val="20"/>
                <w:szCs w:val="20"/>
              </w:rPr>
              <w:t>Модел уговора</w:t>
            </w:r>
          </w:p>
        </w:tc>
      </w:tr>
      <w:tr w:rsidR="001C1A24" w:rsidRPr="00A16C06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bCs/>
                <w:sz w:val="20"/>
                <w:szCs w:val="20"/>
              </w:rPr>
              <w:t>Упутство понуђачима како да сачине понуду</w:t>
            </w:r>
          </w:p>
        </w:tc>
      </w:tr>
    </w:tbl>
    <w:p w:rsidR="001C1A24" w:rsidRPr="00A16C06" w:rsidRDefault="001C1A24" w:rsidP="001C1A24">
      <w:pPr>
        <w:jc w:val="center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7A1C05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I – ОПШТИ ПОДАЦИ О ЈАВНОЈ НАБАВЦИ</w:t>
      </w:r>
    </w:p>
    <w:p w:rsidR="001C1A24" w:rsidRPr="001C1A2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</w:p>
    <w:p w:rsidR="001C1A24" w:rsidRPr="001C1A24" w:rsidRDefault="001C1A24" w:rsidP="001C1A24">
      <w:pPr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Назив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Центар дечјих летовалишта и опоравилишта</w:t>
      </w:r>
      <w:r w:rsidR="001B2C69">
        <w:rPr>
          <w:rFonts w:ascii="Verdana" w:hAnsi="Verdana"/>
          <w:sz w:val="20"/>
          <w:szCs w:val="20"/>
        </w:rPr>
        <w:t>града Београда</w:t>
      </w:r>
    </w:p>
    <w:p w:rsidR="001C1A24" w:rsidRPr="00A16C06" w:rsidRDefault="001C1A24" w:rsidP="001C1A24">
      <w:pPr>
        <w:ind w:left="72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Адреса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r w:rsidRPr="00A16C06">
        <w:rPr>
          <w:rFonts w:ascii="Verdana" w:hAnsi="Verdana"/>
          <w:sz w:val="20"/>
          <w:szCs w:val="20"/>
        </w:rPr>
        <w:t xml:space="preserve"> 11000 Београд, </w:t>
      </w:r>
      <w:r w:rsidR="002E2FA5">
        <w:rPr>
          <w:rFonts w:ascii="Verdana" w:hAnsi="Verdana"/>
          <w:sz w:val="20"/>
          <w:szCs w:val="20"/>
        </w:rPr>
        <w:t>Рисанска број 12.</w:t>
      </w:r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Интернет страница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hyperlink r:id="rId8" w:history="1">
        <w:r w:rsidR="001B2C69" w:rsidRPr="00777CBE">
          <w:rPr>
            <w:rStyle w:val="Hyperlink"/>
            <w:rFonts w:ascii="Verdana" w:hAnsi="Verdana"/>
            <w:sz w:val="20"/>
            <w:szCs w:val="20"/>
          </w:rPr>
          <w:t>www.cdlbgd.rs</w:t>
        </w:r>
      </w:hyperlink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Врста поступка јавне набавке</w:t>
      </w:r>
      <w:r w:rsidRPr="00A16C06">
        <w:rPr>
          <w:rFonts w:ascii="Verdana" w:hAnsi="Verdana"/>
          <w:b/>
          <w:sz w:val="20"/>
          <w:szCs w:val="20"/>
        </w:rPr>
        <w:t xml:space="preserve">: </w:t>
      </w:r>
      <w:r w:rsidRPr="00A16C06">
        <w:rPr>
          <w:rFonts w:ascii="Verdana" w:hAnsi="Verdana"/>
          <w:i/>
          <w:sz w:val="20"/>
          <w:szCs w:val="20"/>
        </w:rPr>
        <w:t>ПОСТУПАК</w:t>
      </w:r>
      <w:r>
        <w:rPr>
          <w:rFonts w:ascii="Verdana" w:hAnsi="Verdana"/>
          <w:i/>
          <w:sz w:val="20"/>
          <w:szCs w:val="20"/>
        </w:rPr>
        <w:t xml:space="preserve"> ЈАВНЕ НАБАВКЕ МАЛЕ ВРЕДНОСТИ</w:t>
      </w:r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0724B9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Врста предмета јавне набавке:</w:t>
      </w:r>
      <w:r w:rsidR="00085440">
        <w:rPr>
          <w:rFonts w:ascii="Verdana" w:hAnsi="Verdana" w:cs="Arial"/>
          <w:i/>
          <w:sz w:val="20"/>
          <w:szCs w:val="20"/>
        </w:rPr>
        <w:t xml:space="preserve"> ДОБРА</w:t>
      </w:r>
    </w:p>
    <w:p w:rsidR="001C1A24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085440" w:rsidRDefault="001C1A24" w:rsidP="00946119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E52390">
        <w:rPr>
          <w:rFonts w:ascii="Verdana" w:hAnsi="Verdana" w:cs="Arial"/>
          <w:b/>
          <w:sz w:val="20"/>
          <w:szCs w:val="20"/>
        </w:rPr>
        <w:t>Опис предмета набавке</w:t>
      </w:r>
      <w:r w:rsidR="00085440" w:rsidRPr="00085440">
        <w:rPr>
          <w:rFonts w:ascii="Verdana" w:hAnsi="Verdana"/>
          <w:sz w:val="20"/>
          <w:szCs w:val="20"/>
        </w:rPr>
        <w:t>:</w:t>
      </w:r>
      <w:r w:rsidR="00085440" w:rsidRPr="00085440">
        <w:rPr>
          <w:rFonts w:ascii="Verdana" w:hAnsi="Verdana"/>
          <w:bCs/>
          <w:sz w:val="20"/>
          <w:szCs w:val="20"/>
        </w:rPr>
        <w:t xml:space="preserve"> </w:t>
      </w:r>
      <w:r w:rsidR="00C35910">
        <w:rPr>
          <w:rFonts w:ascii="Verdana" w:hAnsi="Verdana"/>
          <w:bCs/>
          <w:sz w:val="20"/>
          <w:szCs w:val="20"/>
        </w:rPr>
        <w:t xml:space="preserve">НАБАВКА ОПРЕМЕ ЗА УГОСТИТЕЉСТВО-кухињска опрема </w:t>
      </w:r>
    </w:p>
    <w:p w:rsidR="00C00B90" w:rsidRPr="00C00B90" w:rsidRDefault="00C00B90" w:rsidP="00085440">
      <w:pPr>
        <w:pStyle w:val="NoSpacing"/>
        <w:rPr>
          <w:rFonts w:ascii="Verdana" w:hAnsi="Verdana"/>
          <w:sz w:val="18"/>
          <w:szCs w:val="18"/>
        </w:rPr>
      </w:pPr>
    </w:p>
    <w:p w:rsidR="001C1A24" w:rsidRPr="00044D3F" w:rsidRDefault="00C00B90" w:rsidP="00946119">
      <w:pPr>
        <w:pStyle w:val="NoSpacing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C00B90">
        <w:rPr>
          <w:rFonts w:ascii="Verdana" w:hAnsi="Verdana" w:cs="Verdana"/>
          <w:b/>
          <w:bCs/>
          <w:sz w:val="20"/>
          <w:szCs w:val="20"/>
        </w:rPr>
        <w:t>Ознака из општег речника набавке:</w:t>
      </w:r>
      <w:r w:rsidR="00044D3F" w:rsidRPr="00044D3F">
        <w:t xml:space="preserve"> </w:t>
      </w:r>
      <w:r w:rsidR="00C35910">
        <w:rPr>
          <w:rFonts w:ascii="Verdana" w:hAnsi="Verdana"/>
          <w:sz w:val="20"/>
          <w:szCs w:val="20"/>
        </w:rPr>
        <w:t>39221000 – кухињска опрема</w:t>
      </w:r>
    </w:p>
    <w:p w:rsidR="00C00B90" w:rsidRDefault="00C00B90" w:rsidP="00C00B90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 </w:t>
      </w:r>
    </w:p>
    <w:p w:rsidR="001C1A24" w:rsidRPr="00C00B90" w:rsidRDefault="001C1A24" w:rsidP="00946119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00B90">
        <w:rPr>
          <w:rFonts w:ascii="Verdana" w:eastAsia="Times New Roman" w:hAnsi="Verdana"/>
          <w:sz w:val="20"/>
          <w:szCs w:val="20"/>
        </w:rPr>
        <w:t>Посту</w:t>
      </w:r>
      <w:r w:rsidR="00F12540">
        <w:rPr>
          <w:rFonts w:ascii="Verdana" w:eastAsia="Times New Roman" w:hAnsi="Verdana"/>
          <w:sz w:val="20"/>
          <w:szCs w:val="20"/>
        </w:rPr>
        <w:t>пак се спроводи ради закључења У</w:t>
      </w:r>
      <w:r w:rsidRPr="00C00B90">
        <w:rPr>
          <w:rFonts w:ascii="Verdana" w:eastAsia="Times New Roman" w:hAnsi="Verdana"/>
          <w:sz w:val="20"/>
          <w:szCs w:val="20"/>
        </w:rPr>
        <w:t>говора о јавној набавци</w:t>
      </w:r>
    </w:p>
    <w:p w:rsidR="001C1A24" w:rsidRPr="00A16C06" w:rsidRDefault="001C1A24" w:rsidP="001C1A24">
      <w:pPr>
        <w:ind w:left="720"/>
        <w:jc w:val="both"/>
        <w:rPr>
          <w:rFonts w:ascii="Verdana" w:hAnsi="Verdana"/>
          <w:sz w:val="20"/>
          <w:szCs w:val="20"/>
        </w:rPr>
      </w:pPr>
    </w:p>
    <w:p w:rsidR="001C1A24" w:rsidRPr="00660CA9" w:rsidRDefault="00660CA9" w:rsidP="001C1A24">
      <w:pPr>
        <w:pStyle w:val="ListParagraph"/>
        <w:numPr>
          <w:ilvl w:val="0"/>
          <w:numId w:val="2"/>
        </w:numPr>
        <w:jc w:val="center"/>
        <w:rPr>
          <w:rFonts w:ascii="Verdana" w:hAnsi="Verdana"/>
          <w:sz w:val="20"/>
          <w:szCs w:val="20"/>
        </w:rPr>
      </w:pPr>
      <w:r w:rsidRPr="00660CA9">
        <w:rPr>
          <w:rFonts w:ascii="Verdana" w:hAnsi="Verdana" w:cs="Arial"/>
          <w:b/>
          <w:sz w:val="20"/>
          <w:szCs w:val="20"/>
        </w:rPr>
        <w:t>Лица</w:t>
      </w:r>
      <w:r w:rsidR="001C1A24" w:rsidRPr="00660CA9">
        <w:rPr>
          <w:rFonts w:ascii="Verdana" w:hAnsi="Verdana" w:cs="Arial"/>
          <w:b/>
          <w:sz w:val="20"/>
          <w:szCs w:val="20"/>
        </w:rPr>
        <w:t xml:space="preserve"> за контакт:</w:t>
      </w:r>
      <w:r w:rsidR="00BD5CA8" w:rsidRPr="00660CA9">
        <w:rPr>
          <w:rFonts w:ascii="Verdana" w:hAnsi="Verdana" w:cs="Arial"/>
          <w:b/>
          <w:sz w:val="20"/>
          <w:szCs w:val="20"/>
        </w:rPr>
        <w:t xml:space="preserve"> </w:t>
      </w:r>
      <w:r w:rsidR="00BD5CA8" w:rsidRPr="00660CA9">
        <w:rPr>
          <w:rFonts w:ascii="Verdana" w:hAnsi="Verdana"/>
          <w:sz w:val="20"/>
          <w:szCs w:val="20"/>
        </w:rPr>
        <w:t>Сузана Даниловић</w:t>
      </w:r>
      <w:r w:rsidR="001C1A24" w:rsidRPr="00660CA9">
        <w:rPr>
          <w:rFonts w:ascii="Verdana" w:hAnsi="Verdana"/>
          <w:sz w:val="20"/>
          <w:szCs w:val="20"/>
        </w:rPr>
        <w:t xml:space="preserve">, </w:t>
      </w:r>
      <w:hyperlink r:id="rId9" w:history="1">
        <w:r w:rsidR="006F4915" w:rsidRPr="00660CA9">
          <w:rPr>
            <w:rStyle w:val="Hyperlink"/>
            <w:rFonts w:ascii="Verdana" w:hAnsi="Verdana" w:cs="Calibri"/>
            <w:sz w:val="20"/>
            <w:szCs w:val="20"/>
          </w:rPr>
          <w:t>suzana.danilovic@cdlbgd.rs</w:t>
        </w:r>
      </w:hyperlink>
      <w:r>
        <w:t xml:space="preserve"> и</w:t>
      </w:r>
      <w:r w:rsidR="00095312" w:rsidRPr="00095312">
        <w:t xml:space="preserve"> </w:t>
      </w:r>
      <w:r w:rsidRPr="00660CA9">
        <w:t>Марина Јовановић</w:t>
      </w:r>
      <w:r>
        <w:t xml:space="preserve"> </w:t>
      </w:r>
      <w:hyperlink r:id="rId10" w:history="1">
        <w:r w:rsidR="00F62B33" w:rsidRPr="00357C40">
          <w:rPr>
            <w:rStyle w:val="Hyperlink"/>
            <w:rFonts w:ascii="Verdana" w:hAnsi="Verdana" w:cs="Calibri"/>
            <w:sz w:val="20"/>
            <w:szCs w:val="20"/>
          </w:rPr>
          <w:t>marina.jovanovic@cdlbgd.rs</w:t>
        </w:r>
      </w:hyperlink>
    </w:p>
    <w:p w:rsidR="00660CA9" w:rsidRPr="00660CA9" w:rsidRDefault="00660CA9" w:rsidP="00660CA9">
      <w:pPr>
        <w:pStyle w:val="ListParagraph"/>
        <w:rPr>
          <w:rFonts w:ascii="Verdana" w:hAnsi="Verdana"/>
          <w:sz w:val="20"/>
          <w:szCs w:val="20"/>
        </w:rPr>
      </w:pPr>
    </w:p>
    <w:p w:rsidR="00660CA9" w:rsidRPr="00660CA9" w:rsidRDefault="00660CA9" w:rsidP="00660CA9">
      <w:pPr>
        <w:pStyle w:val="ListParagraph"/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252E8C">
      <w:pPr>
        <w:rPr>
          <w:rFonts w:ascii="Verdana" w:hAnsi="Verdana"/>
          <w:sz w:val="20"/>
          <w:szCs w:val="20"/>
        </w:rPr>
      </w:pPr>
    </w:p>
    <w:p w:rsidR="00C35910" w:rsidRDefault="00C35910" w:rsidP="00252E8C">
      <w:pPr>
        <w:rPr>
          <w:rFonts w:ascii="Verdana" w:hAnsi="Verdana"/>
          <w:sz w:val="20"/>
          <w:szCs w:val="20"/>
        </w:rPr>
      </w:pPr>
    </w:p>
    <w:p w:rsidR="00C35910" w:rsidRDefault="00C35910" w:rsidP="00252E8C">
      <w:pPr>
        <w:rPr>
          <w:rFonts w:ascii="Verdana" w:hAnsi="Verdana"/>
          <w:sz w:val="20"/>
          <w:szCs w:val="20"/>
        </w:rPr>
      </w:pPr>
    </w:p>
    <w:p w:rsidR="00C35910" w:rsidRDefault="00C35910" w:rsidP="00252E8C">
      <w:pPr>
        <w:rPr>
          <w:rFonts w:ascii="Verdana" w:hAnsi="Verdana"/>
          <w:sz w:val="20"/>
          <w:szCs w:val="20"/>
        </w:rPr>
      </w:pPr>
    </w:p>
    <w:p w:rsidR="00C35910" w:rsidRPr="00C35910" w:rsidRDefault="00C35910" w:rsidP="00252E8C">
      <w:pPr>
        <w:rPr>
          <w:rFonts w:ascii="Verdana" w:hAnsi="Verdana"/>
          <w:sz w:val="20"/>
          <w:szCs w:val="20"/>
        </w:rPr>
      </w:pPr>
    </w:p>
    <w:p w:rsidR="00E436D5" w:rsidRPr="00E27D38" w:rsidRDefault="00E436D5" w:rsidP="00252E8C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II</w:t>
      </w:r>
      <w:r w:rsidRPr="00A16C06">
        <w:rPr>
          <w:rFonts w:ascii="Verdana" w:hAnsi="Verdana"/>
          <w:b/>
          <w:bCs/>
          <w:sz w:val="24"/>
          <w:szCs w:val="24"/>
        </w:rPr>
        <w:t xml:space="preserve"> – ТЕХНИЧКЕ КАРАКТЕРИСТИКЕ</w:t>
      </w:r>
    </w:p>
    <w:p w:rsidR="001C1A24" w:rsidRPr="00A16C06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198"/>
        <w:tblW w:w="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828"/>
        <w:gridCol w:w="851"/>
      </w:tblGrid>
      <w:tr w:rsidR="00C77C2F" w:rsidRPr="008B16F0" w:rsidTr="00C77C2F">
        <w:tc>
          <w:tcPr>
            <w:tcW w:w="426" w:type="dxa"/>
          </w:tcPr>
          <w:p w:rsidR="00C77C2F" w:rsidRPr="00F42CED" w:rsidRDefault="00C77C2F" w:rsidP="00C77C2F">
            <w:pPr>
              <w:ind w:right="38"/>
              <w:rPr>
                <w:sz w:val="16"/>
                <w:szCs w:val="16"/>
              </w:rPr>
            </w:pPr>
            <w:r w:rsidRPr="00F42CED">
              <w:rPr>
                <w:sz w:val="16"/>
                <w:szCs w:val="16"/>
              </w:rPr>
              <w:t>Ред.бр</w:t>
            </w:r>
          </w:p>
        </w:tc>
        <w:tc>
          <w:tcPr>
            <w:tcW w:w="3828" w:type="dxa"/>
          </w:tcPr>
          <w:p w:rsidR="00C77C2F" w:rsidRPr="00F42CED" w:rsidRDefault="00C77C2F" w:rsidP="00C77C2F">
            <w:pPr>
              <w:ind w:right="38"/>
              <w:rPr>
                <w:sz w:val="20"/>
                <w:szCs w:val="20"/>
              </w:rPr>
            </w:pPr>
            <w:r w:rsidRPr="00F42CED">
              <w:rPr>
                <w:sz w:val="20"/>
                <w:szCs w:val="20"/>
              </w:rPr>
              <w:t>Опис опреме</w:t>
            </w:r>
          </w:p>
        </w:tc>
        <w:tc>
          <w:tcPr>
            <w:tcW w:w="851" w:type="dxa"/>
          </w:tcPr>
          <w:p w:rsidR="00C77C2F" w:rsidRPr="00E742AD" w:rsidRDefault="00C77C2F" w:rsidP="00C77C2F">
            <w:pPr>
              <w:ind w:left="-210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Ком</w:t>
            </w:r>
          </w:p>
        </w:tc>
      </w:tr>
      <w:tr w:rsidR="00C77C2F" w:rsidRPr="008B16F0" w:rsidTr="00C77C2F">
        <w:tc>
          <w:tcPr>
            <w:tcW w:w="426" w:type="dxa"/>
          </w:tcPr>
          <w:p w:rsidR="00C77C2F" w:rsidRPr="008B16F0" w:rsidRDefault="00C77C2F" w:rsidP="00C77C2F">
            <w:pPr>
              <w:ind w:right="38"/>
            </w:pPr>
            <w:r w:rsidRPr="008B16F0">
              <w:t>1</w:t>
            </w:r>
          </w:p>
        </w:tc>
        <w:tc>
          <w:tcPr>
            <w:tcW w:w="3828" w:type="dxa"/>
          </w:tcPr>
          <w:p w:rsidR="00C77C2F" w:rsidRPr="00891A07" w:rsidRDefault="00C77C2F" w:rsidP="00C77C2F">
            <w:pPr>
              <w:ind w:right="-80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Универзална кухињска машина састављена од делова:</w:t>
            </w:r>
          </w:p>
          <w:p w:rsidR="00C77C2F" w:rsidRPr="00891A07" w:rsidRDefault="00C77C2F" w:rsidP="00C77C2F">
            <w:pPr>
              <w:ind w:right="-80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1.</w:t>
            </w:r>
            <w:r w:rsidRPr="00891A07">
              <w:rPr>
                <w:sz w:val="20"/>
                <w:szCs w:val="20"/>
              </w:rPr>
              <w:t>Радна јединица –електромотор редуктор на покретном постољу са заштитном склопком</w:t>
            </w:r>
          </w:p>
          <w:p w:rsidR="00C77C2F" w:rsidRPr="00891A07" w:rsidRDefault="00C77C2F" w:rsidP="00C77C2F">
            <w:pPr>
              <w:ind w:right="-80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2.</w:t>
            </w:r>
            <w:r w:rsidRPr="00891A07">
              <w:rPr>
                <w:sz w:val="20"/>
                <w:szCs w:val="20"/>
              </w:rPr>
              <w:t xml:space="preserve">главни прикључак од </w:t>
            </w:r>
            <w:r>
              <w:rPr>
                <w:sz w:val="20"/>
                <w:szCs w:val="20"/>
              </w:rPr>
              <w:t xml:space="preserve">инокса </w:t>
            </w:r>
            <w:r w:rsidRPr="00891A07">
              <w:rPr>
                <w:sz w:val="20"/>
                <w:szCs w:val="20"/>
              </w:rPr>
              <w:t>(радно кућиште)</w:t>
            </w:r>
          </w:p>
          <w:p w:rsidR="00C77C2F" w:rsidRPr="00891A07" w:rsidRDefault="00C77C2F" w:rsidP="00C77C2F">
            <w:pPr>
              <w:ind w:right="-80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3.</w:t>
            </w:r>
            <w:r w:rsidRPr="00891A07">
              <w:rPr>
                <w:sz w:val="20"/>
                <w:szCs w:val="20"/>
              </w:rPr>
              <w:t>прикључак за резање на колутиће</w:t>
            </w:r>
            <w:r>
              <w:rPr>
                <w:sz w:val="20"/>
                <w:szCs w:val="20"/>
              </w:rPr>
              <w:t xml:space="preserve"> </w:t>
            </w:r>
            <w:r w:rsidRPr="00891A07">
              <w:rPr>
                <w:sz w:val="20"/>
                <w:szCs w:val="20"/>
              </w:rPr>
              <w:t xml:space="preserve"> дебљине 2мм и 4мм и диск за помфрит капацитет </w:t>
            </w:r>
            <w:r>
              <w:rPr>
                <w:sz w:val="20"/>
                <w:szCs w:val="20"/>
              </w:rPr>
              <w:t>до 500</w:t>
            </w:r>
            <w:r w:rsidRPr="00891A07">
              <w:rPr>
                <w:sz w:val="20"/>
                <w:szCs w:val="20"/>
              </w:rPr>
              <w:t>кг/</w:t>
            </w:r>
            <w:r>
              <w:rPr>
                <w:sz w:val="20"/>
                <w:szCs w:val="20"/>
              </w:rPr>
              <w:t>сат</w:t>
            </w:r>
          </w:p>
          <w:p w:rsidR="00C77C2F" w:rsidRDefault="00C77C2F" w:rsidP="00C77C2F">
            <w:pPr>
              <w:ind w:right="-80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4.</w:t>
            </w:r>
            <w:r w:rsidRPr="00891A07">
              <w:rPr>
                <w:sz w:val="20"/>
                <w:szCs w:val="20"/>
              </w:rPr>
              <w:t>прикључак за пасирање и стругање са ситима од 1</w:t>
            </w:r>
            <w:r>
              <w:rPr>
                <w:sz w:val="20"/>
                <w:szCs w:val="20"/>
              </w:rPr>
              <w:t>,</w:t>
            </w:r>
            <w:r w:rsidRPr="00891A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891A07">
              <w:rPr>
                <w:sz w:val="20"/>
                <w:szCs w:val="20"/>
              </w:rPr>
              <w:t>5,7 и 10мм,</w:t>
            </w:r>
            <w:r>
              <w:rPr>
                <w:sz w:val="20"/>
                <w:szCs w:val="20"/>
              </w:rPr>
              <w:t xml:space="preserve"> </w:t>
            </w:r>
          </w:p>
          <w:p w:rsidR="00C77C2F" w:rsidRPr="000C0BE7" w:rsidRDefault="00C77C2F" w:rsidP="00C77C2F">
            <w:pPr>
              <w:ind w:right="-80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радно коло  и улив</w:t>
            </w:r>
            <w:r>
              <w:rPr>
                <w:sz w:val="20"/>
                <w:szCs w:val="20"/>
              </w:rPr>
              <w:t>ни</w:t>
            </w:r>
            <w:r w:rsidRPr="00891A07">
              <w:rPr>
                <w:sz w:val="20"/>
                <w:szCs w:val="20"/>
              </w:rPr>
              <w:t xml:space="preserve"> лев</w:t>
            </w:r>
            <w:r>
              <w:rPr>
                <w:sz w:val="20"/>
                <w:szCs w:val="20"/>
              </w:rPr>
              <w:t>ак</w:t>
            </w:r>
            <w:r w:rsidRPr="00891A07">
              <w:rPr>
                <w:sz w:val="20"/>
                <w:szCs w:val="20"/>
              </w:rPr>
              <w:t xml:space="preserve"> од </w:t>
            </w:r>
            <w:r>
              <w:rPr>
                <w:sz w:val="20"/>
                <w:szCs w:val="20"/>
              </w:rPr>
              <w:t>инокса</w:t>
            </w:r>
            <w:r w:rsidRPr="00891A07">
              <w:rPr>
                <w:sz w:val="20"/>
                <w:szCs w:val="20"/>
              </w:rPr>
              <w:t xml:space="preserve"> капацитета од 300-450кг/час</w:t>
            </w:r>
          </w:p>
          <w:p w:rsidR="00C77C2F" w:rsidRPr="00891A07" w:rsidRDefault="00C77C2F" w:rsidP="00C77C2F">
            <w:pPr>
              <w:ind w:right="-108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п</w:t>
            </w:r>
            <w:r w:rsidRPr="00891A07">
              <w:rPr>
                <w:sz w:val="20"/>
                <w:szCs w:val="20"/>
              </w:rPr>
              <w:t>рикључак за сечење на траке и коцкице 8x8 мм, радно коло (ротор),</w:t>
            </w:r>
          </w:p>
          <w:p w:rsidR="00C77C2F" w:rsidRPr="00891A07" w:rsidRDefault="00C77C2F" w:rsidP="00C77C2F">
            <w:pPr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Радна комора са цилиндром, капацитет до  600 кг/</w:t>
            </w:r>
            <w:r>
              <w:rPr>
                <w:sz w:val="20"/>
                <w:szCs w:val="20"/>
              </w:rPr>
              <w:t>сат</w:t>
            </w:r>
          </w:p>
          <w:p w:rsidR="00C77C2F" w:rsidRPr="00891A07" w:rsidRDefault="00C77C2F" w:rsidP="00C7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91A07">
              <w:rPr>
                <w:sz w:val="20"/>
                <w:szCs w:val="20"/>
              </w:rPr>
              <w:t>им: 900/800/950мм</w:t>
            </w:r>
          </w:p>
          <w:p w:rsidR="00C77C2F" w:rsidRPr="000C0BE7" w:rsidRDefault="00C77C2F" w:rsidP="00C77C2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91A07">
              <w:rPr>
                <w:sz w:val="20"/>
                <w:szCs w:val="20"/>
              </w:rPr>
              <w:t xml:space="preserve">нсталисана снага: </w:t>
            </w:r>
            <w:r w:rsidRPr="000C0BE7">
              <w:rPr>
                <w:sz w:val="20"/>
                <w:szCs w:val="20"/>
              </w:rPr>
              <w:t>1</w:t>
            </w:r>
            <w:r w:rsidRPr="00891A07">
              <w:rPr>
                <w:sz w:val="20"/>
                <w:szCs w:val="20"/>
              </w:rPr>
              <w:t>,4/1,8кW</w:t>
            </w:r>
          </w:p>
          <w:p w:rsidR="00C77C2F" w:rsidRPr="005E6A2A" w:rsidRDefault="00C77C2F" w:rsidP="00C77C2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91A07">
              <w:rPr>
                <w:sz w:val="20"/>
                <w:szCs w:val="20"/>
              </w:rPr>
              <w:t>апон:</w:t>
            </w:r>
            <w:r>
              <w:rPr>
                <w:sz w:val="20"/>
                <w:szCs w:val="20"/>
              </w:rPr>
              <w:t xml:space="preserve"> </w:t>
            </w:r>
            <w:r w:rsidRPr="00891A07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V</w:t>
            </w:r>
            <w:r w:rsidRPr="00891A0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  <w:lang w:val="sr-Latn-CS"/>
              </w:rPr>
              <w:t>N</w:t>
            </w:r>
            <w:r w:rsidRPr="00891A07">
              <w:rPr>
                <w:sz w:val="20"/>
                <w:szCs w:val="20"/>
              </w:rPr>
              <w:t>/50</w:t>
            </w:r>
            <w:r>
              <w:rPr>
                <w:sz w:val="20"/>
                <w:szCs w:val="20"/>
              </w:rPr>
              <w:t>Hz</w:t>
            </w:r>
          </w:p>
          <w:p w:rsidR="00C77C2F" w:rsidRPr="005E6A2A" w:rsidRDefault="00C77C2F" w:rsidP="00C77C2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израде инокс</w:t>
            </w:r>
          </w:p>
        </w:tc>
        <w:tc>
          <w:tcPr>
            <w:tcW w:w="851" w:type="dxa"/>
          </w:tcPr>
          <w:p w:rsidR="00C77C2F" w:rsidRPr="00114C02" w:rsidRDefault="00C77C2F" w:rsidP="00C77C2F">
            <w:pPr>
              <w:ind w:right="38"/>
              <w:jc w:val="center"/>
            </w:pPr>
            <w:r>
              <w:t>1</w:t>
            </w:r>
          </w:p>
        </w:tc>
      </w:tr>
      <w:tr w:rsidR="00C77C2F" w:rsidRPr="008B16F0" w:rsidTr="00C77C2F">
        <w:tc>
          <w:tcPr>
            <w:tcW w:w="426" w:type="dxa"/>
          </w:tcPr>
          <w:p w:rsidR="00C77C2F" w:rsidRPr="008B16F0" w:rsidRDefault="00C77C2F" w:rsidP="00C77C2F">
            <w:pPr>
              <w:ind w:right="38"/>
            </w:pPr>
            <w:r w:rsidRPr="008B16F0">
              <w:t>2</w:t>
            </w:r>
          </w:p>
        </w:tc>
        <w:tc>
          <w:tcPr>
            <w:tcW w:w="3828" w:type="dxa"/>
          </w:tcPr>
          <w:p w:rsidR="00C77C2F" w:rsidRDefault="00C77C2F" w:rsidP="00C77C2F">
            <w:pPr>
              <w:ind w:right="-108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 xml:space="preserve">Љуштилица </w:t>
            </w:r>
            <w:r>
              <w:rPr>
                <w:sz w:val="20"/>
                <w:szCs w:val="20"/>
              </w:rPr>
              <w:t>кртоластог поврћа, електрична</w:t>
            </w:r>
          </w:p>
          <w:p w:rsidR="00C77C2F" w:rsidRDefault="00C77C2F" w:rsidP="00C77C2F">
            <w:pPr>
              <w:ind w:right="-108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 xml:space="preserve">пуњење до 25 кг/циклусу </w:t>
            </w:r>
          </w:p>
          <w:p w:rsidR="00C77C2F" w:rsidRPr="00891A07" w:rsidRDefault="00C77C2F" w:rsidP="00C77C2F">
            <w:pPr>
              <w:ind w:right="-108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капацитет до 450 кг/</w:t>
            </w:r>
            <w:r>
              <w:rPr>
                <w:sz w:val="20"/>
                <w:szCs w:val="20"/>
              </w:rPr>
              <w:t>сат</w:t>
            </w:r>
            <w:r w:rsidRPr="00891A07">
              <w:rPr>
                <w:sz w:val="20"/>
                <w:szCs w:val="20"/>
              </w:rPr>
              <w:t>-теоретски</w:t>
            </w:r>
          </w:p>
          <w:p w:rsidR="00C77C2F" w:rsidRPr="00891A07" w:rsidRDefault="00C77C2F" w:rsidP="00C77C2F">
            <w:pPr>
              <w:ind w:right="-108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Материјал израде инокс</w:t>
            </w:r>
          </w:p>
          <w:p w:rsidR="00C77C2F" w:rsidRDefault="00C77C2F" w:rsidP="00C77C2F">
            <w:pPr>
              <w:tabs>
                <w:tab w:val="left" w:pos="3328"/>
              </w:tabs>
              <w:ind w:right="-108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Комплет са постољем и оцедником инсталисана снага 1,1кW</w:t>
            </w:r>
          </w:p>
          <w:p w:rsidR="00C77C2F" w:rsidRPr="005E6A2A" w:rsidRDefault="00C77C2F" w:rsidP="00C77C2F">
            <w:pPr>
              <w:ind w:right="-108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напон 400</w:t>
            </w:r>
            <w:r>
              <w:rPr>
                <w:sz w:val="20"/>
                <w:szCs w:val="20"/>
              </w:rPr>
              <w:t>V</w:t>
            </w:r>
            <w:r w:rsidRPr="00891A0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  <w:lang w:val="sr-Latn-CS"/>
              </w:rPr>
              <w:t>N</w:t>
            </w:r>
            <w:r w:rsidRPr="00891A07">
              <w:rPr>
                <w:sz w:val="20"/>
                <w:szCs w:val="20"/>
              </w:rPr>
              <w:t>/50</w:t>
            </w:r>
            <w:r>
              <w:rPr>
                <w:sz w:val="20"/>
                <w:szCs w:val="20"/>
              </w:rPr>
              <w:t>Hz</w:t>
            </w:r>
          </w:p>
          <w:p w:rsidR="00C77C2F" w:rsidRDefault="00C77C2F" w:rsidP="00C77C2F">
            <w:pPr>
              <w:tabs>
                <w:tab w:val="left" w:pos="332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 љуштилице: </w:t>
            </w:r>
            <w:r w:rsidRPr="00891A0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0</w:t>
            </w:r>
            <w:r w:rsidRPr="00891A07">
              <w:rPr>
                <w:sz w:val="20"/>
                <w:szCs w:val="20"/>
              </w:rPr>
              <w:t>/89</w:t>
            </w:r>
            <w:r>
              <w:rPr>
                <w:sz w:val="20"/>
                <w:szCs w:val="20"/>
              </w:rPr>
              <w:t>0</w:t>
            </w:r>
            <w:r w:rsidRPr="00891A07">
              <w:rPr>
                <w:sz w:val="20"/>
                <w:szCs w:val="20"/>
              </w:rPr>
              <w:t>/9</w:t>
            </w:r>
            <w:r>
              <w:rPr>
                <w:sz w:val="20"/>
                <w:szCs w:val="20"/>
              </w:rPr>
              <w:t>00м</w:t>
            </w:r>
            <w:r w:rsidRPr="00891A07">
              <w:rPr>
                <w:sz w:val="20"/>
                <w:szCs w:val="20"/>
              </w:rPr>
              <w:t xml:space="preserve">м </w:t>
            </w:r>
          </w:p>
          <w:p w:rsidR="00C77C2F" w:rsidRPr="00891A07" w:rsidRDefault="00C77C2F" w:rsidP="00C77C2F">
            <w:pPr>
              <w:tabs>
                <w:tab w:val="left" w:pos="332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 постоља: </w:t>
            </w:r>
            <w:r w:rsidRPr="00891A0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0</w:t>
            </w:r>
            <w:r w:rsidRPr="00891A07">
              <w:rPr>
                <w:sz w:val="20"/>
                <w:szCs w:val="20"/>
              </w:rPr>
              <w:t>/67</w:t>
            </w:r>
            <w:r>
              <w:rPr>
                <w:sz w:val="20"/>
                <w:szCs w:val="20"/>
              </w:rPr>
              <w:t>0</w:t>
            </w:r>
            <w:r w:rsidRPr="00891A07">
              <w:rPr>
                <w:sz w:val="20"/>
                <w:szCs w:val="20"/>
              </w:rPr>
              <w:t>/465</w:t>
            </w:r>
            <w:r>
              <w:rPr>
                <w:sz w:val="20"/>
                <w:szCs w:val="20"/>
              </w:rPr>
              <w:t>м</w:t>
            </w:r>
            <w:r w:rsidRPr="00891A07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77C2F" w:rsidRPr="008B16F0" w:rsidRDefault="00C77C2F" w:rsidP="00C77C2F">
            <w:pPr>
              <w:ind w:right="38"/>
              <w:jc w:val="center"/>
            </w:pPr>
            <w:r>
              <w:t>1</w:t>
            </w:r>
          </w:p>
        </w:tc>
      </w:tr>
      <w:tr w:rsidR="00C77C2F" w:rsidRPr="008B16F0" w:rsidTr="00C77C2F">
        <w:tc>
          <w:tcPr>
            <w:tcW w:w="426" w:type="dxa"/>
          </w:tcPr>
          <w:p w:rsidR="00C77C2F" w:rsidRPr="008B16F0" w:rsidRDefault="00C77C2F" w:rsidP="00C77C2F">
            <w:pPr>
              <w:ind w:right="38"/>
            </w:pPr>
            <w:r w:rsidRPr="008B16F0">
              <w:t>3</w:t>
            </w:r>
          </w:p>
        </w:tc>
        <w:tc>
          <w:tcPr>
            <w:tcW w:w="3828" w:type="dxa"/>
          </w:tcPr>
          <w:p w:rsidR="00C77C2F" w:rsidRDefault="00C77C2F" w:rsidP="00C77C2F">
            <w:pPr>
              <w:ind w:right="-109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 xml:space="preserve">Кифлерица </w:t>
            </w:r>
            <w:r>
              <w:rPr>
                <w:sz w:val="20"/>
                <w:szCs w:val="20"/>
              </w:rPr>
              <w:t>– ел.</w:t>
            </w:r>
            <w:r w:rsidRPr="00891A07">
              <w:rPr>
                <w:sz w:val="20"/>
                <w:szCs w:val="20"/>
              </w:rPr>
              <w:t xml:space="preserve"> машина за завијање теста у векну хлеба или кифлу</w:t>
            </w:r>
            <w:r>
              <w:rPr>
                <w:sz w:val="20"/>
                <w:szCs w:val="20"/>
              </w:rPr>
              <w:t>.</w:t>
            </w:r>
            <w:r w:rsidRPr="00891A07">
              <w:rPr>
                <w:sz w:val="20"/>
                <w:szCs w:val="20"/>
              </w:rPr>
              <w:t xml:space="preserve"> </w:t>
            </w:r>
          </w:p>
          <w:p w:rsidR="00C77C2F" w:rsidRDefault="00C77C2F" w:rsidP="00C77C2F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891A07">
              <w:rPr>
                <w:sz w:val="20"/>
                <w:szCs w:val="20"/>
              </w:rPr>
              <w:t>омади теста од 25г до 800г</w:t>
            </w:r>
            <w:r>
              <w:rPr>
                <w:sz w:val="20"/>
                <w:szCs w:val="20"/>
              </w:rPr>
              <w:t>.</w:t>
            </w:r>
            <w:r w:rsidRPr="00891A07">
              <w:rPr>
                <w:sz w:val="20"/>
                <w:szCs w:val="20"/>
              </w:rPr>
              <w:t xml:space="preserve"> </w:t>
            </w:r>
          </w:p>
          <w:p w:rsidR="00C77C2F" w:rsidRDefault="00C77C2F" w:rsidP="00C77C2F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91A07">
              <w:rPr>
                <w:sz w:val="20"/>
                <w:szCs w:val="20"/>
              </w:rPr>
              <w:t>огућност подешавања дебљине тањења теста</w:t>
            </w:r>
          </w:p>
          <w:p w:rsidR="00C77C2F" w:rsidRPr="00891A07" w:rsidRDefault="00C77C2F" w:rsidP="00C77C2F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91A07">
              <w:rPr>
                <w:sz w:val="20"/>
                <w:szCs w:val="20"/>
              </w:rPr>
              <w:t>ва цилиндра од инокса, ширине 600мм</w:t>
            </w:r>
            <w:r>
              <w:rPr>
                <w:sz w:val="20"/>
                <w:szCs w:val="20"/>
              </w:rPr>
              <w:t>.</w:t>
            </w:r>
          </w:p>
          <w:p w:rsidR="00C77C2F" w:rsidRDefault="00C77C2F" w:rsidP="00C77C2F">
            <w:pPr>
              <w:tabs>
                <w:tab w:val="left" w:pos="3328"/>
              </w:tabs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91A07">
              <w:rPr>
                <w:sz w:val="20"/>
                <w:szCs w:val="20"/>
              </w:rPr>
              <w:t xml:space="preserve">аштитна решетка са сигурносним микропрекидачем </w:t>
            </w:r>
          </w:p>
          <w:p w:rsidR="00C77C2F" w:rsidRDefault="00C77C2F" w:rsidP="00C77C2F">
            <w:pPr>
              <w:tabs>
                <w:tab w:val="left" w:pos="3328"/>
              </w:tabs>
              <w:ind w:right="-250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дим макс. 83</w:t>
            </w:r>
            <w:r>
              <w:rPr>
                <w:sz w:val="20"/>
                <w:szCs w:val="20"/>
              </w:rPr>
              <w:t>0</w:t>
            </w:r>
            <w:r w:rsidRPr="00891A07">
              <w:rPr>
                <w:sz w:val="20"/>
                <w:szCs w:val="20"/>
              </w:rPr>
              <w:t>/109</w:t>
            </w:r>
            <w:r>
              <w:rPr>
                <w:sz w:val="20"/>
                <w:szCs w:val="20"/>
              </w:rPr>
              <w:t>0</w:t>
            </w:r>
            <w:r w:rsidRPr="00891A07">
              <w:rPr>
                <w:sz w:val="20"/>
                <w:szCs w:val="20"/>
              </w:rPr>
              <w:t>/121</w:t>
            </w:r>
            <w:r>
              <w:rPr>
                <w:sz w:val="20"/>
                <w:szCs w:val="20"/>
              </w:rPr>
              <w:t>0мм</w:t>
            </w:r>
          </w:p>
          <w:p w:rsidR="00C77C2F" w:rsidRDefault="00C77C2F" w:rsidP="00C77C2F">
            <w:pPr>
              <w:tabs>
                <w:tab w:val="left" w:pos="3328"/>
              </w:tabs>
              <w:ind w:right="-250"/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инсталисана снага макс. 750W</w:t>
            </w:r>
          </w:p>
          <w:p w:rsidR="00C77C2F" w:rsidRPr="008A30FD" w:rsidRDefault="00C77C2F" w:rsidP="00C77C2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напон </w:t>
            </w:r>
            <w:r w:rsidRPr="00891A07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V</w:t>
            </w:r>
            <w:r w:rsidRPr="00891A0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  <w:lang w:val="sr-Latn-CS"/>
              </w:rPr>
              <w:t>N</w:t>
            </w:r>
            <w:r w:rsidRPr="00891A07">
              <w:rPr>
                <w:sz w:val="20"/>
                <w:szCs w:val="20"/>
              </w:rPr>
              <w:t>/50</w:t>
            </w:r>
            <w:r>
              <w:rPr>
                <w:sz w:val="20"/>
                <w:szCs w:val="20"/>
              </w:rPr>
              <w:t>Hz</w:t>
            </w:r>
          </w:p>
        </w:tc>
        <w:tc>
          <w:tcPr>
            <w:tcW w:w="851" w:type="dxa"/>
          </w:tcPr>
          <w:p w:rsidR="00C77C2F" w:rsidRPr="008B16F0" w:rsidRDefault="00C77C2F" w:rsidP="00C77C2F">
            <w:pPr>
              <w:ind w:right="38"/>
              <w:jc w:val="center"/>
            </w:pPr>
            <w:r>
              <w:lastRenderedPageBreak/>
              <w:t>1</w:t>
            </w:r>
          </w:p>
        </w:tc>
      </w:tr>
      <w:tr w:rsidR="00C77C2F" w:rsidRPr="008B16F0" w:rsidTr="00C77C2F">
        <w:tc>
          <w:tcPr>
            <w:tcW w:w="426" w:type="dxa"/>
          </w:tcPr>
          <w:p w:rsidR="00C77C2F" w:rsidRPr="008B16F0" w:rsidRDefault="00C77C2F" w:rsidP="00C77C2F">
            <w:pPr>
              <w:ind w:right="38"/>
            </w:pPr>
            <w:r w:rsidRPr="008B16F0">
              <w:lastRenderedPageBreak/>
              <w:t>4</w:t>
            </w:r>
          </w:p>
        </w:tc>
        <w:tc>
          <w:tcPr>
            <w:tcW w:w="3828" w:type="dxa"/>
          </w:tcPr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Парна четвороетажна пекарска пећ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Корисна површина 6 м²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Капацитет: 96 векни од 600 до 700г у једној тури (плехови) или 72 исте векне (потезни апарати)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Капацитет: 24 плеха 600 x400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Димензија пећне површине једне етаже:1250</w:t>
            </w:r>
            <w:r>
              <w:rPr>
                <w:sz w:val="20"/>
                <w:szCs w:val="20"/>
              </w:rPr>
              <w:t>х</w:t>
            </w:r>
            <w:r w:rsidRPr="005854DC">
              <w:rPr>
                <w:sz w:val="20"/>
                <w:szCs w:val="20"/>
              </w:rPr>
              <w:t>1220 мм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Спољне димензије пећи (без хаубе): 2050x2000x2000мм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Висина хаубе:400 мм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Висина етажа:1x240 мм+ 3x180 мм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 xml:space="preserve">Врата етажа од </w:t>
            </w:r>
            <w:r>
              <w:rPr>
                <w:sz w:val="20"/>
                <w:szCs w:val="20"/>
              </w:rPr>
              <w:t>инокса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Пећ треба да поседује стабилне термоотпорне патосе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Свака етажа треба да поседује извор технолошке паре (швел). Пећ поседује и швел за комору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Швелови за етажу и комору треба да поседују електричне грејаче који се преко термостата аутоматски</w:t>
            </w:r>
            <w:r>
              <w:rPr>
                <w:sz w:val="20"/>
                <w:szCs w:val="20"/>
              </w:rPr>
              <w:t xml:space="preserve"> </w:t>
            </w:r>
            <w:r w:rsidRPr="005854DC">
              <w:rPr>
                <w:sz w:val="20"/>
                <w:szCs w:val="20"/>
              </w:rPr>
              <w:t>укључују ако се користи превише швела и врше брзо догревање.</w:t>
            </w:r>
            <w:r>
              <w:rPr>
                <w:sz w:val="20"/>
                <w:szCs w:val="20"/>
              </w:rPr>
              <w:t xml:space="preserve"> </w:t>
            </w:r>
            <w:r w:rsidRPr="005854DC">
              <w:rPr>
                <w:sz w:val="20"/>
                <w:szCs w:val="20"/>
              </w:rPr>
              <w:t>Свака етажа треба да поседује расвету.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Уз пећ треба испоручити радијални турбински вентилатор за одвођење паре испод хаубе ван</w:t>
            </w:r>
            <w:r>
              <w:rPr>
                <w:sz w:val="20"/>
                <w:szCs w:val="20"/>
              </w:rPr>
              <w:t xml:space="preserve"> </w:t>
            </w:r>
            <w:r w:rsidRPr="005854DC">
              <w:rPr>
                <w:sz w:val="20"/>
                <w:szCs w:val="20"/>
              </w:rPr>
              <w:t>просторије.</w:t>
            </w:r>
          </w:p>
          <w:p w:rsidR="00C77C2F" w:rsidRDefault="00C77C2F" w:rsidP="00C77C2F">
            <w:pPr>
              <w:rPr>
                <w:color w:val="000000"/>
                <w:sz w:val="20"/>
                <w:szCs w:val="20"/>
              </w:rPr>
            </w:pPr>
            <w:r w:rsidRPr="005854DC">
              <w:rPr>
                <w:color w:val="000000"/>
                <w:sz w:val="20"/>
                <w:szCs w:val="20"/>
              </w:rPr>
              <w:t>Пећ се испо</w:t>
            </w:r>
            <w:r>
              <w:rPr>
                <w:color w:val="000000"/>
                <w:sz w:val="20"/>
                <w:szCs w:val="20"/>
              </w:rPr>
              <w:t xml:space="preserve">ручује спремна за рад на чврсто </w:t>
            </w:r>
            <w:r w:rsidRPr="005854DC">
              <w:rPr>
                <w:color w:val="000000"/>
                <w:sz w:val="20"/>
                <w:szCs w:val="20"/>
              </w:rPr>
              <w:t>гориво. Уградњом одговарајућег горионика пећ може да ради и</w:t>
            </w:r>
            <w:r>
              <w:rPr>
                <w:sz w:val="20"/>
                <w:szCs w:val="20"/>
              </w:rPr>
              <w:t xml:space="preserve"> </w:t>
            </w:r>
            <w:r w:rsidRPr="005854DC">
              <w:rPr>
                <w:color w:val="000000"/>
                <w:sz w:val="20"/>
                <w:szCs w:val="20"/>
              </w:rPr>
              <w:t>на течна и плиновита горива, а уградњом посебних електричних грејача и на електричну енергију. </w:t>
            </w:r>
          </w:p>
          <w:p w:rsidR="00C77C2F" w:rsidRPr="005854DC" w:rsidRDefault="00C77C2F" w:rsidP="00C77C2F">
            <w:pPr>
              <w:rPr>
                <w:color w:val="000000"/>
                <w:sz w:val="20"/>
                <w:szCs w:val="20"/>
              </w:rPr>
            </w:pPr>
            <w:r w:rsidRPr="005854DC">
              <w:rPr>
                <w:color w:val="000000"/>
                <w:sz w:val="20"/>
                <w:szCs w:val="20"/>
              </w:rPr>
              <w:t>Уз пећ се испоручује одговарајући горионик на нафту.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Уз пећ треба испоручити и ферментациону комору израђен</w:t>
            </w:r>
            <w:r>
              <w:rPr>
                <w:sz w:val="20"/>
                <w:szCs w:val="20"/>
              </w:rPr>
              <w:t>у</w:t>
            </w:r>
            <w:r w:rsidRPr="005854DC">
              <w:rPr>
                <w:sz w:val="20"/>
                <w:szCs w:val="20"/>
              </w:rPr>
              <w:t xml:space="preserve"> од </w:t>
            </w:r>
            <w:r w:rsidRPr="005854DC">
              <w:rPr>
                <w:sz w:val="20"/>
                <w:szCs w:val="20"/>
              </w:rPr>
              <w:lastRenderedPageBreak/>
              <w:t>сендвич панела.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дим.коморе:</w:t>
            </w:r>
            <w:r>
              <w:rPr>
                <w:sz w:val="20"/>
                <w:szCs w:val="20"/>
              </w:rPr>
              <w:t xml:space="preserve"> </w:t>
            </w:r>
            <w:r w:rsidRPr="005854DC">
              <w:rPr>
                <w:sz w:val="20"/>
                <w:szCs w:val="20"/>
              </w:rPr>
              <w:t xml:space="preserve">900x2050x2000мм, 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 xml:space="preserve">Унутрашњост коморе комплетно од киселоотпорног </w:t>
            </w:r>
            <w:r>
              <w:rPr>
                <w:sz w:val="20"/>
                <w:szCs w:val="20"/>
              </w:rPr>
              <w:t>инокса</w:t>
            </w:r>
            <w:r w:rsidRPr="005854DC">
              <w:rPr>
                <w:sz w:val="20"/>
                <w:szCs w:val="20"/>
              </w:rPr>
              <w:t xml:space="preserve"> AiSI 304.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У комору треба да је уграђена аутоматика која служи за вођење микроклиматских услова у комори, што</w:t>
            </w:r>
            <w:r>
              <w:rPr>
                <w:sz w:val="20"/>
                <w:szCs w:val="20"/>
              </w:rPr>
              <w:t xml:space="preserve"> </w:t>
            </w:r>
            <w:r w:rsidRPr="005854DC">
              <w:rPr>
                <w:sz w:val="20"/>
                <w:szCs w:val="20"/>
              </w:rPr>
              <w:t>подразумева континуирано мерење и регулисање температуре и мешање ваздуха у комори ради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обезбеђивања хомогеног амбијента у комори. Комора треба да поседује свој произвођач паре који ради на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електричну енергију</w:t>
            </w:r>
            <w:r>
              <w:rPr>
                <w:sz w:val="20"/>
                <w:szCs w:val="20"/>
              </w:rPr>
              <w:t>.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Грејање амбијента коморе помоћу електричних грејача.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Управљање радом грејача врши се помоћу интегрисаног дигиталног панела. Управљање свим осталим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функцијама коморе врши се такође преко овог панела.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Пратећа опрема: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а) колица за потезне апарате са 8 носача, израђена од иноxа- 2 ком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б) потезни апарати ширине 590мм, израђени од инокса- 8 ком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ц) колица за плехове са 20 носача, израђена од инокса - 1 ком</w:t>
            </w:r>
          </w:p>
          <w:p w:rsidR="00C77C2F" w:rsidRPr="005854DC" w:rsidRDefault="00C77C2F" w:rsidP="00C77C2F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д) перфорирани плехови 400/600мм, укупно 24 комада</w:t>
            </w:r>
          </w:p>
        </w:tc>
        <w:tc>
          <w:tcPr>
            <w:tcW w:w="851" w:type="dxa"/>
          </w:tcPr>
          <w:p w:rsidR="00C77C2F" w:rsidRPr="008B16F0" w:rsidRDefault="00C77C2F" w:rsidP="00C77C2F">
            <w:pPr>
              <w:ind w:right="38"/>
              <w:jc w:val="center"/>
            </w:pPr>
            <w:r>
              <w:lastRenderedPageBreak/>
              <w:t>1</w:t>
            </w:r>
          </w:p>
        </w:tc>
      </w:tr>
      <w:tr w:rsidR="00C77C2F" w:rsidRPr="008B16F0" w:rsidTr="00C77C2F">
        <w:tc>
          <w:tcPr>
            <w:tcW w:w="426" w:type="dxa"/>
          </w:tcPr>
          <w:p w:rsidR="00C77C2F" w:rsidRPr="008B16F0" w:rsidRDefault="00C77C2F" w:rsidP="00C77C2F">
            <w:pPr>
              <w:ind w:right="38"/>
            </w:pPr>
            <w:r w:rsidRPr="008B16F0">
              <w:lastRenderedPageBreak/>
              <w:t>5</w:t>
            </w:r>
          </w:p>
        </w:tc>
        <w:tc>
          <w:tcPr>
            <w:tcW w:w="3828" w:type="dxa"/>
          </w:tcPr>
          <w:p w:rsidR="00C77C2F" w:rsidRPr="00891A07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Машина за прање посуђа</w:t>
            </w:r>
            <w:r w:rsidRPr="00891A07">
              <w:rPr>
                <w:sz w:val="20"/>
                <w:szCs w:val="20"/>
              </w:rPr>
              <w:t>:</w:t>
            </w:r>
          </w:p>
          <w:p w:rsidR="00C77C2F" w:rsidRPr="000C0BE7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Теоретски капацитет 1</w:t>
            </w:r>
            <w:r>
              <w:rPr>
                <w:sz w:val="20"/>
                <w:szCs w:val="20"/>
              </w:rPr>
              <w:t>440</w:t>
            </w:r>
            <w:r w:rsidRPr="000C0BE7">
              <w:rPr>
                <w:sz w:val="20"/>
                <w:szCs w:val="20"/>
              </w:rPr>
              <w:t>чаша/480 тањира/</w:t>
            </w:r>
            <w:r>
              <w:rPr>
                <w:sz w:val="20"/>
                <w:szCs w:val="20"/>
              </w:rPr>
              <w:t>сат</w:t>
            </w:r>
          </w:p>
          <w:p w:rsidR="00C77C2F" w:rsidRPr="000C0BE7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Циклус прања: 2 мин</w:t>
            </w:r>
          </w:p>
          <w:p w:rsidR="00C77C2F" w:rsidRPr="00F5774E" w:rsidRDefault="00C77C2F" w:rsidP="00C77C2F">
            <w:pPr>
              <w:ind w:right="-109"/>
              <w:rPr>
                <w:sz w:val="20"/>
                <w:szCs w:val="20"/>
              </w:rPr>
            </w:pPr>
            <w:r w:rsidRPr="003578A3">
              <w:rPr>
                <w:sz w:val="20"/>
                <w:szCs w:val="20"/>
              </w:rPr>
              <w:t>Б</w:t>
            </w:r>
            <w:r w:rsidRPr="000C0BE7">
              <w:rPr>
                <w:sz w:val="20"/>
                <w:szCs w:val="20"/>
              </w:rPr>
              <w:t>рој корпи</w:t>
            </w:r>
            <w:r>
              <w:rPr>
                <w:sz w:val="20"/>
                <w:szCs w:val="20"/>
              </w:rPr>
              <w:t>:</w:t>
            </w:r>
            <w:r w:rsidRPr="000C0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:rsidR="00C77C2F" w:rsidRPr="000C0BE7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Корисна висина отвора 380мм</w:t>
            </w:r>
          </w:p>
          <w:p w:rsidR="00C77C2F" w:rsidRPr="000C0BE7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Снага мотора пумпе 740</w:t>
            </w:r>
            <w:r w:rsidRPr="00891A07">
              <w:rPr>
                <w:sz w:val="20"/>
                <w:szCs w:val="20"/>
              </w:rPr>
              <w:t>W</w:t>
            </w:r>
          </w:p>
          <w:p w:rsidR="00C77C2F" w:rsidRPr="00891A07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 xml:space="preserve">Грејач резервоара 4500 </w:t>
            </w:r>
            <w:r w:rsidRPr="00891A07">
              <w:rPr>
                <w:sz w:val="20"/>
                <w:szCs w:val="20"/>
              </w:rPr>
              <w:t>W</w:t>
            </w:r>
          </w:p>
          <w:p w:rsidR="00C77C2F" w:rsidRPr="000C0BE7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 xml:space="preserve">Грејач бојлера 4500 </w:t>
            </w:r>
            <w:r w:rsidRPr="00891A07">
              <w:rPr>
                <w:sz w:val="20"/>
                <w:szCs w:val="20"/>
              </w:rPr>
              <w:t>W</w:t>
            </w:r>
          </w:p>
          <w:p w:rsidR="00C77C2F" w:rsidRPr="000C0BE7" w:rsidRDefault="00C77C2F" w:rsidP="00C77C2F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Maксимална</w:t>
            </w:r>
            <w:r w:rsidRPr="000C0BE7">
              <w:rPr>
                <w:sz w:val="20"/>
                <w:szCs w:val="20"/>
              </w:rPr>
              <w:t xml:space="preserve"> инсталисана снага:</w:t>
            </w:r>
            <w:r>
              <w:rPr>
                <w:sz w:val="20"/>
                <w:szCs w:val="20"/>
              </w:rPr>
              <w:t xml:space="preserve"> </w:t>
            </w:r>
            <w:r w:rsidRPr="000C0BE7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25</w:t>
            </w:r>
            <w:r w:rsidRPr="000C0BE7">
              <w:rPr>
                <w:sz w:val="20"/>
                <w:szCs w:val="20"/>
              </w:rPr>
              <w:t xml:space="preserve"> </w:t>
            </w:r>
            <w:r w:rsidRPr="00891A07">
              <w:rPr>
                <w:sz w:val="20"/>
                <w:szCs w:val="20"/>
              </w:rPr>
              <w:t>кW</w:t>
            </w:r>
          </w:p>
          <w:p w:rsidR="00C77C2F" w:rsidRPr="000C0BE7" w:rsidRDefault="00C77C2F" w:rsidP="00C77C2F">
            <w:pPr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Напон: 400</w:t>
            </w:r>
            <w:r w:rsidRPr="00891A07">
              <w:rPr>
                <w:sz w:val="20"/>
                <w:szCs w:val="20"/>
              </w:rPr>
              <w:t>V</w:t>
            </w:r>
            <w:r w:rsidRPr="000C0BE7">
              <w:rPr>
                <w:sz w:val="20"/>
                <w:szCs w:val="20"/>
              </w:rPr>
              <w:t>/3</w:t>
            </w:r>
            <w:r w:rsidRPr="00891A07">
              <w:rPr>
                <w:sz w:val="20"/>
                <w:szCs w:val="20"/>
              </w:rPr>
              <w:t>N</w:t>
            </w:r>
            <w:r w:rsidRPr="000C0BE7">
              <w:rPr>
                <w:sz w:val="20"/>
                <w:szCs w:val="20"/>
              </w:rPr>
              <w:t>/50</w:t>
            </w:r>
            <w:r w:rsidRPr="00891A07">
              <w:rPr>
                <w:sz w:val="20"/>
                <w:szCs w:val="20"/>
              </w:rPr>
              <w:t>Hz</w:t>
            </w:r>
          </w:p>
          <w:p w:rsidR="00C77C2F" w:rsidRPr="000C0BE7" w:rsidRDefault="00C77C2F" w:rsidP="00C77C2F">
            <w:pPr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Запремина бојлера 4 л</w:t>
            </w:r>
          </w:p>
          <w:p w:rsidR="00C77C2F" w:rsidRPr="000C0BE7" w:rsidRDefault="00C77C2F" w:rsidP="00C77C2F">
            <w:pPr>
              <w:tabs>
                <w:tab w:val="left" w:pos="3612"/>
              </w:tabs>
              <w:ind w:right="-108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Потрошња воде по циклусу испирања при притиску од 2,5бара- 2,3 лит</w:t>
            </w:r>
          </w:p>
          <w:p w:rsidR="00C77C2F" w:rsidRPr="000C0BE7" w:rsidRDefault="00C77C2F" w:rsidP="00C77C2F">
            <w:pPr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Димензије корпе 500</w:t>
            </w:r>
            <w:r w:rsidRPr="00891A07">
              <w:rPr>
                <w:sz w:val="20"/>
                <w:szCs w:val="20"/>
              </w:rPr>
              <w:t>x</w:t>
            </w:r>
            <w:r w:rsidRPr="000C0BE7">
              <w:rPr>
                <w:sz w:val="20"/>
                <w:szCs w:val="20"/>
              </w:rPr>
              <w:t>500мм</w:t>
            </w:r>
          </w:p>
          <w:p w:rsidR="00C77C2F" w:rsidRPr="000C0BE7" w:rsidRDefault="00C77C2F" w:rsidP="00C77C2F">
            <w:pPr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Дим машине 580/650/820мм</w:t>
            </w:r>
          </w:p>
          <w:p w:rsidR="00C77C2F" w:rsidRPr="000C0BE7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lastRenderedPageBreak/>
              <w:t>Интегрисан омекшивач воде</w:t>
            </w:r>
          </w:p>
          <w:p w:rsidR="00C77C2F" w:rsidRPr="000C0BE7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 xml:space="preserve">Дозатор за средство за прање </w:t>
            </w:r>
          </w:p>
          <w:p w:rsidR="00C77C2F" w:rsidRDefault="00C77C2F" w:rsidP="00C77C2F">
            <w:pPr>
              <w:ind w:right="-109"/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Дозатор за средство за испирање</w:t>
            </w:r>
          </w:p>
          <w:p w:rsidR="00C77C2F" w:rsidRDefault="00C77C2F" w:rsidP="00C77C2F">
            <w:pPr>
              <w:ind w:right="-109"/>
              <w:rPr>
                <w:sz w:val="20"/>
                <w:szCs w:val="20"/>
              </w:rPr>
            </w:pPr>
          </w:p>
          <w:p w:rsidR="00C77C2F" w:rsidRDefault="00C77C2F" w:rsidP="00C77C2F">
            <w:pPr>
              <w:ind w:right="-109"/>
              <w:rPr>
                <w:sz w:val="20"/>
                <w:szCs w:val="20"/>
              </w:rPr>
            </w:pPr>
          </w:p>
          <w:p w:rsidR="00C77C2F" w:rsidRPr="00891A07" w:rsidRDefault="00C77C2F" w:rsidP="00C77C2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77C2F" w:rsidRPr="008B16F0" w:rsidRDefault="00C77C2F" w:rsidP="00C77C2F">
            <w:pPr>
              <w:ind w:right="38"/>
              <w:jc w:val="center"/>
            </w:pPr>
            <w:r>
              <w:lastRenderedPageBreak/>
              <w:t>4</w:t>
            </w:r>
          </w:p>
        </w:tc>
      </w:tr>
      <w:tr w:rsidR="00C77C2F" w:rsidRPr="008B16F0" w:rsidTr="00C77C2F">
        <w:tc>
          <w:tcPr>
            <w:tcW w:w="426" w:type="dxa"/>
          </w:tcPr>
          <w:p w:rsidR="00C77C2F" w:rsidRPr="008B16F0" w:rsidRDefault="00C77C2F" w:rsidP="00C77C2F">
            <w:pPr>
              <w:ind w:right="38"/>
            </w:pPr>
            <w:r w:rsidRPr="008B16F0">
              <w:lastRenderedPageBreak/>
              <w:t>6</w:t>
            </w:r>
          </w:p>
        </w:tc>
        <w:tc>
          <w:tcPr>
            <w:tcW w:w="3828" w:type="dxa"/>
          </w:tcPr>
          <w:p w:rsidR="00C77C2F" w:rsidRPr="00891A07" w:rsidRDefault="00C77C2F" w:rsidP="00C77C2F">
            <w:pPr>
              <w:ind w:right="-108"/>
              <w:rPr>
                <w:sz w:val="20"/>
                <w:szCs w:val="20"/>
                <w:lang w:val="sr-Cyrl-CS"/>
              </w:rPr>
            </w:pPr>
            <w:r w:rsidRPr="00891A07">
              <w:rPr>
                <w:sz w:val="20"/>
                <w:szCs w:val="20"/>
                <w:lang w:val="sr-Cyrl-CS"/>
              </w:rPr>
              <w:t>Машина за прање посуђа са хаубом</w:t>
            </w:r>
          </w:p>
          <w:p w:rsidR="00C77C2F" w:rsidRPr="00891A07" w:rsidRDefault="00C77C2F" w:rsidP="00C77C2F">
            <w:pPr>
              <w:rPr>
                <w:sz w:val="20"/>
                <w:szCs w:val="20"/>
                <w:lang w:val="sr-Cyrl-CS"/>
              </w:rPr>
            </w:pPr>
            <w:r w:rsidRPr="00891A07">
              <w:rPr>
                <w:sz w:val="20"/>
                <w:szCs w:val="20"/>
                <w:lang w:val="sr-Cyrl-CS"/>
              </w:rPr>
              <w:t>Теоретски капацитет прања од 640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891A07">
              <w:rPr>
                <w:sz w:val="20"/>
                <w:szCs w:val="20"/>
                <w:lang w:val="sr-Cyrl-CS"/>
              </w:rPr>
              <w:t>-960 тањира/</w:t>
            </w:r>
            <w:r>
              <w:rPr>
                <w:sz w:val="20"/>
                <w:szCs w:val="20"/>
                <w:lang w:val="sr-Cyrl-CS"/>
              </w:rPr>
              <w:t>сат</w:t>
            </w:r>
          </w:p>
          <w:p w:rsidR="00C77C2F" w:rsidRPr="00891A07" w:rsidRDefault="00C77C2F" w:rsidP="00C77C2F">
            <w:pPr>
              <w:rPr>
                <w:sz w:val="20"/>
                <w:szCs w:val="20"/>
                <w:lang w:val="sr-Cyrl-CS"/>
              </w:rPr>
            </w:pPr>
            <w:r w:rsidRPr="00E12FE9">
              <w:rPr>
                <w:sz w:val="20"/>
                <w:szCs w:val="20"/>
                <w:lang w:val="sr-Cyrl-CS"/>
              </w:rPr>
              <w:t xml:space="preserve">Два циклуса прања: </w:t>
            </w:r>
            <w:r w:rsidRPr="00891A07">
              <w:rPr>
                <w:sz w:val="20"/>
                <w:szCs w:val="20"/>
                <w:lang w:val="sr-Cyrl-CS"/>
              </w:rPr>
              <w:t xml:space="preserve">  1</w:t>
            </w:r>
            <w:r>
              <w:rPr>
                <w:sz w:val="20"/>
                <w:szCs w:val="20"/>
                <w:lang w:val="sr-Cyrl-CS"/>
              </w:rPr>
              <w:t xml:space="preserve"> и </w:t>
            </w:r>
            <w:r w:rsidRPr="00891A07">
              <w:rPr>
                <w:sz w:val="20"/>
                <w:szCs w:val="20"/>
                <w:lang w:val="sr-Cyrl-CS"/>
              </w:rPr>
              <w:t>2 мин</w:t>
            </w:r>
          </w:p>
          <w:p w:rsidR="00C77C2F" w:rsidRPr="00891A07" w:rsidRDefault="00C77C2F" w:rsidP="00C77C2F">
            <w:pPr>
              <w:ind w:right="-108"/>
              <w:rPr>
                <w:sz w:val="20"/>
                <w:szCs w:val="20"/>
                <w:lang w:val="sr-Cyrl-CS"/>
              </w:rPr>
            </w:pPr>
            <w:r w:rsidRPr="00891A07">
              <w:rPr>
                <w:sz w:val="20"/>
                <w:szCs w:val="20"/>
                <w:lang w:val="sr-Cyrl-CS"/>
              </w:rPr>
              <w:t xml:space="preserve">Уграђен дозатор за средство за прање </w:t>
            </w:r>
            <w:r w:rsidRPr="003578A3">
              <w:rPr>
                <w:sz w:val="20"/>
                <w:szCs w:val="20"/>
                <w:lang w:val="sr-Cyrl-CS"/>
              </w:rPr>
              <w:t>У</w:t>
            </w:r>
            <w:r w:rsidRPr="00891A07">
              <w:rPr>
                <w:sz w:val="20"/>
                <w:szCs w:val="20"/>
                <w:lang w:val="sr-Cyrl-CS"/>
              </w:rPr>
              <w:t>грађен дозатор за средство за испирање</w:t>
            </w:r>
          </w:p>
          <w:p w:rsidR="00C77C2F" w:rsidRPr="00891A07" w:rsidRDefault="00C77C2F" w:rsidP="00C77C2F">
            <w:pPr>
              <w:rPr>
                <w:sz w:val="20"/>
                <w:szCs w:val="20"/>
                <w:lang w:val="sr-Cyrl-CS"/>
              </w:rPr>
            </w:pPr>
            <w:r w:rsidRPr="00891A07">
              <w:rPr>
                <w:sz w:val="20"/>
                <w:szCs w:val="20"/>
                <w:lang w:val="sr-Cyrl-CS"/>
              </w:rPr>
              <w:t>Висина отвора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891A07">
              <w:rPr>
                <w:sz w:val="20"/>
                <w:szCs w:val="20"/>
                <w:lang w:val="sr-Cyrl-CS"/>
              </w:rPr>
              <w:t>400 мм</w:t>
            </w:r>
          </w:p>
          <w:p w:rsidR="00C77C2F" w:rsidRPr="00891A07" w:rsidRDefault="00C77C2F" w:rsidP="00C77C2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Дим</w:t>
            </w:r>
            <w:r w:rsidRPr="00891A07">
              <w:rPr>
                <w:sz w:val="20"/>
                <w:szCs w:val="20"/>
                <w:lang w:val="sr-Cyrl-CS"/>
              </w:rPr>
              <w:t xml:space="preserve"> корпе 50</w:t>
            </w:r>
            <w:r>
              <w:rPr>
                <w:sz w:val="20"/>
                <w:szCs w:val="20"/>
                <w:lang w:val="sr-Cyrl-CS"/>
              </w:rPr>
              <w:t>0</w:t>
            </w:r>
            <w:r w:rsidRPr="00891A07">
              <w:rPr>
                <w:sz w:val="20"/>
                <w:szCs w:val="20"/>
                <w:lang w:val="sr-Cyrl-CS"/>
              </w:rPr>
              <w:t>/50</w:t>
            </w:r>
            <w:r>
              <w:rPr>
                <w:sz w:val="20"/>
                <w:szCs w:val="20"/>
                <w:lang w:val="sr-Cyrl-CS"/>
              </w:rPr>
              <w:t>0мм</w:t>
            </w:r>
          </w:p>
          <w:p w:rsidR="00C77C2F" w:rsidRDefault="00C77C2F" w:rsidP="00C77C2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Дим машине 775</w:t>
            </w:r>
            <w:r w:rsidRPr="00891A07">
              <w:rPr>
                <w:sz w:val="20"/>
                <w:szCs w:val="20"/>
                <w:lang w:val="sr-Cyrl-CS"/>
              </w:rPr>
              <w:t>/</w:t>
            </w:r>
            <w:r>
              <w:rPr>
                <w:sz w:val="20"/>
                <w:szCs w:val="20"/>
                <w:lang w:val="sr-Cyrl-CS"/>
              </w:rPr>
              <w:t>750</w:t>
            </w:r>
            <w:r w:rsidRPr="00891A07">
              <w:rPr>
                <w:sz w:val="20"/>
                <w:szCs w:val="20"/>
                <w:lang w:val="sr-Cyrl-CS"/>
              </w:rPr>
              <w:t>/</w:t>
            </w:r>
            <w:r>
              <w:rPr>
                <w:sz w:val="20"/>
                <w:szCs w:val="20"/>
                <w:lang w:val="sr-Cyrl-CS"/>
              </w:rPr>
              <w:t>1440мм</w:t>
            </w:r>
          </w:p>
          <w:p w:rsidR="00C77C2F" w:rsidRPr="00891A07" w:rsidRDefault="00C77C2F" w:rsidP="00C77C2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Максимална и</w:t>
            </w:r>
            <w:r w:rsidRPr="00891A07">
              <w:rPr>
                <w:sz w:val="20"/>
                <w:szCs w:val="20"/>
                <w:lang w:val="sr-Cyrl-CS"/>
              </w:rPr>
              <w:t>нсталисана снага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891A07">
              <w:rPr>
                <w:sz w:val="20"/>
                <w:szCs w:val="20"/>
                <w:lang w:val="sr-Cyrl-CS"/>
              </w:rPr>
              <w:t xml:space="preserve"> 7,5кW</w:t>
            </w:r>
          </w:p>
          <w:p w:rsidR="00C77C2F" w:rsidRDefault="00C77C2F" w:rsidP="00C77C2F">
            <w:pPr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Напон: 400</w:t>
            </w:r>
            <w:r w:rsidRPr="00891A07">
              <w:rPr>
                <w:sz w:val="20"/>
                <w:szCs w:val="20"/>
              </w:rPr>
              <w:t>V</w:t>
            </w:r>
            <w:r w:rsidRPr="000C0BE7">
              <w:rPr>
                <w:sz w:val="20"/>
                <w:szCs w:val="20"/>
              </w:rPr>
              <w:t>/3</w:t>
            </w:r>
            <w:r w:rsidRPr="00891A07">
              <w:rPr>
                <w:sz w:val="20"/>
                <w:szCs w:val="20"/>
              </w:rPr>
              <w:t>N</w:t>
            </w:r>
            <w:r w:rsidRPr="000C0BE7">
              <w:rPr>
                <w:sz w:val="20"/>
                <w:szCs w:val="20"/>
              </w:rPr>
              <w:t>/50</w:t>
            </w:r>
            <w:r w:rsidRPr="00891A07">
              <w:rPr>
                <w:sz w:val="20"/>
                <w:szCs w:val="20"/>
              </w:rPr>
              <w:t>H</w:t>
            </w:r>
          </w:p>
          <w:p w:rsidR="00C77C2F" w:rsidRDefault="00C77C2F" w:rsidP="00C7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Комплет са екстерним аутоматским депуратором запремине 8 лит </w:t>
            </w:r>
          </w:p>
          <w:p w:rsidR="00C77C2F" w:rsidRDefault="00C77C2F" w:rsidP="00C7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Улазни сто од инокса са судопер базеном,  дужине 1200мм. </w:t>
            </w:r>
          </w:p>
          <w:p w:rsidR="00C77C2F" w:rsidRPr="007A7E4A" w:rsidRDefault="00C77C2F" w:rsidP="00C7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Излазни сто од инокса, дужине 1200мм</w:t>
            </w:r>
          </w:p>
        </w:tc>
        <w:tc>
          <w:tcPr>
            <w:tcW w:w="851" w:type="dxa"/>
          </w:tcPr>
          <w:p w:rsidR="00C77C2F" w:rsidRPr="008B16F0" w:rsidRDefault="00C77C2F" w:rsidP="00C77C2F">
            <w:pPr>
              <w:ind w:right="38"/>
              <w:jc w:val="center"/>
            </w:pPr>
            <w:r>
              <w:t>1</w:t>
            </w:r>
          </w:p>
        </w:tc>
      </w:tr>
    </w:tbl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FB1137" w:rsidRDefault="00FB1137" w:rsidP="00FB1137">
      <w:pPr>
        <w:pStyle w:val="Bodytext31"/>
        <w:shd w:val="clear" w:color="auto" w:fill="auto"/>
        <w:spacing w:before="0" w:line="226" w:lineRule="exact"/>
        <w:ind w:left="260" w:firstLine="0"/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C77C2F" w:rsidRDefault="00C77C2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</w:p>
    <w:p w:rsidR="00FB1137" w:rsidRPr="008158ED" w:rsidRDefault="00FB1137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b/>
          <w:sz w:val="20"/>
          <w:szCs w:val="20"/>
          <w:u w:val="single"/>
        </w:rPr>
      </w:pPr>
      <w:r w:rsidRPr="008158ED">
        <w:rPr>
          <w:rFonts w:ascii="Verdana" w:hAnsi="Verdana"/>
          <w:b/>
          <w:sz w:val="20"/>
          <w:szCs w:val="20"/>
          <w:u w:val="single"/>
        </w:rPr>
        <w:t>Напомена:</w:t>
      </w:r>
    </w:p>
    <w:p w:rsidR="0090376F" w:rsidRDefault="0090376F" w:rsidP="00FB1137">
      <w:pPr>
        <w:pStyle w:val="Bodytext31"/>
        <w:shd w:val="clear" w:color="auto" w:fill="auto"/>
        <w:spacing w:before="0" w:line="226" w:lineRule="exact"/>
        <w:ind w:left="260" w:firstLine="0"/>
        <w:rPr>
          <w:rFonts w:ascii="Verdana" w:hAnsi="Verdana"/>
          <w:sz w:val="20"/>
          <w:szCs w:val="20"/>
        </w:rPr>
      </w:pPr>
    </w:p>
    <w:p w:rsidR="00C000E7" w:rsidRPr="00C000E7" w:rsidRDefault="00C000E7" w:rsidP="00C000E7">
      <w:pPr>
        <w:pStyle w:val="Bodytext31"/>
        <w:numPr>
          <w:ilvl w:val="0"/>
          <w:numId w:val="8"/>
        </w:numPr>
        <w:shd w:val="clear" w:color="auto" w:fill="auto"/>
        <w:spacing w:before="0" w:line="226" w:lineRule="exact"/>
        <w:rPr>
          <w:rFonts w:ascii="Verdana" w:hAnsi="Verdana"/>
          <w:b/>
          <w:sz w:val="20"/>
          <w:szCs w:val="20"/>
        </w:rPr>
      </w:pPr>
      <w:r w:rsidRPr="00C000E7">
        <w:rPr>
          <w:rFonts w:ascii="Verdana" w:hAnsi="Verdana"/>
          <w:b/>
          <w:sz w:val="20"/>
          <w:szCs w:val="20"/>
        </w:rPr>
        <w:t>Универзална кухињска машина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(ком. 1) – За потребе одмаралишта Центра дечјих летовалишта – „Митровац“ на Тари</w:t>
      </w:r>
      <w:r w:rsidR="00053B5A">
        <w:rPr>
          <w:rFonts w:ascii="Verdana" w:hAnsi="Verdana"/>
          <w:sz w:val="20"/>
          <w:szCs w:val="20"/>
        </w:rPr>
        <w:t>;</w:t>
      </w:r>
    </w:p>
    <w:p w:rsidR="00C000E7" w:rsidRPr="00C000E7" w:rsidRDefault="00C000E7" w:rsidP="00C000E7">
      <w:pPr>
        <w:pStyle w:val="Bodytext31"/>
        <w:numPr>
          <w:ilvl w:val="0"/>
          <w:numId w:val="8"/>
        </w:numPr>
        <w:shd w:val="clear" w:color="auto" w:fill="auto"/>
        <w:spacing w:before="0" w:line="226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Љуштилица кртоластог поврћа </w:t>
      </w:r>
      <w:r>
        <w:rPr>
          <w:rFonts w:ascii="Verdana" w:hAnsi="Verdana"/>
          <w:sz w:val="20"/>
          <w:szCs w:val="20"/>
        </w:rPr>
        <w:t>(ком.1) – За потребе одмаралишта Центра дечјих летовалишта – „Митровац“ на Тари</w:t>
      </w:r>
      <w:r w:rsidR="00053B5A">
        <w:rPr>
          <w:rFonts w:ascii="Verdana" w:hAnsi="Verdana"/>
          <w:sz w:val="20"/>
          <w:szCs w:val="20"/>
        </w:rPr>
        <w:t>;</w:t>
      </w:r>
    </w:p>
    <w:p w:rsidR="006771C2" w:rsidRPr="00C000E7" w:rsidRDefault="006771C2" w:rsidP="006771C2">
      <w:pPr>
        <w:pStyle w:val="Bodytext31"/>
        <w:numPr>
          <w:ilvl w:val="0"/>
          <w:numId w:val="8"/>
        </w:numPr>
        <w:shd w:val="clear" w:color="auto" w:fill="auto"/>
        <w:spacing w:before="0" w:line="226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Кифлерица – ел.машина за завијање теста у векну хлеба или кифлу </w:t>
      </w:r>
      <w:r>
        <w:rPr>
          <w:rFonts w:ascii="Verdana" w:hAnsi="Verdana"/>
          <w:sz w:val="20"/>
          <w:szCs w:val="20"/>
        </w:rPr>
        <w:t xml:space="preserve">(ком.1)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 За потребе одмаралишта Центра дечјих летовалишта – „Митровац“ на Тари,</w:t>
      </w:r>
    </w:p>
    <w:p w:rsidR="006771C2" w:rsidRPr="00C000E7" w:rsidRDefault="006771C2" w:rsidP="006771C2">
      <w:pPr>
        <w:pStyle w:val="Bodytext31"/>
        <w:numPr>
          <w:ilvl w:val="0"/>
          <w:numId w:val="8"/>
        </w:numPr>
        <w:shd w:val="clear" w:color="auto" w:fill="auto"/>
        <w:spacing w:before="0" w:line="226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Парна четвороетажна пекарска пећ </w:t>
      </w:r>
      <w:r>
        <w:rPr>
          <w:rFonts w:ascii="Verdana" w:hAnsi="Verdana"/>
          <w:sz w:val="20"/>
          <w:szCs w:val="20"/>
        </w:rPr>
        <w:t>(ком.1) – За потребе одмаралишта Центра дечјих летовалишта – „Митровац“ на Тари</w:t>
      </w:r>
      <w:r w:rsidR="00053B5A">
        <w:rPr>
          <w:rFonts w:ascii="Verdana" w:hAnsi="Verdana"/>
          <w:sz w:val="20"/>
          <w:szCs w:val="20"/>
        </w:rPr>
        <w:t>;</w:t>
      </w:r>
    </w:p>
    <w:p w:rsidR="006771C2" w:rsidRPr="00C000E7" w:rsidRDefault="006771C2" w:rsidP="006771C2">
      <w:pPr>
        <w:pStyle w:val="Bodytext31"/>
        <w:numPr>
          <w:ilvl w:val="0"/>
          <w:numId w:val="8"/>
        </w:numPr>
        <w:shd w:val="clear" w:color="auto" w:fill="auto"/>
        <w:spacing w:before="0" w:line="226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Машина за прање посуђа </w:t>
      </w:r>
      <w:r>
        <w:rPr>
          <w:rFonts w:ascii="Verdana" w:hAnsi="Verdana"/>
          <w:sz w:val="20"/>
          <w:szCs w:val="20"/>
        </w:rPr>
        <w:t>(ком.4) – За потребе одмаралишта Центра дечјих летовалишта – „Букуља“ у Аранђеловцу, „Стеван Филиповић“ на Дивчибарама, „Рудник“ на Руднику и „Станишинци“ на Гочу</w:t>
      </w:r>
      <w:r w:rsidR="00053B5A">
        <w:rPr>
          <w:rFonts w:ascii="Verdana" w:hAnsi="Verdana"/>
          <w:sz w:val="20"/>
          <w:szCs w:val="20"/>
        </w:rPr>
        <w:t>;</w:t>
      </w:r>
    </w:p>
    <w:p w:rsidR="006771C2" w:rsidRPr="00C000E7" w:rsidRDefault="006771C2" w:rsidP="006771C2">
      <w:pPr>
        <w:pStyle w:val="Bodytext31"/>
        <w:numPr>
          <w:ilvl w:val="0"/>
          <w:numId w:val="8"/>
        </w:numPr>
        <w:shd w:val="clear" w:color="auto" w:fill="auto"/>
        <w:spacing w:before="0" w:line="226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Машина за прање посуђа са хаубом</w:t>
      </w:r>
      <w:r w:rsidR="00E8313A">
        <w:rPr>
          <w:rFonts w:ascii="Verdana" w:hAnsi="Verdana"/>
          <w:b/>
          <w:sz w:val="20"/>
          <w:szCs w:val="20"/>
        </w:rPr>
        <w:t>-тунел машина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(ком.1) – За потребе одмаралишта Центра дечјих летовалишта – „Митровац“ на Тари</w:t>
      </w:r>
      <w:r w:rsidR="00053B5A">
        <w:rPr>
          <w:rFonts w:ascii="Verdana" w:hAnsi="Verdana"/>
          <w:sz w:val="20"/>
          <w:szCs w:val="20"/>
        </w:rPr>
        <w:t>.</w:t>
      </w:r>
    </w:p>
    <w:p w:rsidR="00C000E7" w:rsidRPr="00C000E7" w:rsidRDefault="00C000E7" w:rsidP="006771C2">
      <w:pPr>
        <w:pStyle w:val="Bodytext31"/>
        <w:shd w:val="clear" w:color="auto" w:fill="auto"/>
        <w:spacing w:before="0" w:line="226" w:lineRule="exact"/>
        <w:ind w:left="620" w:firstLine="0"/>
        <w:rPr>
          <w:rFonts w:ascii="Verdana" w:hAnsi="Verdana"/>
          <w:b/>
          <w:sz w:val="20"/>
          <w:szCs w:val="20"/>
        </w:rPr>
      </w:pPr>
    </w:p>
    <w:p w:rsidR="00FB1137" w:rsidRPr="00827353" w:rsidRDefault="001E0B3D" w:rsidP="00FB1137">
      <w:pPr>
        <w:pStyle w:val="Bodytext31"/>
        <w:numPr>
          <w:ilvl w:val="0"/>
          <w:numId w:val="7"/>
        </w:numPr>
        <w:shd w:val="clear" w:color="auto" w:fill="auto"/>
        <w:tabs>
          <w:tab w:val="left" w:pos="479"/>
        </w:tabs>
        <w:spacing w:before="0" w:line="226" w:lineRule="exact"/>
        <w:ind w:left="260" w:right="118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Испоручилац</w:t>
      </w:r>
      <w:r w:rsidR="00FB1137" w:rsidRPr="00827353">
        <w:rPr>
          <w:rFonts w:ascii="Verdana" w:hAnsi="Verdana"/>
          <w:b/>
          <w:sz w:val="20"/>
          <w:szCs w:val="20"/>
        </w:rPr>
        <w:t xml:space="preserve"> се обавезује</w:t>
      </w:r>
      <w:r w:rsidR="00FB1137" w:rsidRPr="00FB1137">
        <w:rPr>
          <w:rFonts w:ascii="Verdana" w:hAnsi="Verdana"/>
          <w:sz w:val="20"/>
          <w:szCs w:val="20"/>
        </w:rPr>
        <w:t xml:space="preserve"> да ће по инсталацији и пуштању у рад обучити за рад са комплетним системом раднике опредељене од стране наручиоца</w:t>
      </w:r>
    </w:p>
    <w:p w:rsidR="00827353" w:rsidRPr="00FB1137" w:rsidRDefault="00827353" w:rsidP="00827353">
      <w:pPr>
        <w:pStyle w:val="Bodytext31"/>
        <w:shd w:val="clear" w:color="auto" w:fill="auto"/>
        <w:tabs>
          <w:tab w:val="left" w:pos="479"/>
        </w:tabs>
        <w:spacing w:before="0" w:line="226" w:lineRule="exact"/>
        <w:ind w:left="260" w:right="1180" w:firstLine="0"/>
        <w:jc w:val="left"/>
        <w:rPr>
          <w:rFonts w:ascii="Verdana" w:hAnsi="Verdana"/>
          <w:sz w:val="20"/>
          <w:szCs w:val="20"/>
        </w:rPr>
      </w:pPr>
    </w:p>
    <w:p w:rsidR="00FB1137" w:rsidRPr="00827353" w:rsidRDefault="00FB1137" w:rsidP="00FB1137">
      <w:pPr>
        <w:pStyle w:val="Bodytext31"/>
        <w:numPr>
          <w:ilvl w:val="0"/>
          <w:numId w:val="7"/>
        </w:numPr>
        <w:shd w:val="clear" w:color="auto" w:fill="auto"/>
        <w:tabs>
          <w:tab w:val="left" w:pos="479"/>
        </w:tabs>
        <w:spacing w:before="0" w:line="226" w:lineRule="exact"/>
        <w:ind w:left="260" w:right="380" w:firstLine="0"/>
        <w:jc w:val="left"/>
        <w:rPr>
          <w:rFonts w:ascii="Verdana" w:hAnsi="Verdana"/>
          <w:sz w:val="20"/>
          <w:szCs w:val="20"/>
        </w:rPr>
      </w:pPr>
      <w:r w:rsidRPr="00827353">
        <w:rPr>
          <w:rFonts w:ascii="Verdana" w:hAnsi="Verdana"/>
          <w:b/>
          <w:sz w:val="20"/>
          <w:szCs w:val="20"/>
        </w:rPr>
        <w:t>Понуђач</w:t>
      </w:r>
      <w:r w:rsidRPr="00FB1137">
        <w:rPr>
          <w:rFonts w:ascii="Verdana" w:hAnsi="Verdana"/>
          <w:sz w:val="20"/>
          <w:szCs w:val="20"/>
        </w:rPr>
        <w:t xml:space="preserve"> уз понуду треба да достави копије тражених сертификата произвођача и каталог производа или извод из каталога произвођача опреме (на српском језику) којима се недвосмислено доказује усаглашеност понуђених добара са </w:t>
      </w:r>
      <w:r w:rsidRPr="00FB1137">
        <w:rPr>
          <w:rFonts w:ascii="Verdana" w:hAnsi="Verdana"/>
          <w:sz w:val="20"/>
          <w:szCs w:val="20"/>
        </w:rPr>
        <w:lastRenderedPageBreak/>
        <w:t>захтевима техничке спецификације конкурсне документације за предметну набавку. У случају да у каталогу није наведена нека од захтеваних карактеристика, понуђач је обавезан да достави и оверену изјаву произвођача да понуђено добро испуњава тражене карактеристике дефинисане у техничкој спецификацији</w:t>
      </w:r>
    </w:p>
    <w:p w:rsidR="002730B4" w:rsidRPr="00C77C2F" w:rsidRDefault="002730B4" w:rsidP="002730B4">
      <w:pPr>
        <w:pStyle w:val="Bodytext31"/>
        <w:shd w:val="clear" w:color="auto" w:fill="auto"/>
        <w:tabs>
          <w:tab w:val="left" w:pos="479"/>
        </w:tabs>
        <w:spacing w:before="0" w:line="226" w:lineRule="exact"/>
        <w:ind w:left="260" w:right="380" w:firstLine="0"/>
        <w:jc w:val="left"/>
        <w:rPr>
          <w:rFonts w:ascii="Verdana" w:hAnsi="Verdana"/>
          <w:sz w:val="20"/>
          <w:szCs w:val="20"/>
        </w:rPr>
      </w:pPr>
    </w:p>
    <w:p w:rsidR="002730B4" w:rsidRPr="002730B4" w:rsidRDefault="002730B4" w:rsidP="002730B4">
      <w:pPr>
        <w:pStyle w:val="Bodytext31"/>
        <w:shd w:val="clear" w:color="auto" w:fill="auto"/>
        <w:tabs>
          <w:tab w:val="left" w:pos="479"/>
        </w:tabs>
        <w:spacing w:before="0" w:line="226" w:lineRule="exact"/>
        <w:ind w:right="380" w:firstLine="0"/>
        <w:jc w:val="left"/>
        <w:rPr>
          <w:rFonts w:ascii="Verdana" w:hAnsi="Verdana"/>
          <w:sz w:val="20"/>
          <w:szCs w:val="20"/>
        </w:rPr>
      </w:pPr>
    </w:p>
    <w:p w:rsidR="00FB1137" w:rsidRPr="00827353" w:rsidRDefault="00FB1137" w:rsidP="00FB1137">
      <w:pPr>
        <w:pStyle w:val="Bodytext31"/>
        <w:numPr>
          <w:ilvl w:val="0"/>
          <w:numId w:val="7"/>
        </w:numPr>
        <w:shd w:val="clear" w:color="auto" w:fill="auto"/>
        <w:tabs>
          <w:tab w:val="left" w:pos="479"/>
        </w:tabs>
        <w:spacing w:before="0" w:line="226" w:lineRule="exact"/>
        <w:ind w:left="260" w:right="380" w:firstLine="0"/>
        <w:jc w:val="left"/>
        <w:rPr>
          <w:rFonts w:ascii="Verdana" w:hAnsi="Verdana"/>
          <w:sz w:val="20"/>
          <w:szCs w:val="20"/>
        </w:rPr>
      </w:pPr>
      <w:r w:rsidRPr="00FB1137">
        <w:rPr>
          <w:rFonts w:ascii="Verdana" w:hAnsi="Verdana"/>
          <w:sz w:val="20"/>
          <w:szCs w:val="20"/>
        </w:rPr>
        <w:t>Сва опрема која је предмет понуде мора бити савремена (из текуће производње), професионална, нова и некоришћена</w:t>
      </w:r>
    </w:p>
    <w:p w:rsidR="00827353" w:rsidRPr="00FB1137" w:rsidRDefault="00827353" w:rsidP="00827353">
      <w:pPr>
        <w:pStyle w:val="Bodytext31"/>
        <w:shd w:val="clear" w:color="auto" w:fill="auto"/>
        <w:tabs>
          <w:tab w:val="left" w:pos="479"/>
        </w:tabs>
        <w:spacing w:before="0" w:line="226" w:lineRule="exact"/>
        <w:ind w:right="380" w:firstLine="0"/>
        <w:jc w:val="left"/>
        <w:rPr>
          <w:rFonts w:ascii="Verdana" w:hAnsi="Verdana"/>
          <w:sz w:val="20"/>
          <w:szCs w:val="20"/>
        </w:rPr>
      </w:pPr>
    </w:p>
    <w:p w:rsidR="00FB1137" w:rsidRPr="00827353" w:rsidRDefault="00FB1137" w:rsidP="00FB1137">
      <w:pPr>
        <w:pStyle w:val="Bodytext31"/>
        <w:numPr>
          <w:ilvl w:val="0"/>
          <w:numId w:val="7"/>
        </w:numPr>
        <w:shd w:val="clear" w:color="auto" w:fill="auto"/>
        <w:tabs>
          <w:tab w:val="left" w:pos="479"/>
        </w:tabs>
        <w:spacing w:before="0" w:line="226" w:lineRule="exact"/>
        <w:ind w:left="260" w:firstLine="0"/>
        <w:rPr>
          <w:rFonts w:ascii="Verdana" w:hAnsi="Verdana"/>
          <w:sz w:val="20"/>
          <w:szCs w:val="20"/>
        </w:rPr>
      </w:pPr>
      <w:r w:rsidRPr="00FB1137">
        <w:rPr>
          <w:rFonts w:ascii="Verdana" w:hAnsi="Verdana"/>
          <w:sz w:val="20"/>
          <w:szCs w:val="20"/>
        </w:rPr>
        <w:t>Предвидети све мере заштите на раду при монтажи и коришћењу опреме и инсталација</w:t>
      </w:r>
    </w:p>
    <w:p w:rsidR="00827353" w:rsidRPr="00FB1137" w:rsidRDefault="00827353" w:rsidP="00827353">
      <w:pPr>
        <w:pStyle w:val="Bodytext31"/>
        <w:shd w:val="clear" w:color="auto" w:fill="auto"/>
        <w:tabs>
          <w:tab w:val="left" w:pos="479"/>
        </w:tabs>
        <w:spacing w:before="0" w:line="226" w:lineRule="exact"/>
        <w:ind w:firstLine="0"/>
        <w:rPr>
          <w:rFonts w:ascii="Verdana" w:hAnsi="Verdana"/>
          <w:sz w:val="20"/>
          <w:szCs w:val="20"/>
        </w:rPr>
      </w:pPr>
    </w:p>
    <w:p w:rsidR="00FB1137" w:rsidRPr="00827353" w:rsidRDefault="00E8376E" w:rsidP="00FB1137">
      <w:pPr>
        <w:pStyle w:val="Bodytext31"/>
        <w:numPr>
          <w:ilvl w:val="0"/>
          <w:numId w:val="7"/>
        </w:numPr>
        <w:shd w:val="clear" w:color="auto" w:fill="auto"/>
        <w:tabs>
          <w:tab w:val="left" w:pos="479"/>
        </w:tabs>
        <w:spacing w:before="0" w:line="226" w:lineRule="exact"/>
        <w:ind w:left="26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Испоручилац</w:t>
      </w:r>
      <w:r w:rsidR="00FB1137" w:rsidRPr="00FB1137">
        <w:rPr>
          <w:rFonts w:ascii="Verdana" w:hAnsi="Verdana"/>
          <w:sz w:val="20"/>
          <w:szCs w:val="20"/>
        </w:rPr>
        <w:t xml:space="preserve"> је обавезан да поштује кућни ред наручиоца</w:t>
      </w:r>
    </w:p>
    <w:p w:rsidR="00827353" w:rsidRPr="00FB1137" w:rsidRDefault="00827353" w:rsidP="00827353">
      <w:pPr>
        <w:pStyle w:val="Bodytext31"/>
        <w:shd w:val="clear" w:color="auto" w:fill="auto"/>
        <w:tabs>
          <w:tab w:val="left" w:pos="479"/>
        </w:tabs>
        <w:spacing w:before="0" w:line="226" w:lineRule="exact"/>
        <w:ind w:firstLine="0"/>
        <w:rPr>
          <w:rFonts w:ascii="Verdana" w:hAnsi="Verdana"/>
          <w:sz w:val="20"/>
          <w:szCs w:val="20"/>
        </w:rPr>
      </w:pPr>
    </w:p>
    <w:p w:rsidR="00EA7A48" w:rsidRPr="007B156E" w:rsidRDefault="00E8376E" w:rsidP="00EA7A48">
      <w:pPr>
        <w:pStyle w:val="Bodytext31"/>
        <w:numPr>
          <w:ilvl w:val="0"/>
          <w:numId w:val="7"/>
        </w:numPr>
        <w:shd w:val="clear" w:color="auto" w:fill="auto"/>
        <w:tabs>
          <w:tab w:val="left" w:pos="479"/>
        </w:tabs>
        <w:spacing w:before="0" w:line="226" w:lineRule="exact"/>
        <w:ind w:left="26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Наручи</w:t>
      </w:r>
      <w:r w:rsidR="008158ED" w:rsidRPr="00827353">
        <w:rPr>
          <w:rFonts w:ascii="Verdana" w:hAnsi="Verdana"/>
          <w:b/>
          <w:sz w:val="20"/>
          <w:szCs w:val="20"/>
        </w:rPr>
        <w:t>лац</w:t>
      </w:r>
      <w:r w:rsidR="00FB1137" w:rsidRPr="00FB1137">
        <w:rPr>
          <w:rFonts w:ascii="Verdana" w:hAnsi="Verdana"/>
          <w:sz w:val="20"/>
          <w:szCs w:val="20"/>
        </w:rPr>
        <w:t xml:space="preserve"> о свом трошку обезбеђује смештај и исхрану за </w:t>
      </w:r>
      <w:r w:rsidR="008158ED">
        <w:rPr>
          <w:rFonts w:ascii="Verdana" w:hAnsi="Verdana"/>
          <w:sz w:val="20"/>
          <w:szCs w:val="20"/>
        </w:rPr>
        <w:t>запослене код добављача</w:t>
      </w:r>
    </w:p>
    <w:p w:rsidR="007B156E" w:rsidRPr="00EA7A48" w:rsidRDefault="007B156E" w:rsidP="007B156E">
      <w:pPr>
        <w:pStyle w:val="Bodytext31"/>
        <w:shd w:val="clear" w:color="auto" w:fill="auto"/>
        <w:tabs>
          <w:tab w:val="left" w:pos="479"/>
        </w:tabs>
        <w:spacing w:before="0" w:line="226" w:lineRule="exact"/>
        <w:ind w:firstLine="0"/>
        <w:rPr>
          <w:rFonts w:ascii="Verdana" w:hAnsi="Verdana"/>
          <w:sz w:val="20"/>
          <w:szCs w:val="20"/>
        </w:rPr>
      </w:pPr>
    </w:p>
    <w:p w:rsidR="00FB1137" w:rsidRPr="007B156E" w:rsidRDefault="00FB1137" w:rsidP="00EA7A48">
      <w:pPr>
        <w:pStyle w:val="Bodytext31"/>
        <w:numPr>
          <w:ilvl w:val="0"/>
          <w:numId w:val="7"/>
        </w:numPr>
        <w:shd w:val="clear" w:color="auto" w:fill="auto"/>
        <w:tabs>
          <w:tab w:val="left" w:pos="479"/>
        </w:tabs>
        <w:spacing w:before="0" w:line="226" w:lineRule="exact"/>
        <w:ind w:left="260" w:firstLine="0"/>
        <w:rPr>
          <w:rFonts w:ascii="Verdana" w:hAnsi="Verdana"/>
          <w:sz w:val="20"/>
          <w:szCs w:val="20"/>
        </w:rPr>
      </w:pPr>
      <w:r w:rsidRPr="00EA7A48">
        <w:rPr>
          <w:rFonts w:ascii="Verdana" w:hAnsi="Verdana"/>
          <w:sz w:val="20"/>
          <w:szCs w:val="20"/>
        </w:rPr>
        <w:t xml:space="preserve">За испоручену опрему, </w:t>
      </w:r>
      <w:r w:rsidR="00E8376E">
        <w:rPr>
          <w:rFonts w:ascii="Verdana" w:hAnsi="Verdana"/>
          <w:b/>
          <w:sz w:val="20"/>
          <w:szCs w:val="20"/>
        </w:rPr>
        <w:t>испоручилац</w:t>
      </w:r>
      <w:r w:rsidRPr="00EA7A48">
        <w:rPr>
          <w:rFonts w:ascii="Verdana" w:hAnsi="Verdana"/>
          <w:sz w:val="20"/>
          <w:szCs w:val="20"/>
        </w:rPr>
        <w:t xml:space="preserve"> мора да обезбеди овлашћени сервис у Србији (сопствену или уговорену сервисну службу) са минимум једним сертификованим/овлашћеним сервисером од стране произвођача, за територију Републике Србије, који је радно ангажован код понуђача (или уговорног правног лица), за свако добро из техничке спецификације. Доказ: Достављање сертификата/овлашћења произвођача опреме као доказ да понуђач има сервисну службу за територију Републике Србије, достављањем сертификата/овлашћења произвођача са именима сертификованих/овлашћених сервисера као и достављањем основа радног ангажовања код понуђача(уговора о раду или др. у складу са Законом о раду). У случају да понуђач има уговорену сервисну службу као доказ доставља уговор са правним лицем за конкретну јавну набавку, које је овлашћено за сервис на територији Републике Србије и има радно ангажованог сертификованог/овлашћеног сервисера од стране произвођача понуђеног добра, у ком случају је потребно доставити и сертификате/овлашћења произвођача опреме за сервис (сервисну службу), сертификате/овлашћења произвођача за сертификованог/овлашћеног сервисера као и доказ о радном ангажовању (уговора о раду или др. у складу са Законом о раду)</w:t>
      </w:r>
    </w:p>
    <w:p w:rsidR="007B156E" w:rsidRPr="00EA7A48" w:rsidRDefault="007B156E" w:rsidP="007B156E">
      <w:pPr>
        <w:pStyle w:val="Bodytext31"/>
        <w:shd w:val="clear" w:color="auto" w:fill="auto"/>
        <w:tabs>
          <w:tab w:val="left" w:pos="479"/>
        </w:tabs>
        <w:spacing w:before="0" w:line="226" w:lineRule="exact"/>
        <w:ind w:left="260" w:firstLine="0"/>
        <w:rPr>
          <w:rFonts w:ascii="Verdana" w:hAnsi="Verdana"/>
          <w:sz w:val="20"/>
          <w:szCs w:val="20"/>
        </w:rPr>
      </w:pPr>
    </w:p>
    <w:p w:rsidR="00FB1137" w:rsidRPr="007B156E" w:rsidRDefault="00B624A4" w:rsidP="00B624A4">
      <w:pPr>
        <w:pStyle w:val="Bodytext31"/>
        <w:shd w:val="clear" w:color="auto" w:fill="auto"/>
        <w:tabs>
          <w:tab w:val="left" w:pos="314"/>
        </w:tabs>
        <w:spacing w:before="0" w:line="226" w:lineRule="exact"/>
        <w:ind w:lef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FB1137" w:rsidRPr="00FB1137">
        <w:rPr>
          <w:rFonts w:ascii="Verdana" w:hAnsi="Verdana"/>
          <w:sz w:val="20"/>
          <w:szCs w:val="20"/>
        </w:rPr>
        <w:t>Обезбеђен сервис и резервни делови најмање 7 година после престанка гарантног рока</w:t>
      </w:r>
    </w:p>
    <w:p w:rsidR="007B156E" w:rsidRPr="00FB1137" w:rsidRDefault="007B156E" w:rsidP="007B156E">
      <w:pPr>
        <w:pStyle w:val="Bodytext31"/>
        <w:shd w:val="clear" w:color="auto" w:fill="auto"/>
        <w:tabs>
          <w:tab w:val="left" w:pos="314"/>
        </w:tabs>
        <w:spacing w:before="0" w:line="226" w:lineRule="exact"/>
        <w:ind w:firstLine="0"/>
        <w:rPr>
          <w:rFonts w:ascii="Verdana" w:hAnsi="Verdana"/>
          <w:sz w:val="20"/>
          <w:szCs w:val="20"/>
        </w:rPr>
      </w:pPr>
    </w:p>
    <w:p w:rsidR="00FB1137" w:rsidRPr="007B156E" w:rsidRDefault="00FB1137" w:rsidP="00FB1137">
      <w:pPr>
        <w:pStyle w:val="Bodytext31"/>
        <w:numPr>
          <w:ilvl w:val="0"/>
          <w:numId w:val="7"/>
        </w:numPr>
        <w:shd w:val="clear" w:color="auto" w:fill="auto"/>
        <w:tabs>
          <w:tab w:val="left" w:pos="314"/>
        </w:tabs>
        <w:spacing w:before="0" w:line="226" w:lineRule="exact"/>
        <w:ind w:left="360" w:right="360" w:hanging="260"/>
        <w:jc w:val="left"/>
        <w:rPr>
          <w:rFonts w:ascii="Verdana" w:hAnsi="Verdana"/>
          <w:sz w:val="20"/>
          <w:szCs w:val="20"/>
        </w:rPr>
      </w:pPr>
      <w:r w:rsidRPr="007B156E">
        <w:rPr>
          <w:rFonts w:ascii="Verdana" w:hAnsi="Verdana"/>
          <w:b/>
          <w:sz w:val="20"/>
          <w:szCs w:val="20"/>
        </w:rPr>
        <w:t>Понуђач</w:t>
      </w:r>
      <w:r w:rsidRPr="00FB1137">
        <w:rPr>
          <w:rFonts w:ascii="Verdana" w:hAnsi="Verdana"/>
          <w:sz w:val="20"/>
          <w:szCs w:val="20"/>
        </w:rPr>
        <w:t xml:space="preserve"> је дужан да се одазове на пријаву квара у гарантном року у року од 24 часа од пријема исте. Наручилац ће од добављача захтевати надокнаду штете уколико му је за време трајања гарантног рока радњама или пропуштањем Добављача штета причињена.</w:t>
      </w:r>
    </w:p>
    <w:p w:rsidR="007B156E" w:rsidRPr="00FB1137" w:rsidRDefault="007B156E" w:rsidP="007B156E">
      <w:pPr>
        <w:pStyle w:val="Bodytext31"/>
        <w:shd w:val="clear" w:color="auto" w:fill="auto"/>
        <w:tabs>
          <w:tab w:val="left" w:pos="314"/>
        </w:tabs>
        <w:spacing w:before="0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2730B4" w:rsidRPr="00356B31" w:rsidRDefault="00FB1137" w:rsidP="00356B31">
      <w:pPr>
        <w:pStyle w:val="Bodytext31"/>
        <w:numPr>
          <w:ilvl w:val="0"/>
          <w:numId w:val="7"/>
        </w:numPr>
        <w:shd w:val="clear" w:color="auto" w:fill="auto"/>
        <w:tabs>
          <w:tab w:val="left" w:pos="314"/>
        </w:tabs>
        <w:spacing w:before="0" w:line="226" w:lineRule="exact"/>
        <w:ind w:left="360" w:right="1100" w:hanging="260"/>
        <w:jc w:val="left"/>
        <w:rPr>
          <w:rFonts w:ascii="Verdana" w:hAnsi="Verdana"/>
          <w:sz w:val="20"/>
          <w:szCs w:val="20"/>
        </w:rPr>
      </w:pPr>
      <w:r w:rsidRPr="007B156E">
        <w:rPr>
          <w:rFonts w:ascii="Verdana" w:hAnsi="Verdana"/>
          <w:b/>
          <w:sz w:val="20"/>
          <w:szCs w:val="20"/>
        </w:rPr>
        <w:t>Комисија</w:t>
      </w:r>
      <w:r w:rsidRPr="00FB1137">
        <w:rPr>
          <w:rFonts w:ascii="Verdana" w:hAnsi="Verdana"/>
          <w:sz w:val="20"/>
          <w:szCs w:val="20"/>
        </w:rPr>
        <w:t xml:space="preserve"> за предметну набавку задржава право да изврши обилазак и преглед опреме на локацији/локацијама на којима је испоручена иста или слична опрема која је предмет понуде</w:t>
      </w:r>
    </w:p>
    <w:p w:rsidR="002730B4" w:rsidRDefault="002730B4" w:rsidP="007B156E">
      <w:pPr>
        <w:pStyle w:val="Bodytext31"/>
        <w:shd w:val="clear" w:color="auto" w:fill="auto"/>
        <w:tabs>
          <w:tab w:val="left" w:pos="314"/>
        </w:tabs>
        <w:spacing w:before="0" w:line="226" w:lineRule="exact"/>
        <w:ind w:right="1100" w:firstLine="0"/>
        <w:jc w:val="left"/>
        <w:rPr>
          <w:rFonts w:ascii="Verdana" w:hAnsi="Verdana"/>
          <w:sz w:val="20"/>
          <w:szCs w:val="20"/>
        </w:rPr>
      </w:pPr>
    </w:p>
    <w:p w:rsidR="002730B4" w:rsidRDefault="002730B4" w:rsidP="007B156E">
      <w:pPr>
        <w:pStyle w:val="Bodytext31"/>
        <w:shd w:val="clear" w:color="auto" w:fill="auto"/>
        <w:tabs>
          <w:tab w:val="left" w:pos="314"/>
        </w:tabs>
        <w:spacing w:before="0" w:line="226" w:lineRule="exact"/>
        <w:ind w:right="1100" w:firstLine="0"/>
        <w:jc w:val="left"/>
        <w:rPr>
          <w:rFonts w:ascii="Verdana" w:hAnsi="Verdana"/>
          <w:sz w:val="20"/>
          <w:szCs w:val="20"/>
        </w:rPr>
      </w:pPr>
    </w:p>
    <w:p w:rsidR="009F5A32" w:rsidRPr="009F5A32" w:rsidRDefault="009F5A32" w:rsidP="007B156E">
      <w:pPr>
        <w:pStyle w:val="Bodytext31"/>
        <w:shd w:val="clear" w:color="auto" w:fill="auto"/>
        <w:tabs>
          <w:tab w:val="left" w:pos="314"/>
        </w:tabs>
        <w:spacing w:before="0" w:line="226" w:lineRule="exact"/>
        <w:ind w:right="1100" w:firstLine="0"/>
        <w:jc w:val="left"/>
        <w:rPr>
          <w:rFonts w:ascii="Verdana" w:hAnsi="Verdana"/>
          <w:sz w:val="20"/>
          <w:szCs w:val="20"/>
        </w:rPr>
      </w:pPr>
    </w:p>
    <w:p w:rsidR="002730B4" w:rsidRPr="002730B4" w:rsidRDefault="002730B4" w:rsidP="007B156E">
      <w:pPr>
        <w:pStyle w:val="Bodytext31"/>
        <w:shd w:val="clear" w:color="auto" w:fill="auto"/>
        <w:tabs>
          <w:tab w:val="left" w:pos="314"/>
        </w:tabs>
        <w:spacing w:before="0" w:line="226" w:lineRule="exact"/>
        <w:ind w:right="1100" w:firstLine="0"/>
        <w:jc w:val="left"/>
        <w:rPr>
          <w:rFonts w:ascii="Verdana" w:hAnsi="Verdana"/>
          <w:sz w:val="20"/>
          <w:szCs w:val="20"/>
        </w:rPr>
      </w:pPr>
    </w:p>
    <w:p w:rsidR="00FB1137" w:rsidRPr="00EA7A48" w:rsidRDefault="00FB1137" w:rsidP="00FB1137">
      <w:pPr>
        <w:pStyle w:val="Bodytext31"/>
        <w:numPr>
          <w:ilvl w:val="0"/>
          <w:numId w:val="7"/>
        </w:numPr>
        <w:shd w:val="clear" w:color="auto" w:fill="auto"/>
        <w:tabs>
          <w:tab w:val="left" w:pos="314"/>
        </w:tabs>
        <w:spacing w:before="0" w:after="173" w:line="226" w:lineRule="exact"/>
        <w:ind w:left="360" w:right="360" w:hanging="260"/>
        <w:jc w:val="left"/>
        <w:rPr>
          <w:rFonts w:ascii="Verdana" w:hAnsi="Verdana"/>
          <w:sz w:val="20"/>
          <w:szCs w:val="20"/>
        </w:rPr>
      </w:pPr>
      <w:r w:rsidRPr="00FB1137">
        <w:rPr>
          <w:rFonts w:ascii="Verdana" w:hAnsi="Verdana"/>
          <w:sz w:val="20"/>
          <w:szCs w:val="20"/>
        </w:rPr>
        <w:t>Због специфичности простора</w:t>
      </w:r>
      <w:r w:rsidR="00417A4D">
        <w:rPr>
          <w:rFonts w:ascii="Verdana" w:hAnsi="Verdana"/>
          <w:sz w:val="20"/>
          <w:szCs w:val="20"/>
        </w:rPr>
        <w:t xml:space="preserve"> и различитих локација</w:t>
      </w:r>
      <w:r w:rsidRPr="00FB1137">
        <w:rPr>
          <w:rFonts w:ascii="Verdana" w:hAnsi="Verdana"/>
          <w:sz w:val="20"/>
          <w:szCs w:val="20"/>
        </w:rPr>
        <w:t xml:space="preserve"> у коме се врши инсталација опреме, понуђач је обавезан да уз претходну најаву изврши обилазак просторија</w:t>
      </w:r>
      <w:r w:rsidR="00417A4D">
        <w:rPr>
          <w:rFonts w:ascii="Verdana" w:hAnsi="Verdana"/>
          <w:sz w:val="20"/>
          <w:szCs w:val="20"/>
        </w:rPr>
        <w:t xml:space="preserve"> односно Одмаралишта Центра дечјих летовалишта и опоравилишта града Београда („Митровац“ на Тари, „Букуља“ у Аранђеловцу, „Рудник“ на Руднику, „Станишинци“ на Гочу и „Стеван Филиповић“ на Дивчибарама)</w:t>
      </w:r>
      <w:r w:rsidRPr="00FB1137">
        <w:rPr>
          <w:rFonts w:ascii="Verdana" w:hAnsi="Verdana"/>
          <w:sz w:val="20"/>
          <w:szCs w:val="20"/>
        </w:rPr>
        <w:t xml:space="preserve"> да би сагледао простор где ће се инсталирати предметна опрема. Најава се врши најкраће дан раније пре обиласка на телефон </w:t>
      </w:r>
      <w:r w:rsidR="00417A4D">
        <w:rPr>
          <w:rFonts w:ascii="Verdana" w:hAnsi="Verdana"/>
          <w:sz w:val="20"/>
          <w:szCs w:val="20"/>
        </w:rPr>
        <w:t>011/7614-829</w:t>
      </w:r>
      <w:r w:rsidRPr="00FB1137">
        <w:rPr>
          <w:rFonts w:ascii="Verdana" w:hAnsi="Verdana"/>
          <w:sz w:val="20"/>
          <w:szCs w:val="20"/>
        </w:rPr>
        <w:t xml:space="preserve">; контакт особа је </w:t>
      </w:r>
      <w:r w:rsidR="00417A4D">
        <w:rPr>
          <w:rFonts w:ascii="Verdana" w:hAnsi="Verdana"/>
          <w:sz w:val="20"/>
          <w:szCs w:val="20"/>
        </w:rPr>
        <w:t>Сузана Даниловић</w:t>
      </w:r>
      <w:r w:rsidRPr="00FB1137">
        <w:rPr>
          <w:rFonts w:ascii="Verdana" w:hAnsi="Verdana"/>
          <w:sz w:val="20"/>
          <w:szCs w:val="20"/>
        </w:rPr>
        <w:t>. Приликом обиласка понуђачу ће на обрасцу Изјава о обиласку просторија наручиоца, представник наручиоца, својим потписом оверити да је извршио обилазак просторија и сагледавање простора где ће се инсталирати предметна опрема. У колико понуђач не посети локацију сматраће се да у потпуности прихвата стање на терену без права на евентуалне касније примедбе.</w:t>
      </w:r>
    </w:p>
    <w:p w:rsidR="002730B4" w:rsidRDefault="00AB6206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730B4" w:rsidRDefault="002730B4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2730B4" w:rsidRDefault="002730B4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2730B4" w:rsidRDefault="002730B4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2730B4" w:rsidRDefault="002730B4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8A25C0" w:rsidRDefault="008A25C0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8A25C0" w:rsidRDefault="008A25C0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8A25C0" w:rsidRDefault="008A25C0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8A25C0" w:rsidRDefault="008A25C0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8A25C0" w:rsidRDefault="008A25C0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8A25C0" w:rsidRDefault="008A25C0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8A25C0" w:rsidRDefault="008A25C0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8A25C0" w:rsidRDefault="008A25C0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356B31" w:rsidRDefault="00356B31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356B31" w:rsidRDefault="00356B31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356B31" w:rsidRDefault="00356B31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356B31" w:rsidRDefault="00356B31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BD2066" w:rsidRPr="00356B31" w:rsidRDefault="00BD2066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</w:p>
    <w:p w:rsidR="001C1A24" w:rsidRPr="00C81666" w:rsidRDefault="00AB6206" w:rsidP="00C81666">
      <w:pPr>
        <w:pStyle w:val="Bodytext31"/>
        <w:shd w:val="clear" w:color="auto" w:fill="auto"/>
        <w:tabs>
          <w:tab w:val="left" w:pos="314"/>
        </w:tabs>
        <w:spacing w:before="0" w:after="173" w:line="226" w:lineRule="exact"/>
        <w:ind w:right="36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</w:t>
      </w: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lastRenderedPageBreak/>
        <w:t>III</w:t>
      </w:r>
      <w:r w:rsidRPr="00A16C06">
        <w:rPr>
          <w:rFonts w:ascii="Verdana" w:hAnsi="Verdana"/>
          <w:b/>
          <w:bCs/>
          <w:noProof/>
          <w:sz w:val="24"/>
          <w:szCs w:val="24"/>
        </w:rPr>
        <w:t xml:space="preserve"> – </w:t>
      </w:r>
      <w:r w:rsidRPr="00A16C06">
        <w:rPr>
          <w:rFonts w:ascii="Verdana" w:eastAsia="Times New Roman" w:hAnsi="Verdana"/>
          <w:b/>
          <w:noProof/>
          <w:sz w:val="24"/>
          <w:szCs w:val="24"/>
        </w:rPr>
        <w:t>УСЛОВИ ЗА УЧЕШЋЕ У ПОСТУПКУ ЈАВНЕ НАБАВКЕ ИЗ ЧЛАНА 75. И 76. ЗАКОНА О ЈАВНИМ НАБАВКАМА И УПУТСТВО КАКО СЕ ДОКАЗУЈЕ ИСПУЊЕНОСТ ТИХ УСЛОВА</w:t>
      </w:r>
    </w:p>
    <w:p w:rsidR="001C1A24" w:rsidRPr="00A16C06" w:rsidRDefault="001C1A24" w:rsidP="00225F29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bCs/>
          <w:sz w:val="20"/>
          <w:szCs w:val="20"/>
        </w:rPr>
        <w:t>ОБАВЕЗНИ</w:t>
      </w:r>
      <w:r w:rsidRPr="00A16C06">
        <w:rPr>
          <w:rFonts w:ascii="Verdana" w:eastAsia="Times New Roman" w:hAnsi="Verdana"/>
          <w:b/>
          <w:sz w:val="20"/>
          <w:szCs w:val="20"/>
        </w:rPr>
        <w:t xml:space="preserve"> УСЛОВИ</w:t>
      </w:r>
    </w:p>
    <w:p w:rsidR="001C1A24" w:rsidRPr="00A16C06" w:rsidRDefault="00C87A61" w:rsidP="00C87A61">
      <w:pPr>
        <w:tabs>
          <w:tab w:val="left" w:pos="189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C1A24" w:rsidRPr="003B02C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1C583B">
        <w:rPr>
          <w:rFonts w:ascii="Verdana" w:hAnsi="Verdana"/>
          <w:noProof/>
          <w:sz w:val="20"/>
          <w:szCs w:val="20"/>
        </w:rPr>
        <w:t xml:space="preserve">Право на учешће у поступку предметне јавне набавке има понуђач који испуњава </w:t>
      </w:r>
      <w:r w:rsidRPr="001C583B">
        <w:rPr>
          <w:rFonts w:ascii="Verdana" w:hAnsi="Verdana"/>
          <w:b/>
          <w:noProof/>
          <w:sz w:val="20"/>
          <w:szCs w:val="20"/>
        </w:rPr>
        <w:t>обавезне услове</w:t>
      </w:r>
      <w:r w:rsidRPr="001C583B">
        <w:rPr>
          <w:rFonts w:ascii="Verdana" w:hAnsi="Verdana"/>
          <w:noProof/>
          <w:sz w:val="20"/>
          <w:szCs w:val="20"/>
        </w:rPr>
        <w:t xml:space="preserve"> за учешће у поступку јавне набавке дефинисане чланом 75. Закона о јавним набавкама, а испуњеност </w:t>
      </w:r>
      <w:r w:rsidRPr="001C583B">
        <w:rPr>
          <w:rFonts w:ascii="Verdana" w:hAnsi="Verdana"/>
          <w:b/>
          <w:noProof/>
          <w:sz w:val="20"/>
          <w:szCs w:val="20"/>
        </w:rPr>
        <w:t>обавезних услова</w:t>
      </w:r>
      <w:r w:rsidRPr="001C583B">
        <w:rPr>
          <w:rFonts w:ascii="Verdana" w:hAnsi="Verdana"/>
          <w:noProof/>
          <w:sz w:val="20"/>
          <w:szCs w:val="20"/>
        </w:rPr>
        <w:t xml:space="preserve"> за учешће у поступку предметне јавне набавке понуђач доказује достављањем доказа.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769"/>
        <w:gridCol w:w="5290"/>
      </w:tblGrid>
      <w:tr w:rsidR="001C1A24" w:rsidRPr="003D4747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Cs/>
                <w:sz w:val="20"/>
                <w:szCs w:val="20"/>
              </w:rPr>
              <w:t>Ред.</w:t>
            </w:r>
          </w:p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Cs/>
                <w:sz w:val="20"/>
                <w:szCs w:val="20"/>
              </w:rPr>
              <w:t>број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sz w:val="20"/>
                <w:szCs w:val="20"/>
              </w:rPr>
              <w:t>УСЛОВИ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sz w:val="20"/>
                <w:szCs w:val="20"/>
              </w:rPr>
              <w:t>ДОКАЗИ</w:t>
            </w: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TimesNewRomanPSMT"/>
                <w:sz w:val="20"/>
                <w:szCs w:val="20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 xml:space="preserve">Да је регистрован код надлежног органа, односно уписан у одговарајући регистар 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1. тач. 1) Закона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  <w:r w:rsidRPr="00735D19">
              <w:rPr>
                <w:rFonts w:ascii="Verdana" w:eastAsia="Times New Roman" w:hAnsi="Verdana" w:cs="Arial-ItalicMT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5305" w:type="dxa"/>
            <w:vMerge w:val="restart"/>
            <w:shd w:val="clear" w:color="auto" w:fill="auto"/>
            <w:vAlign w:val="center"/>
          </w:tcPr>
          <w:p w:rsidR="001C1A24" w:rsidRPr="00D04F6E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i/>
                <w:sz w:val="20"/>
                <w:szCs w:val="20"/>
              </w:rPr>
            </w:pPr>
            <w:r w:rsidRPr="00D04F6E">
              <w:rPr>
                <w:rFonts w:ascii="Verdana" w:hAnsi="Verdana"/>
                <w:sz w:val="20"/>
              </w:rPr>
              <w:t xml:space="preserve">Испуњеност свих обавезних услова за учешће у поступку предметне јавне набавке, понуђач и </w:t>
            </w:r>
            <w:r w:rsidRPr="006813DB">
              <w:rPr>
                <w:rFonts w:ascii="Verdana" w:hAnsi="Verdana"/>
                <w:sz w:val="20"/>
              </w:rPr>
              <w:t>подизвођач доказује достављањем Изјаве (Образац 2), којом под пуном материјалном и кривичном</w:t>
            </w:r>
            <w:r w:rsidRPr="00D04F6E">
              <w:rPr>
                <w:rFonts w:ascii="Verdana" w:hAnsi="Verdana"/>
                <w:sz w:val="20"/>
              </w:rPr>
              <w:t xml:space="preserve"> одговорношћу потврђује да испуњава услове за учешће у поступку јавне набавке из члана 75. Закона.</w:t>
            </w:r>
          </w:p>
          <w:p w:rsidR="001C1A24" w:rsidRPr="009842F4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,Bold"/>
                <w:b/>
                <w:bCs/>
                <w:sz w:val="20"/>
                <w:szCs w:val="20"/>
                <w:highlight w:val="yellow"/>
              </w:rPr>
            </w:pPr>
            <w:r w:rsidRPr="00D04F6E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 xml:space="preserve">Изјаву </w:t>
            </w:r>
            <w:r w:rsidRPr="00D04F6E">
              <w:rPr>
                <w:rFonts w:ascii="Verdana" w:eastAsia="Times New Roman" w:hAnsi="Verdana" w:cs="Arial"/>
                <w:sz w:val="20"/>
                <w:szCs w:val="20"/>
              </w:rPr>
              <w:t xml:space="preserve">морају да потпишу и овере печатом сви понуђачи и подизвођачи. </w:t>
            </w:r>
            <w:r w:rsidRPr="00D04F6E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>Уколико понуду подноси група понуђача</w:t>
            </w:r>
            <w:r w:rsidRPr="00D04F6E">
              <w:rPr>
                <w:rFonts w:ascii="Verdana" w:eastAsia="Times New Roman" w:hAnsi="Verdana" w:cs="ArialMT"/>
                <w:sz w:val="20"/>
                <w:szCs w:val="20"/>
              </w:rPr>
              <w:t xml:space="preserve">, </w:t>
            </w:r>
            <w:r w:rsidRPr="00D04F6E">
              <w:rPr>
                <w:rFonts w:ascii="Verdana" w:eastAsia="Times New Roman" w:hAnsi="Verdana" w:cs="Arial"/>
                <w:sz w:val="20"/>
                <w:szCs w:val="20"/>
              </w:rPr>
              <w:t>ова изјава мора бити потписана одстране овлашћеног лица сваког понуђача из групе понуђача и оверена печатом.</w:t>
            </w: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TimesNewRomanPSMT"/>
                <w:sz w:val="20"/>
                <w:szCs w:val="20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Да он и његов законски заступник није осуђиван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кривично дело примања или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давања мита, кривично дело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преваре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1. тач. 2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Закона);</w:t>
            </w:r>
          </w:p>
        </w:tc>
        <w:tc>
          <w:tcPr>
            <w:tcW w:w="5305" w:type="dxa"/>
            <w:vMerge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 је измирио доспеле порезе,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доприносе и друге јавне дажбине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у складу са прописима Републике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Србије или стране државе када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има седиште на њеној територији</w:t>
            </w:r>
          </w:p>
          <w:p w:rsidR="001C1A24" w:rsidRPr="00735D19" w:rsidRDefault="001C1A24" w:rsidP="001C1A24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(чл. 75. ст. 1. тач. 4) Закона);</w:t>
            </w:r>
          </w:p>
        </w:tc>
        <w:tc>
          <w:tcPr>
            <w:tcW w:w="5305" w:type="dxa"/>
            <w:vMerge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</w:pP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4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>Да поштује обавезе које произлазе из важећих прописа о</w:t>
            </w:r>
          </w:p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заштити на раду, запошљавању и условима рада, заштити животне средине као и да</w:t>
            </w:r>
            <w:r w:rsidRPr="007D756D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нема забрану обављања делатности која је на снази у време подношења понуде.</w:t>
            </w:r>
          </w:p>
          <w:p w:rsidR="001C1A24" w:rsidRPr="007D756D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D756D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2.Закона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 xml:space="preserve">Изјава </w:t>
            </w:r>
            <w:r w:rsidRPr="006813DB">
              <w:rPr>
                <w:rFonts w:ascii="Verdana" w:eastAsia="Times New Roman" w:hAnsi="Verdana" w:cs="Arial"/>
                <w:sz w:val="20"/>
                <w:szCs w:val="20"/>
              </w:rPr>
              <w:t>(</w:t>
            </w:r>
            <w:r w:rsidRPr="006813DB">
              <w:rPr>
                <w:rFonts w:ascii="Verdana" w:eastAsia="Times New Roman" w:hAnsi="Verdana" w:cs="ArialMT"/>
                <w:sz w:val="20"/>
                <w:szCs w:val="20"/>
              </w:rPr>
              <w:t>Образац-5)</w:t>
            </w:r>
          </w:p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  <w:u w:val="single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  <w:u w:val="single"/>
              </w:rPr>
              <w:t>Напомена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  <w:u w:val="single"/>
              </w:rPr>
              <w:t>:</w:t>
            </w:r>
          </w:p>
          <w:p w:rsidR="001C1A24" w:rsidRPr="002E2FA5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 xml:space="preserve">- </w:t>
            </w:r>
            <w:r w:rsidRPr="007D756D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 xml:space="preserve">Изјаву </w:t>
            </w: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 xml:space="preserve">морају да потпишу и овере печатом сви понуђачи. </w:t>
            </w:r>
            <w:r w:rsidRPr="007D756D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>Уколико понуду подноси група понуђача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 xml:space="preserve">, </w:t>
            </w: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>ова изјава мора бити потписана одстране овлашћеног лица сваког понуђача из групе понуђача и оверена печатом.</w:t>
            </w:r>
          </w:p>
          <w:p w:rsidR="001C1A24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C31B7" w:rsidRDefault="00FC31B7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C31B7" w:rsidRPr="00FC31B7" w:rsidRDefault="00FC31B7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2E2FA5" w:rsidRPr="0040570C" w:rsidTr="0057506C">
        <w:trPr>
          <w:trHeight w:val="60"/>
        </w:trPr>
        <w:tc>
          <w:tcPr>
            <w:tcW w:w="654" w:type="dxa"/>
            <w:shd w:val="clear" w:color="auto" w:fill="auto"/>
            <w:vAlign w:val="center"/>
          </w:tcPr>
          <w:p w:rsidR="002E2FA5" w:rsidRPr="002E2FA5" w:rsidRDefault="002E2FA5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:rsidR="002E2FA5" w:rsidRPr="002E2FA5" w:rsidRDefault="002E2FA5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5305" w:type="dxa"/>
            <w:shd w:val="clear" w:color="auto" w:fill="auto"/>
            <w:vAlign w:val="center"/>
          </w:tcPr>
          <w:p w:rsidR="002E2FA5" w:rsidRPr="00802CFF" w:rsidRDefault="002E2FA5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1C1A24" w:rsidRPr="00275017" w:rsidRDefault="001C1A24" w:rsidP="001C1A24">
      <w:pPr>
        <w:jc w:val="both"/>
        <w:rPr>
          <w:rFonts w:ascii="Verdana" w:hAnsi="Verdana"/>
          <w:b/>
          <w:i/>
          <w:noProof/>
          <w:sz w:val="20"/>
          <w:szCs w:val="20"/>
        </w:rPr>
      </w:pPr>
    </w:p>
    <w:p w:rsidR="00C87A61" w:rsidRDefault="00C87A61" w:rsidP="00C87A61">
      <w:pPr>
        <w:rPr>
          <w:rFonts w:ascii="Verdana" w:hAnsi="Verdana"/>
          <w:sz w:val="20"/>
          <w:szCs w:val="20"/>
        </w:rPr>
      </w:pPr>
    </w:p>
    <w:p w:rsidR="00971F94" w:rsidRDefault="00971F94" w:rsidP="00C87A61">
      <w:pPr>
        <w:rPr>
          <w:rFonts w:ascii="Verdana" w:hAnsi="Verdana"/>
          <w:sz w:val="20"/>
          <w:szCs w:val="20"/>
        </w:rPr>
      </w:pPr>
    </w:p>
    <w:p w:rsidR="00971F94" w:rsidRDefault="00971F94" w:rsidP="00C87A61">
      <w:pPr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понуђач подноси понуду са подизвођачем, у складу са чланом 80. Закона о јавним набавкама, подизвођач мора да испуњава обавезне услове из члана 75.став 1. тач. 1) до 4)Закона о јавним набавкама</w:t>
      </w:r>
      <w:r w:rsidRPr="00F17880">
        <w:rPr>
          <w:rFonts w:ascii="Verdana" w:hAnsi="Verdana" w:cs="Arial"/>
          <w:bCs/>
          <w:iCs/>
          <w:sz w:val="20"/>
        </w:rPr>
        <w:t>и услов из члана 75. став 1. тачка 5) Закона, за део набавке који ће понуђач извршити преко подизвођача</w:t>
      </w:r>
      <w:r w:rsidRPr="00F17880">
        <w:rPr>
          <w:rFonts w:ascii="Verdana" w:hAnsi="Verdana" w:cs="Arial"/>
          <w:sz w:val="20"/>
          <w:szCs w:val="20"/>
        </w:rPr>
        <w:t>.</w:t>
      </w:r>
      <w:r w:rsidRPr="00F17880">
        <w:rPr>
          <w:rFonts w:ascii="Verdana" w:eastAsia="Times New Roman" w:hAnsi="Verdana"/>
          <w:sz w:val="20"/>
          <w:szCs w:val="20"/>
        </w:rPr>
        <w:t>Поред обавезних услова, наручилац конкурсном документацијом одређује које још услове подизвођач мора да испуни и на који начин то доказује.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понуду подноси група понуђача, сваки понуђач из групе понуђача мора да испуни обавезне услове из члана 75. став 1. тач. 1) до 4) Закона о јавним набавкама.У том случају сваки члан групе понуђача мора да достави наведене доказе да испуњава услове из члана 75.став 1. тач. 1) до 4) Закона о јавним набавкама.</w:t>
      </w:r>
      <w:r w:rsidRPr="00F17880">
        <w:rPr>
          <w:rFonts w:ascii="Verdana" w:hAnsi="Verdana" w:cs="Arial"/>
          <w:bCs/>
          <w:iCs/>
          <w:sz w:val="20"/>
        </w:rPr>
        <w:t>Услов из члана 75.став 1. тач. 5) Закона,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Понуђачи који су регистровани у Регистру понуђача који води Агенција за привредне регистре не морају да доставе доказе о испуњености услова из члана 75. став 1. тачке 1) до 4) Закона о јавним набавкама,сходно чл. 78. Закона о јавним набавкама.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Наручилац неће одбити понуду као неприхватљиву уколико не садржи доказ одређен конкурсном документацијом, ако понуђач наведе у понуди интернет</w:t>
      </w:r>
      <w:r w:rsidR="00E436D5">
        <w:rPr>
          <w:rFonts w:ascii="Verdana" w:hAnsi="Verdana" w:cs="Arial"/>
          <w:sz w:val="20"/>
          <w:szCs w:val="20"/>
        </w:rPr>
        <w:t xml:space="preserve"> </w:t>
      </w:r>
      <w:r w:rsidRPr="00F17880">
        <w:rPr>
          <w:rFonts w:ascii="Verdana" w:hAnsi="Verdana" w:cs="Arial"/>
          <w:sz w:val="20"/>
          <w:szCs w:val="20"/>
        </w:rPr>
        <w:t>страницу на којој су подаци који су тражени у оквиру услова јавно доступни (односи се на све обавезне и додатне услове).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је доказ о испуњености услова електронски документ, понуђач доставља копију електронског документа у писаном облику, у складу са законом којим се уређује електронски документ.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Ако се у држави у којој понуђач има седиште не издају тражени докази, понуђач може, уместо доказа, приложити своју писану изјаву, дату под кривичном и материјалном одговорношћу</w:t>
      </w:r>
      <w:r w:rsidRPr="00F17880">
        <w:rPr>
          <w:rFonts w:ascii="Verdana" w:hAnsi="Verdana" w:cs="ArialMT"/>
          <w:sz w:val="20"/>
          <w:szCs w:val="20"/>
        </w:rPr>
        <w:t xml:space="preserve">, </w:t>
      </w:r>
      <w:r w:rsidRPr="00F17880">
        <w:rPr>
          <w:rFonts w:ascii="Verdana" w:hAnsi="Verdana" w:cs="Arial"/>
          <w:sz w:val="20"/>
          <w:szCs w:val="20"/>
        </w:rPr>
        <w:t>оверену пред судским или управним органом, јавним бележником или другим надлежним органом те државе.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 Ако понуђач има седиште у другој држави, наручилац може да провери да ли су документи којима понуђач доказује испуњеност тражених услова издати од стране надлежних органа те државе</w:t>
      </w:r>
      <w:r w:rsidRPr="00F17880">
        <w:rPr>
          <w:rFonts w:ascii="Verdana" w:hAnsi="Verdana" w:cs="ArialMT"/>
          <w:sz w:val="20"/>
          <w:szCs w:val="20"/>
        </w:rPr>
        <w:t>.</w:t>
      </w:r>
    </w:p>
    <w:p w:rsidR="00FC31B7" w:rsidRPr="00F17880" w:rsidRDefault="00FC31B7" w:rsidP="0094611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Verdana" w:hAnsi="Verdana" w:cs="ArialMT"/>
          <w:sz w:val="20"/>
          <w:szCs w:val="20"/>
        </w:rPr>
      </w:pPr>
      <w:r w:rsidRPr="00F17880">
        <w:rPr>
          <w:rFonts w:ascii="Verdana" w:hAnsi="Verdana"/>
          <w:sz w:val="20"/>
          <w:szCs w:val="20"/>
        </w:rPr>
        <w:t>Ако понуђач није могао да прибави тражена документа у року за подношење понуде,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то, наручилац ће дозволити понуђачу да накнадно достави тражена документа у примереном року.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Понуђач је дужан да без одлагања писмено обавести наручиоца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sz w:val="20"/>
          <w:szCs w:val="20"/>
        </w:rPr>
      </w:pPr>
      <w:r w:rsidRPr="00F17880">
        <w:rPr>
          <w:rFonts w:ascii="Verdana" w:hAnsi="Verdana"/>
          <w:b/>
          <w:sz w:val="20"/>
          <w:szCs w:val="20"/>
          <w:shd w:val="clear" w:color="auto" w:fill="0066FF"/>
        </w:rPr>
        <w:lastRenderedPageBreak/>
        <w:t>НАПОМЕНА:</w:t>
      </w:r>
      <w:r w:rsidRPr="00F17880">
        <w:rPr>
          <w:rFonts w:ascii="Verdana" w:hAnsi="Verdana"/>
          <w:sz w:val="20"/>
          <w:szCs w:val="20"/>
        </w:rPr>
        <w:tab/>
      </w:r>
      <w:r w:rsidRPr="00F17880">
        <w:rPr>
          <w:rFonts w:ascii="Verdana" w:hAnsi="Verdana"/>
          <w:b/>
          <w:i/>
          <w:sz w:val="20"/>
          <w:szCs w:val="20"/>
        </w:rPr>
        <w:t>Уколико Наручилац има сумње, о доказима да ли понуђач испуњава неки од услова утврђених конкурсном документацијом, Наручилац може од понуђача тражити да поднесе одговарајуће документе којима потврђује испуњеност услова, као и да изврши проверу/увид на лицу места.</w:t>
      </w: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b/>
          <w:noProof/>
          <w:sz w:val="20"/>
          <w:szCs w:val="20"/>
          <w:highlight w:val="red"/>
          <w:shd w:val="clear" w:color="auto" w:fill="0066FF"/>
        </w:rPr>
        <w:t>НАПОМЕНА:</w:t>
      </w:r>
      <w:r w:rsidRPr="00F17880">
        <w:rPr>
          <w:rFonts w:ascii="Verdana" w:hAnsi="Verdana"/>
          <w:noProof/>
          <w:sz w:val="20"/>
          <w:szCs w:val="20"/>
        </w:rPr>
        <w:tab/>
      </w:r>
      <w:r w:rsidRPr="00F17880">
        <w:rPr>
          <w:rFonts w:ascii="Verdana" w:hAnsi="Verdana"/>
          <w:b/>
          <w:i/>
          <w:noProof/>
          <w:sz w:val="20"/>
          <w:szCs w:val="20"/>
        </w:rPr>
        <w:t>Уколико понуђач са којим је закључен уговор из јавне набавке  престане да испуњава један од дефинисаних услова конкурсном документацијом у обавези је ОДМАХ да обавести Наручиоца о насталој промени.</w:t>
      </w:r>
    </w:p>
    <w:p w:rsidR="00FC31B7" w:rsidRPr="00F17880" w:rsidRDefault="00FC31B7" w:rsidP="00FC31B7">
      <w:pPr>
        <w:tabs>
          <w:tab w:val="left" w:pos="5670"/>
        </w:tabs>
        <w:ind w:right="125"/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F17880">
        <w:rPr>
          <w:rFonts w:ascii="Verdana" w:hAnsi="Verdana"/>
          <w:b/>
          <w:sz w:val="20"/>
          <w:szCs w:val="20"/>
        </w:rPr>
        <w:t>НАЧИН ДОСТАВЉАЊА ДОКАЗА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sz w:val="20"/>
          <w:szCs w:val="20"/>
        </w:rPr>
        <w:t xml:space="preserve">Докази о испуњености услова могу се достављати у неовереним копијама, а наручилац може пре доношења одлуке о додели уговора, захтевати од понуђача, чија је понуда на основу извештаја комисије за јавну набавку оцењена као најповољнија, да достави на </w:t>
      </w:r>
      <w:r w:rsidRPr="00F17880">
        <w:rPr>
          <w:rFonts w:ascii="Verdana" w:hAnsi="Verdana"/>
          <w:noProof/>
          <w:sz w:val="20"/>
          <w:szCs w:val="20"/>
        </w:rPr>
        <w:t>увид оригинал или оверену копију свих или појединих доказа.</w:t>
      </w: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noProof/>
          <w:sz w:val="20"/>
          <w:szCs w:val="20"/>
        </w:rPr>
        <w:t>Ако понуђач у остављеном, примереном року који не може бити краћи од пет дана, не достави на увид оригинал или оверену копију тражених доказа, наручилац ће његову понуду одбити као неприхватљиву.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b/>
          <w:noProof/>
          <w:sz w:val="20"/>
          <w:szCs w:val="20"/>
          <w:shd w:val="clear" w:color="auto" w:fill="0066FF"/>
        </w:rPr>
        <w:t>НАПОМЕНА:</w:t>
      </w:r>
      <w:r w:rsidRPr="00F17880">
        <w:rPr>
          <w:rFonts w:ascii="Verdana" w:hAnsi="Verdana"/>
          <w:noProof/>
          <w:sz w:val="20"/>
          <w:szCs w:val="20"/>
        </w:rPr>
        <w:tab/>
      </w:r>
      <w:r w:rsidRPr="00F17880">
        <w:rPr>
          <w:rFonts w:ascii="Verdana" w:hAnsi="Verdana"/>
          <w:b/>
          <w:noProof/>
          <w:sz w:val="20"/>
          <w:szCs w:val="20"/>
        </w:rPr>
        <w:t>Понуђач који уз понуду достави оригиналне доказе, не може захтевати од Наручиоца да му се исти врате по окончању поступка.</w:t>
      </w: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noProof/>
          <w:sz w:val="20"/>
          <w:szCs w:val="20"/>
        </w:rPr>
        <w:t xml:space="preserve">Понуђач није дужан да доставља </w:t>
      </w:r>
      <w:r w:rsidRPr="00F17880">
        <w:rPr>
          <w:rFonts w:ascii="Verdana" w:hAnsi="Verdana"/>
          <w:b/>
          <w:bCs/>
          <w:noProof/>
          <w:sz w:val="20"/>
          <w:szCs w:val="20"/>
        </w:rPr>
        <w:t>доказе</w:t>
      </w:r>
      <w:r w:rsidRPr="00F17880">
        <w:rPr>
          <w:rFonts w:ascii="Verdana" w:hAnsi="Verdana"/>
          <w:noProof/>
          <w:sz w:val="20"/>
          <w:szCs w:val="20"/>
        </w:rPr>
        <w:t xml:space="preserve"> који су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јавно доступни на интернет страницама </w:t>
      </w:r>
      <w:r w:rsidRPr="00F17880">
        <w:rPr>
          <w:rFonts w:ascii="Verdana" w:hAnsi="Verdana"/>
          <w:noProof/>
          <w:sz w:val="20"/>
          <w:szCs w:val="20"/>
        </w:rPr>
        <w:t xml:space="preserve">надлежних органа. Ово се односи на све тражене доказе. Понуђач је у обавези да наведе у понуди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интернет страницу </w:t>
      </w:r>
      <w:r w:rsidRPr="00F17880">
        <w:rPr>
          <w:rFonts w:ascii="Verdana" w:hAnsi="Verdana"/>
          <w:noProof/>
          <w:sz w:val="20"/>
          <w:szCs w:val="20"/>
        </w:rPr>
        <w:t xml:space="preserve">на којој су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тражени подаци </w:t>
      </w:r>
      <w:r w:rsidRPr="00F17880">
        <w:rPr>
          <w:rFonts w:ascii="Verdana" w:hAnsi="Verdana"/>
          <w:noProof/>
          <w:sz w:val="20"/>
          <w:szCs w:val="20"/>
        </w:rPr>
        <w:t>јавно доступни.</w:t>
      </w:r>
    </w:p>
    <w:p w:rsidR="00FC31B7" w:rsidRPr="00F17880" w:rsidRDefault="00FC31B7" w:rsidP="00FC31B7">
      <w:pPr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971F94" w:rsidRDefault="00971F94" w:rsidP="001B2C69">
      <w:pPr>
        <w:rPr>
          <w:rFonts w:ascii="Verdana" w:hAnsi="Verdana"/>
          <w:sz w:val="20"/>
          <w:szCs w:val="20"/>
        </w:rPr>
      </w:pPr>
    </w:p>
    <w:p w:rsidR="009220DD" w:rsidRDefault="009220DD" w:rsidP="001B2C69">
      <w:pPr>
        <w:rPr>
          <w:rFonts w:ascii="Verdana" w:hAnsi="Verdana"/>
          <w:sz w:val="20"/>
          <w:szCs w:val="20"/>
        </w:rPr>
      </w:pPr>
    </w:p>
    <w:p w:rsidR="009220DD" w:rsidRDefault="009220DD" w:rsidP="001B2C69">
      <w:pPr>
        <w:rPr>
          <w:rFonts w:ascii="Verdana" w:hAnsi="Verdana"/>
          <w:sz w:val="20"/>
          <w:szCs w:val="20"/>
        </w:rPr>
      </w:pPr>
    </w:p>
    <w:p w:rsidR="009220DD" w:rsidRDefault="009220DD" w:rsidP="001B2C69">
      <w:pPr>
        <w:rPr>
          <w:rFonts w:ascii="Verdana" w:hAnsi="Verdana"/>
          <w:sz w:val="20"/>
          <w:szCs w:val="20"/>
        </w:rPr>
      </w:pPr>
    </w:p>
    <w:p w:rsidR="009220DD" w:rsidRDefault="009220DD" w:rsidP="001B2C69">
      <w:pPr>
        <w:rPr>
          <w:rFonts w:ascii="Verdana" w:hAnsi="Verdana"/>
          <w:sz w:val="20"/>
          <w:szCs w:val="20"/>
        </w:rPr>
      </w:pPr>
    </w:p>
    <w:p w:rsidR="009220DD" w:rsidRDefault="009220DD" w:rsidP="001B2C69">
      <w:pPr>
        <w:rPr>
          <w:rFonts w:ascii="Verdana" w:hAnsi="Verdana"/>
          <w:sz w:val="20"/>
          <w:szCs w:val="20"/>
        </w:rPr>
      </w:pPr>
    </w:p>
    <w:p w:rsidR="009220DD" w:rsidRDefault="009220DD" w:rsidP="001B2C69">
      <w:pPr>
        <w:rPr>
          <w:rFonts w:ascii="Verdana" w:hAnsi="Verdana"/>
          <w:sz w:val="20"/>
          <w:szCs w:val="20"/>
        </w:rPr>
      </w:pPr>
    </w:p>
    <w:p w:rsidR="00C97C46" w:rsidRDefault="00C97C46" w:rsidP="001B2C69">
      <w:pPr>
        <w:rPr>
          <w:rFonts w:ascii="Verdana" w:hAnsi="Verdana"/>
          <w:sz w:val="20"/>
          <w:szCs w:val="20"/>
        </w:rPr>
      </w:pPr>
    </w:p>
    <w:p w:rsidR="00C97C46" w:rsidRPr="00C97C46" w:rsidRDefault="00C97C46" w:rsidP="001B2C69">
      <w:pPr>
        <w:rPr>
          <w:rFonts w:ascii="Verdana" w:hAnsi="Verdana"/>
          <w:sz w:val="20"/>
          <w:szCs w:val="20"/>
        </w:rPr>
      </w:pPr>
    </w:p>
    <w:p w:rsidR="009220DD" w:rsidRDefault="009220DD" w:rsidP="001B2C69">
      <w:pPr>
        <w:rPr>
          <w:rFonts w:ascii="Verdana" w:hAnsi="Verdana"/>
          <w:sz w:val="20"/>
          <w:szCs w:val="20"/>
        </w:rPr>
      </w:pPr>
    </w:p>
    <w:p w:rsidR="00971F94" w:rsidRDefault="00971F94" w:rsidP="001B2C69">
      <w:pPr>
        <w:rPr>
          <w:rFonts w:ascii="Verdana" w:hAnsi="Verdana"/>
          <w:sz w:val="20"/>
          <w:szCs w:val="20"/>
        </w:rPr>
      </w:pPr>
    </w:p>
    <w:p w:rsidR="000A1A70" w:rsidRDefault="000A1A70" w:rsidP="001B2C69">
      <w:pPr>
        <w:rPr>
          <w:rFonts w:ascii="Verdana" w:hAnsi="Verdana"/>
          <w:sz w:val="20"/>
          <w:szCs w:val="20"/>
        </w:rPr>
      </w:pPr>
    </w:p>
    <w:p w:rsidR="000A1A70" w:rsidRDefault="000A1A70" w:rsidP="001B2C69">
      <w:pPr>
        <w:rPr>
          <w:rFonts w:ascii="Verdana" w:hAnsi="Verdana"/>
          <w:sz w:val="20"/>
          <w:szCs w:val="20"/>
        </w:rPr>
      </w:pPr>
    </w:p>
    <w:p w:rsidR="000A1A70" w:rsidRPr="000A1A70" w:rsidRDefault="000A1A70" w:rsidP="001B2C69">
      <w:pPr>
        <w:rPr>
          <w:rFonts w:ascii="Verdana" w:hAnsi="Verdana"/>
          <w:sz w:val="20"/>
          <w:szCs w:val="20"/>
        </w:rPr>
      </w:pPr>
    </w:p>
    <w:p w:rsidR="001C1A24" w:rsidRPr="003E0AF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I</w:t>
      </w:r>
      <w:r w:rsidRPr="00A16C06">
        <w:rPr>
          <w:rFonts w:ascii="Verdana" w:hAnsi="Verdana"/>
          <w:b/>
          <w:bCs/>
          <w:sz w:val="24"/>
          <w:szCs w:val="24"/>
        </w:rPr>
        <w:t>V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sz w:val="24"/>
          <w:szCs w:val="24"/>
        </w:rPr>
        <w:t>КРИТЕРИЈУМ ЗА ДОДЕЛУ УГОВОРА</w:t>
      </w:r>
    </w:p>
    <w:p w:rsidR="001C1A24" w:rsidRPr="008E6FD7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71F94" w:rsidRP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3E4A0B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E4A0B">
        <w:rPr>
          <w:rFonts w:ascii="Verdana" w:hAnsi="Verdana"/>
          <w:b/>
          <w:noProof/>
          <w:sz w:val="20"/>
          <w:szCs w:val="20"/>
          <w:lang w:val="sr-Cyrl-CS"/>
        </w:rPr>
        <w:t>ВРСТЕ КРИТЕРИ</w:t>
      </w:r>
      <w:r w:rsidR="00F515F8">
        <w:rPr>
          <w:rFonts w:ascii="Verdana" w:hAnsi="Verdana"/>
          <w:b/>
          <w:noProof/>
          <w:sz w:val="20"/>
          <w:szCs w:val="20"/>
          <w:lang w:val="sr-Cyrl-CS"/>
        </w:rPr>
        <w:t>ЈУМА ЗА ДОДЕЛУ УГОВОРА, ЕЛЕМЕНТ КРИТЕРИЈУМА НА ОСНОВУ КО</w:t>
      </w:r>
      <w:r w:rsidR="00F515F8">
        <w:rPr>
          <w:rFonts w:ascii="Verdana" w:hAnsi="Verdana"/>
          <w:b/>
          <w:noProof/>
          <w:sz w:val="20"/>
          <w:szCs w:val="20"/>
        </w:rPr>
        <w:t>Г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 xml:space="preserve"> СЕ ДОДЕЉУЈЕ УГОВОР 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Pr="003E4A0B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B2C69" w:rsidRPr="00F17880" w:rsidRDefault="001B2C69" w:rsidP="001B2C69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F17880">
        <w:rPr>
          <w:rFonts w:ascii="Verdana" w:hAnsi="Verdana"/>
          <w:noProof/>
          <w:sz w:val="20"/>
          <w:szCs w:val="20"/>
          <w:lang w:val="sr-Cyrl-CS"/>
        </w:rPr>
        <w:t xml:space="preserve">Критеријум за доделу уговора је - </w:t>
      </w:r>
      <w:r w:rsidRPr="00F17880">
        <w:rPr>
          <w:rFonts w:ascii="Verdana" w:hAnsi="Verdana"/>
          <w:b/>
          <w:i/>
          <w:noProof/>
          <w:sz w:val="20"/>
          <w:szCs w:val="20"/>
          <w:lang w:val="sr-Cyrl-CS"/>
        </w:rPr>
        <w:t>"</w:t>
      </w:r>
      <w:r w:rsidRPr="00F17880">
        <w:rPr>
          <w:rFonts w:ascii="Verdana" w:hAnsi="Verdana"/>
          <w:b/>
          <w:i/>
          <w:sz w:val="20"/>
          <w:szCs w:val="20"/>
        </w:rPr>
        <w:t>НАЈНИЖА ПОНУЂЕНА ЦЕНА</w:t>
      </w:r>
      <w:r w:rsidRPr="00F17880">
        <w:rPr>
          <w:rFonts w:ascii="Verdana" w:hAnsi="Verdana"/>
          <w:b/>
          <w:i/>
          <w:noProof/>
          <w:sz w:val="20"/>
          <w:szCs w:val="20"/>
          <w:lang w:val="sr-Cyrl-CS"/>
        </w:rPr>
        <w:t xml:space="preserve">" и то најниже понуђена </w:t>
      </w:r>
      <w:r w:rsidR="00065C84">
        <w:rPr>
          <w:rFonts w:ascii="Verdana" w:hAnsi="Verdana"/>
          <w:b/>
          <w:i/>
          <w:noProof/>
          <w:sz w:val="20"/>
          <w:szCs w:val="20"/>
          <w:lang w:val="sr-Cyrl-CS"/>
        </w:rPr>
        <w:t xml:space="preserve">укупна цена </w:t>
      </w:r>
      <w:r w:rsidRPr="00F17880">
        <w:rPr>
          <w:rFonts w:ascii="Verdana" w:hAnsi="Verdana"/>
          <w:b/>
          <w:i/>
          <w:noProof/>
          <w:sz w:val="20"/>
          <w:szCs w:val="20"/>
          <w:lang w:val="sr-Cyrl-CS"/>
        </w:rPr>
        <w:t>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87BD7" w:rsidRPr="00987BD7" w:rsidRDefault="00987BD7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71F94" w:rsidRPr="009773E6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3E4A0B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E4A0B">
        <w:rPr>
          <w:rFonts w:ascii="Verdana" w:hAnsi="Verdana"/>
          <w:b/>
          <w:noProof/>
          <w:sz w:val="20"/>
          <w:szCs w:val="20"/>
          <w:lang w:val="sr-Cyrl-CS"/>
        </w:rPr>
        <w:t xml:space="preserve">ЕЛЕМЕНТИ КРИТЕРИЈУМА НА ОСНОВУ КОЈИХ ЋЕ НАРУЧИЛАЦ ИЗВРШИТИ ДОДЕЛУ УГОВОРА У СИТУАЦИЈИ КАДА ПОСТОЈЕ ДВЕ ИЛИ ВИШЕ ПОНУДА СА ИСТОМ ПОНУЂЕНОМ ЦЕНОМ  </w:t>
      </w:r>
    </w:p>
    <w:p w:rsidR="001C1A24" w:rsidRDefault="001C1A24" w:rsidP="001C1A24">
      <w:pPr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</w:p>
    <w:p w:rsidR="00971F94" w:rsidRPr="00107B17" w:rsidRDefault="00971F94" w:rsidP="001C1A24">
      <w:pPr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</w:p>
    <w:p w:rsidR="00485EAF" w:rsidRPr="00485EAF" w:rsidRDefault="005D58C2" w:rsidP="00485EAF">
      <w:pPr>
        <w:pStyle w:val="Default"/>
        <w:rPr>
          <w:rFonts w:ascii="Verdana" w:hAnsi="Verdana"/>
          <w:noProof/>
          <w:color w:val="auto"/>
          <w:sz w:val="20"/>
          <w:szCs w:val="20"/>
          <w:lang w:val="sr-Cyrl-CS"/>
        </w:rPr>
      </w:pPr>
      <w:r w:rsidRPr="005D58C2">
        <w:rPr>
          <w:rFonts w:ascii="Verdana" w:eastAsia="Times New Roman" w:hAnsi="Verdana"/>
          <w:noProof/>
          <w:sz w:val="20"/>
          <w:szCs w:val="20"/>
        </w:rPr>
        <w:t>У случају да две или више понуда буду имале исту цену, наручилац ће изабрати понуду</w:t>
      </w:r>
      <w:r w:rsidR="00485EAF">
        <w:rPr>
          <w:rFonts w:ascii="Verdana" w:eastAsia="Times New Roman" w:hAnsi="Verdana"/>
          <w:noProof/>
          <w:sz w:val="20"/>
          <w:szCs w:val="20"/>
        </w:rPr>
        <w:t xml:space="preserve"> Понуђача </w:t>
      </w:r>
      <w:r w:rsidR="0057506C">
        <w:rPr>
          <w:rFonts w:ascii="Verdana" w:hAnsi="Verdana"/>
          <w:noProof/>
          <w:color w:val="auto"/>
          <w:sz w:val="20"/>
          <w:szCs w:val="20"/>
          <w:lang w:val="sr-Cyrl-CS"/>
        </w:rPr>
        <w:t>који јепонудио краћи рок испоруке</w:t>
      </w:r>
      <w:r w:rsidR="00485EAF" w:rsidRPr="00485EAF">
        <w:rPr>
          <w:rFonts w:ascii="Verdana" w:hAnsi="Verdana"/>
          <w:noProof/>
          <w:color w:val="auto"/>
          <w:sz w:val="20"/>
          <w:szCs w:val="20"/>
          <w:lang w:val="sr-Cyrl-CS"/>
        </w:rPr>
        <w:t>.</w:t>
      </w:r>
    </w:p>
    <w:p w:rsidR="001C1A24" w:rsidRDefault="001C1A24" w:rsidP="001C1A24">
      <w:pPr>
        <w:jc w:val="center"/>
        <w:rPr>
          <w:rFonts w:ascii="Verdana" w:eastAsia="Times New Roman" w:hAnsi="Verdana" w:cs="Times New Roman"/>
          <w:noProof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eastAsia="Times New Roman" w:hAnsi="Verdana" w:cs="Times New Roman"/>
          <w:noProof/>
          <w:sz w:val="20"/>
          <w:szCs w:val="20"/>
        </w:rPr>
      </w:pPr>
    </w:p>
    <w:p w:rsidR="00971F94" w:rsidRP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5D58C2" w:rsidRDefault="005D58C2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P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5A66EF" w:rsidRDefault="005A66EF" w:rsidP="00225F29">
      <w:pPr>
        <w:rPr>
          <w:rFonts w:ascii="Verdana" w:hAnsi="Verdana"/>
          <w:sz w:val="20"/>
          <w:szCs w:val="20"/>
        </w:rPr>
      </w:pPr>
    </w:p>
    <w:p w:rsidR="00FD6777" w:rsidRPr="00FD6777" w:rsidRDefault="00FD6777" w:rsidP="00225F29">
      <w:pPr>
        <w:rPr>
          <w:rFonts w:ascii="Verdana" w:hAnsi="Verdana"/>
          <w:sz w:val="20"/>
          <w:szCs w:val="20"/>
        </w:rPr>
      </w:pPr>
    </w:p>
    <w:p w:rsidR="001C1A24" w:rsidRPr="00225F29" w:rsidRDefault="001C1A24" w:rsidP="00225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V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sz w:val="24"/>
          <w:szCs w:val="24"/>
        </w:rPr>
        <w:t>ОБРАСЦИ КОЈИ ЧИНЕ САСТАВНИ ДЕО ПОНУДЕ</w:t>
      </w:r>
    </w:p>
    <w:p w:rsidR="001C1A24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870"/>
        <w:gridCol w:w="4843"/>
      </w:tblGrid>
      <w:tr w:rsidR="001C1A24" w:rsidTr="001C1A24"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1A24" w:rsidRDefault="001C1A24" w:rsidP="001C1A2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00CA6">
              <w:rPr>
                <w:rFonts w:ascii="Verdana" w:hAnsi="Verdana" w:cs="Arial"/>
                <w:b/>
                <w:i/>
                <w:sz w:val="20"/>
                <w:szCs w:val="20"/>
              </w:rPr>
              <w:t>(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Образац-</w:t>
            </w:r>
            <w:r>
              <w:rPr>
                <w:rFonts w:ascii="Verdana" w:hAnsi="Verdana" w:cs="ArialMT"/>
                <w:b/>
                <w:i/>
                <w:sz w:val="20"/>
                <w:szCs w:val="20"/>
              </w:rPr>
              <w:t>1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ОБРАЗАЦ ПОНУДЕ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C1A24" w:rsidRPr="00892DFC" w:rsidRDefault="001C1A24" w:rsidP="00892DF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bCs/>
                <w:sz w:val="20"/>
                <w:szCs w:val="20"/>
              </w:rPr>
              <w:t>ПОНУДА бр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ој</w:t>
            </w:r>
            <w:r w:rsidRPr="00A16C06">
              <w:rPr>
                <w:rFonts w:ascii="Verdana" w:hAnsi="Verdana"/>
                <w:bCs/>
                <w:sz w:val="20"/>
                <w:szCs w:val="20"/>
              </w:rPr>
              <w:t>_______________</w:t>
            </w:r>
            <w:r w:rsidR="008E5694">
              <w:rPr>
                <w:rFonts w:ascii="Verdana" w:hAnsi="Verdana"/>
                <w:bCs/>
                <w:sz w:val="20"/>
                <w:szCs w:val="20"/>
              </w:rPr>
              <w:t xml:space="preserve"> од ___.___.2017.године,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за јавну набавку </w:t>
            </w:r>
            <w:r w:rsidR="00065C84">
              <w:rPr>
                <w:rFonts w:ascii="Verdana" w:hAnsi="Verdana"/>
                <w:bCs/>
                <w:i/>
                <w:sz w:val="20"/>
                <w:szCs w:val="20"/>
              </w:rPr>
              <w:t>ДОБРА-</w:t>
            </w:r>
            <w:r w:rsidR="00065C84" w:rsidRPr="00085440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92DFC">
              <w:rPr>
                <w:rFonts w:ascii="Verdana" w:hAnsi="Verdana"/>
                <w:bCs/>
                <w:i/>
                <w:u w:val="single"/>
              </w:rPr>
              <w:t>Н</w:t>
            </w:r>
            <w:r w:rsidR="008E5694">
              <w:rPr>
                <w:rFonts w:ascii="Verdana" w:hAnsi="Verdana"/>
                <w:bCs/>
                <w:i/>
                <w:u w:val="single"/>
              </w:rPr>
              <w:t>АБАВКА ОПРЕМЕ ЗА УГОСТИТЕЉ</w:t>
            </w:r>
            <w:r w:rsidR="00892DFC">
              <w:rPr>
                <w:rFonts w:ascii="Verdana" w:hAnsi="Verdana"/>
                <w:bCs/>
                <w:i/>
                <w:u w:val="single"/>
              </w:rPr>
              <w:t>СТВО</w:t>
            </w:r>
            <w:r w:rsidR="008E5694">
              <w:rPr>
                <w:rFonts w:ascii="Verdana" w:hAnsi="Verdana"/>
                <w:bCs/>
                <w:i/>
                <w:u w:val="single"/>
              </w:rPr>
              <w:t>-Кухињска опрема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Pr="00065C84" w:rsidRDefault="001C1A24" w:rsidP="001C1A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Pr="000C3885" w:rsidRDefault="001C1A24" w:rsidP="00FC31B7">
            <w:pPr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МАЛЕ ВРЕДНОСТИ</w:t>
            </w:r>
            <w:r w:rsidRPr="00A16C06">
              <w:rPr>
                <w:rFonts w:ascii="Verdana" w:hAnsi="Verdana"/>
                <w:b/>
                <w:sz w:val="20"/>
                <w:szCs w:val="20"/>
              </w:rPr>
              <w:t xml:space="preserve"> бр. </w:t>
            </w:r>
            <w:r w:rsidR="00E43DAB">
              <w:rPr>
                <w:rFonts w:ascii="Verdana" w:hAnsi="Verdana"/>
                <w:b/>
                <w:i/>
                <w:sz w:val="20"/>
                <w:szCs w:val="20"/>
              </w:rPr>
              <w:t>07</w:t>
            </w:r>
            <w:r w:rsidR="00FC31B7">
              <w:rPr>
                <w:rFonts w:ascii="Verdana" w:hAnsi="Verdana"/>
                <w:b/>
                <w:i/>
                <w:sz w:val="20"/>
                <w:szCs w:val="20"/>
              </w:rPr>
              <w:t>/201</w:t>
            </w:r>
            <w:r w:rsidR="000C3885">
              <w:rPr>
                <w:rFonts w:ascii="Verdana" w:hAnsi="Verdana"/>
                <w:b/>
                <w:i/>
                <w:sz w:val="20"/>
                <w:szCs w:val="20"/>
              </w:rPr>
              <w:t>7</w:t>
            </w:r>
          </w:p>
        </w:tc>
      </w:tr>
      <w:tr w:rsidR="001C1A24" w:rsidTr="001C1A24">
        <w:trPr>
          <w:trHeight w:val="432"/>
        </w:trPr>
        <w:tc>
          <w:tcPr>
            <w:tcW w:w="4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CA5E4D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1)ОПШТИ ПОДАЦИ О ПОНУЂАЧУ</w:t>
            </w: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Назив понуђача:</w:t>
            </w:r>
          </w:p>
        </w:tc>
        <w:tc>
          <w:tcPr>
            <w:tcW w:w="49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Телефон: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Телефакс: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Број рачуна понуђача и назив банке: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lastRenderedPageBreak/>
              <w:t>Лице овлашћено за потписивање уговора</w:t>
            </w:r>
            <w:r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288"/>
        </w:trPr>
        <w:tc>
          <w:tcPr>
            <w:tcW w:w="4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5A4B99" w:rsidRDefault="001C1A24" w:rsidP="001C1A24">
            <w:pPr>
              <w:rPr>
                <w:rFonts w:ascii="Verdana" w:eastAsia="TimesNewRomanPSMT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iCs/>
                <w:sz w:val="20"/>
                <w:szCs w:val="20"/>
              </w:rPr>
              <w:t>2) ПОНУДУ ПОДНОСИ: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А) САМОСТАЛНО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A24" w:rsidRPr="0064036A" w:rsidRDefault="001C1A24" w:rsidP="001C1A24">
            <w:pPr>
              <w:jc w:val="center"/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Б) СА ПОДИЗВОЂАЧЕМ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В) КАО ЗАЈЕДНИЧКУ ПОНУДУ</w:t>
            </w:r>
          </w:p>
        </w:tc>
      </w:tr>
      <w:tr w:rsidR="001C1A24" w:rsidTr="001C1A24">
        <w:trPr>
          <w:trHeight w:val="288"/>
        </w:trPr>
        <w:tc>
          <w:tcPr>
            <w:tcW w:w="99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F642EE" w:rsidRDefault="001C1A24" w:rsidP="001C1A24">
            <w:pPr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  <w:lang w:val="ru-RU"/>
              </w:rPr>
            </w:pPr>
          </w:p>
        </w:tc>
      </w:tr>
      <w:tr w:rsidR="001C1A24" w:rsidRPr="00525198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b/>
                <w:i/>
                <w:iCs/>
                <w:sz w:val="16"/>
                <w:szCs w:val="16"/>
                <w:lang w:val="ru-RU"/>
              </w:rPr>
              <w:t>Напомена:</w:t>
            </w: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      </w:r>
          </w:p>
        </w:tc>
      </w:tr>
    </w:tbl>
    <w:p w:rsidR="001C1A24" w:rsidRPr="001F26A5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810" w:type="dxa"/>
        <w:tblLook w:val="04A0"/>
      </w:tblPr>
      <w:tblGrid>
        <w:gridCol w:w="553"/>
        <w:gridCol w:w="4347"/>
        <w:gridCol w:w="4910"/>
      </w:tblGrid>
      <w:tr w:rsidR="001C1A24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3) 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</w:rPr>
              <w:t>ПОДАЦИ О ПОДИЗВОЂАЧУ</w:t>
            </w:r>
          </w:p>
        </w:tc>
      </w:tr>
      <w:tr w:rsidR="001C1A24" w:rsidRPr="0087197C" w:rsidTr="001C1A24">
        <w:trPr>
          <w:trHeight w:val="72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Назив подизвођача: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 xml:space="preserve">Адреса </w:t>
            </w: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Матични број 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подизвођача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подизвођача (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Назив подизвођача: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 xml:space="preserve">Адреса </w:t>
            </w: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Матични број 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подизвођача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подизвођача (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F642EE" w:rsidTr="001C1A24">
        <w:trPr>
          <w:trHeight w:val="288"/>
        </w:trPr>
        <w:tc>
          <w:tcPr>
            <w:tcW w:w="98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87197C" w:rsidRDefault="001C1A24" w:rsidP="001C1A24">
            <w:pPr>
              <w:jc w:val="both"/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</w:p>
        </w:tc>
      </w:tr>
      <w:tr w:rsidR="001C1A24" w:rsidRPr="00525198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A24" w:rsidRPr="00525198" w:rsidRDefault="001C1A24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52519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  <w:lang w:val="ru-RU"/>
              </w:rPr>
              <w:t>Напомена:</w:t>
            </w:r>
          </w:p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Табелу "Подаци о подизвођачу" попуњавају само они понуђачи који подносе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      </w:r>
          </w:p>
        </w:tc>
      </w:tr>
      <w:tr w:rsidR="001C1A24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4) 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ru-RU"/>
              </w:rPr>
              <w:t>ПОДАЦИ О УЧЕСНИКУ  У ЗАЈЕДНИЧКОЈ ПОНУДИ</w:t>
            </w: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F642EE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1C1A24" w:rsidRPr="00525198" w:rsidRDefault="001C1A24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52519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  <w:t>Напомена:</w:t>
            </w:r>
          </w:p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Табелу "Подаци о учеснику у заједничкој понуди"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      </w:r>
          </w:p>
        </w:tc>
      </w:tr>
      <w:tr w:rsidR="00225F29" w:rsidRPr="00F642EE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810729" w:rsidRPr="00923E41" w:rsidRDefault="008107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Pr="00971F94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</w:tbl>
    <w:p w:rsidR="001C1A24" w:rsidRPr="00C56ED3" w:rsidRDefault="001C1A24" w:rsidP="001C1A24">
      <w:pPr>
        <w:rPr>
          <w:rFonts w:eastAsia="Times New Roman" w:cs="Times New Roman"/>
          <w:vanish/>
        </w:rPr>
      </w:pPr>
    </w:p>
    <w:p w:rsidR="001C1A24" w:rsidRPr="001C1A24" w:rsidRDefault="001C1A24" w:rsidP="001C1A24">
      <w:pPr>
        <w:rPr>
          <w:vanish/>
        </w:rPr>
      </w:pPr>
    </w:p>
    <w:p w:rsidR="001C1A24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810" w:type="dxa"/>
        <w:tblLook w:val="04A0"/>
      </w:tblPr>
      <w:tblGrid>
        <w:gridCol w:w="9810"/>
      </w:tblGrid>
      <w:tr w:rsidR="0069417C" w:rsidTr="00252E8C">
        <w:trPr>
          <w:trHeight w:val="432"/>
        </w:trPr>
        <w:tc>
          <w:tcPr>
            <w:tcW w:w="98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417C" w:rsidRPr="0069417C" w:rsidRDefault="0069417C" w:rsidP="00252E8C">
            <w:pP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</w:rPr>
            </w:pPr>
            <w: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>5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ru-RU"/>
              </w:rPr>
              <w:t>КОМЕРЦИЈАЛНИ УСЛОВИ ПОНУДЕ</w:t>
            </w:r>
          </w:p>
        </w:tc>
      </w:tr>
      <w:tr w:rsidR="0069417C" w:rsidRPr="00737D2E" w:rsidTr="00252E8C">
        <w:trPr>
          <w:trHeight w:val="432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417C" w:rsidRPr="00C56ED3" w:rsidRDefault="0069417C" w:rsidP="00C56ED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bCs/>
                <w:sz w:val="20"/>
                <w:szCs w:val="20"/>
              </w:rPr>
              <w:t>ПОНУДА бр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ој</w:t>
            </w:r>
            <w:r w:rsidRPr="00A16C06">
              <w:rPr>
                <w:rFonts w:ascii="Verdana" w:hAnsi="Verdana"/>
                <w:bCs/>
                <w:sz w:val="20"/>
                <w:szCs w:val="20"/>
              </w:rPr>
              <w:t>_______________</w:t>
            </w:r>
            <w:r w:rsidR="00E44933">
              <w:rPr>
                <w:rFonts w:ascii="Verdana" w:hAnsi="Verdana"/>
                <w:bCs/>
                <w:sz w:val="20"/>
                <w:szCs w:val="20"/>
              </w:rPr>
              <w:t xml:space="preserve"> од ___.___.2017.године,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за јавну набавку</w:t>
            </w:r>
            <w:r w:rsidR="00065C8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065C84" w:rsidRPr="00810729">
              <w:rPr>
                <w:rFonts w:ascii="Verdana" w:hAnsi="Verdana"/>
                <w:bCs/>
                <w:i/>
                <w:sz w:val="20"/>
                <w:szCs w:val="20"/>
              </w:rPr>
              <w:t>Добра</w:t>
            </w:r>
            <w:r w:rsidR="00065C84">
              <w:rPr>
                <w:rFonts w:ascii="Verdana" w:hAnsi="Verdana"/>
                <w:bCs/>
                <w:sz w:val="20"/>
                <w:szCs w:val="20"/>
              </w:rPr>
              <w:t>-</w:t>
            </w:r>
            <w:r w:rsidR="00065C84" w:rsidRPr="00065C84">
              <w:rPr>
                <w:rFonts w:ascii="Verdana" w:hAnsi="Verdana"/>
                <w:bCs/>
                <w:i/>
                <w:u w:val="single"/>
              </w:rPr>
              <w:t xml:space="preserve"> </w:t>
            </w:r>
            <w:r w:rsidR="00C56ED3">
              <w:rPr>
                <w:rFonts w:ascii="Verdana" w:hAnsi="Verdana"/>
                <w:bCs/>
                <w:i/>
                <w:u w:val="single"/>
              </w:rPr>
              <w:t>НАБАВКА ОПРЕМЕ ЗА УГОСТИТЕЉСТВО</w:t>
            </w:r>
            <w:r w:rsidR="00E44933">
              <w:rPr>
                <w:rFonts w:ascii="Verdana" w:hAnsi="Verdana"/>
                <w:bCs/>
                <w:i/>
                <w:u w:val="single"/>
              </w:rPr>
              <w:t>-Кухињска опрема</w:t>
            </w:r>
          </w:p>
        </w:tc>
      </w:tr>
    </w:tbl>
    <w:p w:rsidR="0069417C" w:rsidRPr="0069417C" w:rsidRDefault="0069417C" w:rsidP="0069417C">
      <w:pPr>
        <w:rPr>
          <w:rFonts w:eastAsia="Times New Roman" w:cs="Times New Roman"/>
          <w:vanish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293"/>
        <w:gridCol w:w="4107"/>
      </w:tblGrid>
      <w:tr w:rsidR="0069417C" w:rsidRPr="00A16C06" w:rsidTr="00987BD7">
        <w:trPr>
          <w:cantSplit/>
          <w:trHeight w:val="33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5375B1" w:rsidRDefault="0069417C" w:rsidP="00FC31B7">
            <w:pPr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 w:rsidR="009A17C2">
              <w:rPr>
                <w:rFonts w:ascii="Verdana" w:eastAsia="Times New Roman" w:hAnsi="Verdana"/>
                <w:b/>
                <w:sz w:val="20"/>
                <w:szCs w:val="20"/>
              </w:rPr>
              <w:t xml:space="preserve"> МАЛЕ ВРЕДНОСТИ</w:t>
            </w: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8A6007">
              <w:rPr>
                <w:rFonts w:ascii="Verdana" w:hAnsi="Verdana"/>
                <w:b/>
                <w:i/>
                <w:sz w:val="20"/>
                <w:szCs w:val="20"/>
              </w:rPr>
              <w:t>07</w:t>
            </w:r>
            <w:r w:rsidR="00FC31B7">
              <w:rPr>
                <w:rFonts w:ascii="Verdana" w:hAnsi="Verdana"/>
                <w:b/>
                <w:i/>
                <w:sz w:val="20"/>
                <w:szCs w:val="20"/>
              </w:rPr>
              <w:t>/201</w:t>
            </w:r>
            <w:r w:rsidR="005375B1">
              <w:rPr>
                <w:rFonts w:ascii="Verdana" w:hAnsi="Verdana"/>
                <w:b/>
                <w:i/>
                <w:sz w:val="20"/>
                <w:szCs w:val="20"/>
              </w:rPr>
              <w:t>7</w:t>
            </w:r>
          </w:p>
        </w:tc>
      </w:tr>
      <w:tr w:rsidR="00A55376" w:rsidRPr="00A16C06" w:rsidTr="00380344">
        <w:trPr>
          <w:trHeight w:val="5360"/>
        </w:trPr>
        <w:tc>
          <w:tcPr>
            <w:tcW w:w="9795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-191"/>
              <w:tblOverlap w:val="never"/>
              <w:tblW w:w="0" w:type="auto"/>
              <w:tblLayout w:type="fixed"/>
              <w:tblLook w:val="04A0"/>
            </w:tblPr>
            <w:tblGrid>
              <w:gridCol w:w="704"/>
              <w:gridCol w:w="567"/>
              <w:gridCol w:w="1119"/>
              <w:gridCol w:w="91"/>
              <w:gridCol w:w="1104"/>
              <w:gridCol w:w="1196"/>
              <w:gridCol w:w="1107"/>
              <w:gridCol w:w="1276"/>
              <w:gridCol w:w="1205"/>
            </w:tblGrid>
            <w:tr w:rsidR="00C56ED3" w:rsidTr="00380344">
              <w:tc>
                <w:tcPr>
                  <w:tcW w:w="704" w:type="dxa"/>
                </w:tcPr>
                <w:p w:rsidR="00C56ED3" w:rsidRPr="00380344" w:rsidRDefault="00C56ED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Ред.број</w:t>
                  </w:r>
                </w:p>
              </w:tc>
              <w:tc>
                <w:tcPr>
                  <w:tcW w:w="1686" w:type="dxa"/>
                  <w:gridSpan w:val="2"/>
                </w:tcPr>
                <w:p w:rsidR="00C56ED3" w:rsidRPr="00380344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Назив артикла</w:t>
                  </w:r>
                </w:p>
              </w:tc>
              <w:tc>
                <w:tcPr>
                  <w:tcW w:w="1195" w:type="dxa"/>
                  <w:gridSpan w:val="2"/>
                </w:tcPr>
                <w:p w:rsidR="00C56ED3" w:rsidRPr="00BF580A" w:rsidRDefault="00BF580A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Ком.</w:t>
                  </w:r>
                </w:p>
              </w:tc>
              <w:tc>
                <w:tcPr>
                  <w:tcW w:w="1196" w:type="dxa"/>
                </w:tcPr>
                <w:p w:rsidR="00C56ED3" w:rsidRPr="00380344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Јединична цена без ПДВ-а</w:t>
                  </w:r>
                </w:p>
              </w:tc>
              <w:tc>
                <w:tcPr>
                  <w:tcW w:w="1107" w:type="dxa"/>
                </w:tcPr>
                <w:p w:rsidR="00C56ED3" w:rsidRPr="00380344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Јединична цена са ПДВ-ом</w:t>
                  </w:r>
                </w:p>
              </w:tc>
              <w:tc>
                <w:tcPr>
                  <w:tcW w:w="1276" w:type="dxa"/>
                </w:tcPr>
                <w:p w:rsidR="00C56ED3" w:rsidRPr="00380344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Укупна цена без ПДВ-а</w:t>
                  </w:r>
                </w:p>
              </w:tc>
              <w:tc>
                <w:tcPr>
                  <w:tcW w:w="1205" w:type="dxa"/>
                </w:tcPr>
                <w:p w:rsidR="00C56ED3" w:rsidRPr="00380344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Укупна цена са ПДВ-ом</w:t>
                  </w:r>
                </w:p>
              </w:tc>
            </w:tr>
            <w:tr w:rsidR="00C56ED3" w:rsidTr="00380344">
              <w:trPr>
                <w:trHeight w:val="378"/>
              </w:trPr>
              <w:tc>
                <w:tcPr>
                  <w:tcW w:w="704" w:type="dxa"/>
                </w:tcPr>
                <w:p w:rsidR="00C56ED3" w:rsidRPr="00380344" w:rsidRDefault="00C56ED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1.</w:t>
                  </w:r>
                </w:p>
              </w:tc>
              <w:tc>
                <w:tcPr>
                  <w:tcW w:w="1686" w:type="dxa"/>
                  <w:gridSpan w:val="2"/>
                </w:tcPr>
                <w:p w:rsidR="00C56ED3" w:rsidRPr="00380344" w:rsidRDefault="00C56ED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91A07">
                    <w:rPr>
                      <w:sz w:val="20"/>
                      <w:szCs w:val="20"/>
                    </w:rPr>
                    <w:t>Универзална кухињска машина</w:t>
                  </w:r>
                </w:p>
              </w:tc>
              <w:tc>
                <w:tcPr>
                  <w:tcW w:w="1195" w:type="dxa"/>
                  <w:gridSpan w:val="2"/>
                </w:tcPr>
                <w:p w:rsidR="00C56ED3" w:rsidRPr="00380344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56ED3" w:rsidRPr="002F0A1C" w:rsidRDefault="002F0A1C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56ED3" w:rsidTr="00380344">
              <w:tc>
                <w:tcPr>
                  <w:tcW w:w="704" w:type="dxa"/>
                </w:tcPr>
                <w:p w:rsidR="00C56ED3" w:rsidRPr="00380344" w:rsidRDefault="00C56ED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2.</w:t>
                  </w:r>
                </w:p>
              </w:tc>
              <w:tc>
                <w:tcPr>
                  <w:tcW w:w="1686" w:type="dxa"/>
                  <w:gridSpan w:val="2"/>
                </w:tcPr>
                <w:p w:rsidR="00C56ED3" w:rsidRPr="002F0A1C" w:rsidRDefault="002F0A1C" w:rsidP="002F0A1C">
                  <w:pPr>
                    <w:ind w:right="-108"/>
                    <w:rPr>
                      <w:sz w:val="20"/>
                      <w:szCs w:val="20"/>
                    </w:rPr>
                  </w:pPr>
                  <w:r w:rsidRPr="00891A07">
                    <w:rPr>
                      <w:sz w:val="20"/>
                      <w:szCs w:val="20"/>
                    </w:rPr>
                    <w:t xml:space="preserve">Љуштилица </w:t>
                  </w:r>
                  <w:r>
                    <w:rPr>
                      <w:sz w:val="20"/>
                      <w:szCs w:val="20"/>
                    </w:rPr>
                    <w:t>кртоластог поврћа, електрична</w:t>
                  </w:r>
                </w:p>
              </w:tc>
              <w:tc>
                <w:tcPr>
                  <w:tcW w:w="1195" w:type="dxa"/>
                  <w:gridSpan w:val="2"/>
                </w:tcPr>
                <w:p w:rsidR="00C56ED3" w:rsidRPr="00380344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D24683" w:rsidRDefault="00D2468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56ED3" w:rsidRPr="002F0A1C" w:rsidRDefault="002F0A1C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56ED3" w:rsidTr="00380344">
              <w:trPr>
                <w:trHeight w:val="550"/>
              </w:trPr>
              <w:tc>
                <w:tcPr>
                  <w:tcW w:w="704" w:type="dxa"/>
                </w:tcPr>
                <w:p w:rsidR="00C56ED3" w:rsidRPr="00380344" w:rsidRDefault="00C56ED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3.</w:t>
                  </w:r>
                </w:p>
              </w:tc>
              <w:tc>
                <w:tcPr>
                  <w:tcW w:w="1686" w:type="dxa"/>
                  <w:gridSpan w:val="2"/>
                </w:tcPr>
                <w:p w:rsidR="00C56ED3" w:rsidRPr="008737AC" w:rsidRDefault="008737AC" w:rsidP="008737AC">
                  <w:pPr>
                    <w:ind w:right="-109"/>
                    <w:rPr>
                      <w:sz w:val="20"/>
                      <w:szCs w:val="20"/>
                    </w:rPr>
                  </w:pPr>
                  <w:r w:rsidRPr="00891A07">
                    <w:rPr>
                      <w:sz w:val="20"/>
                      <w:szCs w:val="20"/>
                    </w:rPr>
                    <w:t xml:space="preserve">Кифлерица </w:t>
                  </w:r>
                  <w:r>
                    <w:rPr>
                      <w:sz w:val="20"/>
                      <w:szCs w:val="20"/>
                    </w:rPr>
                    <w:t>– ел.</w:t>
                  </w:r>
                  <w:r w:rsidRPr="00891A07">
                    <w:rPr>
                      <w:sz w:val="20"/>
                      <w:szCs w:val="20"/>
                    </w:rPr>
                    <w:t xml:space="preserve"> машина за завијање теста у векну хлеба или кифлу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891A0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95" w:type="dxa"/>
                  <w:gridSpan w:val="2"/>
                </w:tcPr>
                <w:p w:rsidR="00C56ED3" w:rsidRPr="00380344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D24683" w:rsidRDefault="00D2468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56ED3" w:rsidRPr="008737AC" w:rsidRDefault="008737AC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56ED3" w:rsidTr="00380344">
              <w:tc>
                <w:tcPr>
                  <w:tcW w:w="704" w:type="dxa"/>
                </w:tcPr>
                <w:p w:rsidR="00C56ED3" w:rsidRPr="00380344" w:rsidRDefault="00C56ED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4.</w:t>
                  </w:r>
                </w:p>
              </w:tc>
              <w:tc>
                <w:tcPr>
                  <w:tcW w:w="1686" w:type="dxa"/>
                  <w:gridSpan w:val="2"/>
                </w:tcPr>
                <w:p w:rsidR="00C56ED3" w:rsidRPr="008B629B" w:rsidRDefault="008B629B" w:rsidP="00914D75">
                  <w:pPr>
                    <w:rPr>
                      <w:sz w:val="20"/>
                      <w:szCs w:val="20"/>
                    </w:rPr>
                  </w:pPr>
                  <w:r w:rsidRPr="005854DC">
                    <w:rPr>
                      <w:sz w:val="20"/>
                      <w:szCs w:val="20"/>
                    </w:rPr>
                    <w:t>Парна четвороетажна пекарска пећ</w:t>
                  </w:r>
                </w:p>
              </w:tc>
              <w:tc>
                <w:tcPr>
                  <w:tcW w:w="1195" w:type="dxa"/>
                  <w:gridSpan w:val="2"/>
                </w:tcPr>
                <w:p w:rsidR="00C56ED3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B629B" w:rsidRPr="008B629B" w:rsidRDefault="008B629B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56ED3" w:rsidTr="00380344">
              <w:tc>
                <w:tcPr>
                  <w:tcW w:w="704" w:type="dxa"/>
                </w:tcPr>
                <w:p w:rsidR="00C56ED3" w:rsidRPr="00380344" w:rsidRDefault="00C56ED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5.</w:t>
                  </w:r>
                </w:p>
              </w:tc>
              <w:tc>
                <w:tcPr>
                  <w:tcW w:w="1686" w:type="dxa"/>
                  <w:gridSpan w:val="2"/>
                </w:tcPr>
                <w:p w:rsidR="00C56ED3" w:rsidRPr="00380344" w:rsidRDefault="00D2468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0C0BE7">
                    <w:rPr>
                      <w:sz w:val="20"/>
                      <w:szCs w:val="20"/>
                    </w:rPr>
                    <w:t>Машина за прање посуђа</w:t>
                  </w:r>
                </w:p>
              </w:tc>
              <w:tc>
                <w:tcPr>
                  <w:tcW w:w="1195" w:type="dxa"/>
                  <w:gridSpan w:val="2"/>
                </w:tcPr>
                <w:p w:rsidR="00C56ED3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D24683" w:rsidRDefault="00D2468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4</w:t>
                  </w:r>
                </w:p>
                <w:p w:rsidR="00D24683" w:rsidRPr="00D24683" w:rsidRDefault="00D2468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56ED3" w:rsidTr="00380344">
              <w:tc>
                <w:tcPr>
                  <w:tcW w:w="704" w:type="dxa"/>
                </w:tcPr>
                <w:p w:rsidR="00C56ED3" w:rsidRPr="00380344" w:rsidRDefault="00C56ED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6.</w:t>
                  </w:r>
                </w:p>
              </w:tc>
              <w:tc>
                <w:tcPr>
                  <w:tcW w:w="1686" w:type="dxa"/>
                  <w:gridSpan w:val="2"/>
                </w:tcPr>
                <w:p w:rsidR="00454687" w:rsidRPr="00891A07" w:rsidRDefault="00454687" w:rsidP="00454687">
                  <w:pPr>
                    <w:ind w:right="-108"/>
                    <w:rPr>
                      <w:sz w:val="20"/>
                      <w:szCs w:val="20"/>
                      <w:lang w:val="sr-Cyrl-CS"/>
                    </w:rPr>
                  </w:pPr>
                  <w:r w:rsidRPr="00891A07">
                    <w:rPr>
                      <w:sz w:val="20"/>
                      <w:szCs w:val="20"/>
                      <w:lang w:val="sr-Cyrl-CS"/>
                    </w:rPr>
                    <w:t>Машина за прање посуђа са хаубом</w:t>
                  </w:r>
                </w:p>
                <w:p w:rsidR="00C56ED3" w:rsidRPr="00380344" w:rsidRDefault="00C56ED3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gridSpan w:val="2"/>
                </w:tcPr>
                <w:p w:rsidR="00C56ED3" w:rsidRDefault="00C56ED3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54687" w:rsidRPr="00454687" w:rsidRDefault="00454687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C56ED3" w:rsidRPr="00380344" w:rsidRDefault="00C56ED3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2668CA" w:rsidTr="00380344">
              <w:tc>
                <w:tcPr>
                  <w:tcW w:w="704" w:type="dxa"/>
                </w:tcPr>
                <w:p w:rsidR="002668CA" w:rsidRPr="00380344" w:rsidRDefault="002668CA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686" w:type="dxa"/>
                  <w:gridSpan w:val="2"/>
                </w:tcPr>
                <w:p w:rsidR="002668CA" w:rsidRPr="002668CA" w:rsidRDefault="002668CA" w:rsidP="00454687">
                  <w:pPr>
                    <w:ind w:right="-108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УКУПНО:</w:t>
                  </w:r>
                </w:p>
              </w:tc>
              <w:tc>
                <w:tcPr>
                  <w:tcW w:w="1195" w:type="dxa"/>
                  <w:gridSpan w:val="2"/>
                </w:tcPr>
                <w:p w:rsidR="002668CA" w:rsidRDefault="002668CA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</w:tcPr>
                <w:p w:rsidR="002668CA" w:rsidRPr="00380344" w:rsidRDefault="002668CA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2668CA" w:rsidRPr="00380344" w:rsidRDefault="002668CA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668CA" w:rsidRPr="00380344" w:rsidRDefault="002668CA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2668CA" w:rsidRPr="00380344" w:rsidRDefault="002668CA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56ED3" w:rsidTr="009D0A04">
              <w:trPr>
                <w:gridAfter w:val="5"/>
                <w:wAfter w:w="5888" w:type="dxa"/>
              </w:trPr>
              <w:tc>
                <w:tcPr>
                  <w:tcW w:w="1271" w:type="dxa"/>
                  <w:gridSpan w:val="2"/>
                </w:tcPr>
                <w:p w:rsidR="00C56ED3" w:rsidRPr="00380344" w:rsidRDefault="00C56ED3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gridSpan w:val="2"/>
                </w:tcPr>
                <w:p w:rsidR="00C56ED3" w:rsidRPr="002668CA" w:rsidRDefault="00C56ED3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55376" w:rsidRDefault="00A55376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56ED3" w:rsidRDefault="00C56ED3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454687" w:rsidRDefault="00454687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454687" w:rsidRDefault="00454687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C677A9" w:rsidRDefault="00C677A9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904CDE" w:rsidRDefault="00904CDE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904CDE" w:rsidRDefault="00904CDE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904CDE" w:rsidRDefault="00904CDE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904CDE" w:rsidRDefault="00904CDE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A55376" w:rsidRPr="00E93B86" w:rsidRDefault="00380344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26084F">
              <w:rPr>
                <w:rFonts w:ascii="Verdana" w:eastAsia="Times New Roman" w:hAnsi="Verdana"/>
                <w:sz w:val="20"/>
                <w:szCs w:val="20"/>
              </w:rPr>
              <w:t xml:space="preserve">Рок важења понуде: </w:t>
            </w:r>
            <w:r w:rsidRPr="0026084F">
              <w:rPr>
                <w:rFonts w:ascii="Verdana" w:eastAsia="Times New Roman" w:hAnsi="Verdana" w:cs="Tahoma"/>
                <w:sz w:val="20"/>
                <w:szCs w:val="20"/>
              </w:rPr>
              <w:t>___ (минимум 60)</w:t>
            </w:r>
            <w:r w:rsidRPr="0026084F">
              <w:rPr>
                <w:rFonts w:ascii="Verdana" w:eastAsia="Times New Roman" w:hAnsi="Verdana"/>
                <w:sz w:val="20"/>
                <w:szCs w:val="20"/>
              </w:rPr>
              <w:t xml:space="preserve"> календарских дана од дана отварања понуде</w:t>
            </w:r>
          </w:p>
        </w:tc>
      </w:tr>
      <w:tr w:rsidR="0069417C" w:rsidRPr="00A16C06" w:rsidTr="00904CDE">
        <w:trPr>
          <w:trHeight w:val="276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106" w:rsidRDefault="00654106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69417C" w:rsidRDefault="00F21B61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Рок плаћања</w:t>
            </w:r>
            <w:r w:rsidR="0069417C" w:rsidRPr="00A16C06">
              <w:rPr>
                <w:rFonts w:ascii="Verdana" w:eastAsia="Times New Roman" w:hAnsi="Verdana"/>
                <w:sz w:val="20"/>
                <w:szCs w:val="20"/>
              </w:rPr>
              <w:t>: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45 дана од дана извршене примопредаје добара и уредно састављене и достављене фактуре Наручиоцу.</w:t>
            </w:r>
          </w:p>
          <w:p w:rsidR="008478B6" w:rsidRDefault="008478B6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F21B61" w:rsidRDefault="00F21B61" w:rsidP="00252E8C">
            <w:pPr>
              <w:rPr>
                <w:rFonts w:ascii="Verdana" w:hAnsi="Verdana" w:cs="Tahoma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Рок испоруке:_________</w:t>
            </w:r>
            <w:r w:rsidR="00654106">
              <w:rPr>
                <w:rFonts w:ascii="Verdana" w:hAnsi="Verdana" w:cs="Tahoma"/>
                <w:sz w:val="20"/>
                <w:szCs w:val="20"/>
              </w:rPr>
              <w:t xml:space="preserve"> календарских дана </w:t>
            </w:r>
            <w:r w:rsidR="00654106" w:rsidRPr="00570D79">
              <w:rPr>
                <w:rFonts w:ascii="Verdana" w:hAnsi="Verdana" w:cs="Tahoma"/>
                <w:sz w:val="20"/>
                <w:szCs w:val="20"/>
                <w:lang w:val="sr-Cyrl-CS"/>
              </w:rPr>
              <w:t>од дана закључења уговора</w:t>
            </w:r>
            <w:r w:rsidR="00654106">
              <w:rPr>
                <w:rFonts w:ascii="Verdana" w:hAnsi="Verdana" w:cs="Tahoma"/>
                <w:sz w:val="20"/>
                <w:szCs w:val="20"/>
              </w:rPr>
              <w:t xml:space="preserve"> (не дуже од 15</w:t>
            </w:r>
            <w:r w:rsidR="00654106" w:rsidRPr="00570D79">
              <w:rPr>
                <w:rFonts w:ascii="Verdana" w:hAnsi="Verdana" w:cs="Tahoma"/>
                <w:sz w:val="20"/>
                <w:szCs w:val="20"/>
                <w:lang w:val="sr-Cyrl-CS"/>
              </w:rPr>
              <w:t xml:space="preserve"> календарских дана од дана закључења уговора</w:t>
            </w:r>
            <w:r w:rsidR="00654106">
              <w:rPr>
                <w:rFonts w:ascii="Verdana" w:hAnsi="Verdana" w:cs="Tahoma"/>
                <w:sz w:val="20"/>
                <w:szCs w:val="20"/>
                <w:lang w:val="sr-Cyrl-CS"/>
              </w:rPr>
              <w:t>)</w:t>
            </w:r>
            <w:r w:rsidR="00654106" w:rsidRPr="00570D79">
              <w:rPr>
                <w:rFonts w:ascii="Verdana" w:hAnsi="Verdana" w:cs="Tahoma"/>
                <w:sz w:val="20"/>
                <w:szCs w:val="20"/>
                <w:lang w:val="sr-Cyrl-CS"/>
              </w:rPr>
              <w:t>.</w:t>
            </w:r>
          </w:p>
          <w:p w:rsidR="00654106" w:rsidRDefault="00654106" w:rsidP="00252E8C">
            <w:pPr>
              <w:rPr>
                <w:rFonts w:ascii="Verdana" w:hAnsi="Verdana" w:cs="Tahoma"/>
                <w:sz w:val="20"/>
                <w:szCs w:val="20"/>
                <w:lang w:val="sr-Cyrl-CS"/>
              </w:rPr>
            </w:pPr>
          </w:p>
          <w:p w:rsidR="00654106" w:rsidRDefault="00654106" w:rsidP="00252E8C">
            <w:pPr>
              <w:rPr>
                <w:rFonts w:ascii="Verdana" w:hAnsi="Verdana" w:cs="Tahoma"/>
                <w:sz w:val="20"/>
                <w:szCs w:val="20"/>
                <w:lang w:val="sr-Cyrl-CS"/>
              </w:rPr>
            </w:pPr>
          </w:p>
          <w:p w:rsidR="00654106" w:rsidRDefault="00654106" w:rsidP="00252E8C">
            <w:pPr>
              <w:rPr>
                <w:rFonts w:ascii="Verdana" w:hAnsi="Verdana" w:cs="Tahoma"/>
                <w:sz w:val="20"/>
                <w:szCs w:val="20"/>
                <w:lang w:val="sr-Cyrl-CS"/>
              </w:rPr>
            </w:pPr>
          </w:p>
          <w:p w:rsidR="00654106" w:rsidRDefault="00654106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F21B61" w:rsidRPr="00F21B61" w:rsidRDefault="00F21B61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Гарантни рок:_________</w:t>
            </w:r>
          </w:p>
          <w:p w:rsidR="003D48F8" w:rsidRPr="009A53DE" w:rsidRDefault="003D48F8" w:rsidP="00252E8C">
            <w:pPr>
              <w:tabs>
                <w:tab w:val="left" w:pos="1410"/>
              </w:tabs>
              <w:rPr>
                <w:rFonts w:ascii="Verdana" w:eastAsia="Times New Roman" w:hAnsi="Verdana"/>
                <w:sz w:val="20"/>
                <w:szCs w:val="20"/>
              </w:rPr>
            </w:pPr>
          </w:p>
          <w:p w:rsidR="003D48F8" w:rsidRPr="003D48F8" w:rsidRDefault="003D48F8" w:rsidP="00252E8C">
            <w:pPr>
              <w:tabs>
                <w:tab w:val="left" w:pos="1410"/>
              </w:tabs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A16C06" w:rsidTr="00130A64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lastRenderedPageBreak/>
              <w:t>Датум: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69417C" w:rsidRPr="00A16C06" w:rsidTr="00130A64">
        <w:trPr>
          <w:trHeight w:val="576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м.п.</w:t>
            </w:r>
          </w:p>
        </w:tc>
        <w:tc>
          <w:tcPr>
            <w:tcW w:w="410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904CDE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A16C06" w:rsidTr="00252E8C">
        <w:trPr>
          <w:trHeight w:val="144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rPr>
                <w:rFonts w:ascii="Verdana" w:eastAsia="Times New Roman" w:hAnsi="Verdana"/>
                <w:sz w:val="10"/>
                <w:szCs w:val="10"/>
                <w:highlight w:val="gree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jc w:val="center"/>
              <w:rPr>
                <w:rFonts w:ascii="Verdana" w:eastAsia="Times New Roman" w:hAnsi="Verdana"/>
                <w:sz w:val="10"/>
                <w:szCs w:val="10"/>
                <w:highlight w:val="green"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</w:tr>
    </w:tbl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69417C" w:rsidRPr="00802CFF" w:rsidRDefault="0069417C" w:rsidP="0069417C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Напомен</w:t>
      </w: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  <w:lang w:val="sr-Cyrl-BA"/>
        </w:rPr>
        <w:t>а</w:t>
      </w: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:</w:t>
      </w:r>
    </w:p>
    <w:p w:rsidR="00971F94" w:rsidRDefault="0069417C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802CFF">
        <w:rPr>
          <w:rFonts w:ascii="Verdana" w:hAnsi="Verdana" w:cs="Arial"/>
          <w:i/>
          <w:iCs/>
          <w:sz w:val="18"/>
          <w:szCs w:val="18"/>
        </w:rPr>
        <w:t xml:space="preserve">Образац понуде понуђач мора да попуни, овери печатом и потпише, чиме </w:t>
      </w:r>
      <w:r w:rsidRPr="00802CFF">
        <w:rPr>
          <w:rFonts w:ascii="Verdana" w:hAnsi="Verdana" w:cs="Arial"/>
          <w:i/>
          <w:iCs/>
          <w:sz w:val="18"/>
          <w:szCs w:val="18"/>
          <w:lang w:val="sr-Cyrl-CS"/>
        </w:rPr>
        <w:t>п</w:t>
      </w:r>
      <w:r w:rsidRPr="00802CFF">
        <w:rPr>
          <w:rFonts w:ascii="Verdana" w:hAnsi="Verdana" w:cs="Arial"/>
          <w:i/>
          <w:iCs/>
          <w:sz w:val="18"/>
          <w:szCs w:val="18"/>
        </w:rPr>
        <w:t>отврђује да су тачни подаци који су у обрасцу понуде наведени.Уколико понуђачи подносе заједничку понуду, група понуђача може да се определи да образац понуде потписују и печатом</w:t>
      </w:r>
      <w:r w:rsidR="00380344" w:rsidRPr="00802CFF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802CFF">
        <w:rPr>
          <w:rFonts w:ascii="Verdana" w:hAnsi="Verdana" w:cs="Arial"/>
          <w:i/>
          <w:iCs/>
          <w:sz w:val="18"/>
          <w:szCs w:val="18"/>
        </w:rPr>
        <w:t>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02CFF" w:rsidRDefault="00802CFF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Pr="00495F7C" w:rsidRDefault="006F161D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6F161D" w:rsidRDefault="006F161D" w:rsidP="006F161D">
      <w:pPr>
        <w:jc w:val="both"/>
        <w:rPr>
          <w:rFonts w:ascii="Verdana" w:hAnsi="Verdana" w:cs="Arial"/>
          <w:i/>
          <w:iCs/>
          <w:sz w:val="20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676"/>
        <w:gridCol w:w="900"/>
        <w:gridCol w:w="450"/>
        <w:gridCol w:w="270"/>
        <w:gridCol w:w="630"/>
        <w:gridCol w:w="720"/>
        <w:gridCol w:w="1530"/>
        <w:gridCol w:w="2115"/>
      </w:tblGrid>
      <w:tr w:rsidR="006F161D" w:rsidRPr="00F00CA6" w:rsidTr="00F744A2">
        <w:trPr>
          <w:trHeight w:val="432"/>
        </w:trPr>
        <w:tc>
          <w:tcPr>
            <w:tcW w:w="3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61D" w:rsidRPr="005C07EE" w:rsidRDefault="006F161D" w:rsidP="00F744A2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61D" w:rsidRPr="00F00CA6" w:rsidRDefault="006F161D" w:rsidP="00F744A2">
            <w:pPr>
              <w:jc w:val="right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F00CA6">
              <w:rPr>
                <w:rFonts w:ascii="Verdana" w:hAnsi="Verdana" w:cs="Arial"/>
                <w:b/>
                <w:i/>
                <w:sz w:val="20"/>
                <w:szCs w:val="20"/>
              </w:rPr>
              <w:t>(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Образац-</w:t>
            </w:r>
            <w:r>
              <w:rPr>
                <w:rFonts w:ascii="Verdana" w:hAnsi="Verdana" w:cs="ArialMT"/>
                <w:b/>
                <w:i/>
                <w:sz w:val="20"/>
                <w:szCs w:val="20"/>
              </w:rPr>
              <w:t>2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6F161D" w:rsidRPr="00A16C06" w:rsidTr="00F744A2">
        <w:trPr>
          <w:trHeight w:val="432"/>
        </w:trPr>
        <w:tc>
          <w:tcPr>
            <w:tcW w:w="99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ОБРАЗАЦ СТРУКТУРЕ ЦЕНЕ</w:t>
            </w:r>
          </w:p>
        </w:tc>
      </w:tr>
      <w:tr w:rsidR="006F161D" w:rsidRPr="00A16C06" w:rsidTr="00F744A2">
        <w:trPr>
          <w:trHeight w:val="288"/>
        </w:trPr>
        <w:tc>
          <w:tcPr>
            <w:tcW w:w="6318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61D" w:rsidRPr="00F81BA9" w:rsidRDefault="006F161D" w:rsidP="00F744A2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ПОСТУПАК ЈАВНЕ НАБАВКЕ 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МАЛЕ ВРЕДНОСТИ </w:t>
            </w: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бр.</w:t>
            </w:r>
            <w:r w:rsidR="00535C39">
              <w:rPr>
                <w:rFonts w:ascii="Verdana" w:eastAsia="Times New Roman" w:hAnsi="Verdana"/>
                <w:b/>
                <w:sz w:val="20"/>
                <w:szCs w:val="20"/>
              </w:rPr>
              <w:t xml:space="preserve"> 07</w:t>
            </w:r>
            <w:r>
              <w:rPr>
                <w:rFonts w:ascii="Verdana" w:eastAsia="Times New Roman" w:hAnsi="Verdana"/>
                <w:b/>
                <w:i/>
                <w:sz w:val="20"/>
                <w:szCs w:val="20"/>
              </w:rPr>
              <w:t>/2017</w:t>
            </w:r>
          </w:p>
        </w:tc>
        <w:tc>
          <w:tcPr>
            <w:tcW w:w="364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F161D" w:rsidRPr="0023709F" w:rsidTr="00F744A2">
        <w:trPr>
          <w:cantSplit/>
          <w:trHeight w:val="9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Cs/>
                <w:sz w:val="20"/>
                <w:szCs w:val="20"/>
              </w:rPr>
              <w:t>Ред.</w:t>
            </w:r>
          </w:p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Cs/>
                <w:sz w:val="20"/>
                <w:szCs w:val="20"/>
              </w:rPr>
              <w:t>број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/>
                <w:sz w:val="20"/>
                <w:szCs w:val="20"/>
              </w:rPr>
              <w:t>ОПИС ДОБАРА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ind w:left="-108" w:right="-36"/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noProof/>
                <w:sz w:val="20"/>
                <w:szCs w:val="20"/>
              </w:rPr>
              <w:t>Јед.</w:t>
            </w:r>
          </w:p>
          <w:p w:rsidR="006F161D" w:rsidRPr="000706E1" w:rsidRDefault="006F161D" w:rsidP="00F744A2">
            <w:pPr>
              <w:ind w:left="-108" w:right="-36"/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noProof/>
                <w:sz w:val="20"/>
                <w:szCs w:val="20"/>
              </w:rPr>
              <w:t>мере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ind w:left="-108" w:right="-108"/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noProof/>
                <w:sz w:val="20"/>
                <w:szCs w:val="20"/>
              </w:rPr>
              <w:t>Кол</w:t>
            </w:r>
            <w:r>
              <w:rPr>
                <w:rFonts w:ascii="Verdana" w:eastAsia="Times New Roman" w:hAnsi="Verdana"/>
                <w:noProof/>
                <w:sz w:val="20"/>
                <w:szCs w:val="20"/>
              </w:rPr>
              <w:t>.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noProof/>
                <w:sz w:val="20"/>
                <w:szCs w:val="20"/>
              </w:rPr>
              <w:t>Јединична</w:t>
            </w:r>
          </w:p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noProof/>
                <w:sz w:val="20"/>
                <w:szCs w:val="20"/>
              </w:rPr>
              <w:t xml:space="preserve">цена </w:t>
            </w:r>
            <w:r w:rsidRPr="000706E1">
              <w:rPr>
                <w:rFonts w:ascii="Verdana" w:eastAsia="Times New Roman" w:hAnsi="Verdana"/>
                <w:sz w:val="20"/>
                <w:szCs w:val="20"/>
              </w:rPr>
              <w:t>без ПДВ-а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noProof/>
                <w:sz w:val="20"/>
                <w:szCs w:val="20"/>
              </w:rPr>
              <w:t>Јединична цена са ПДВ-ом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noProof/>
                <w:sz w:val="20"/>
                <w:szCs w:val="20"/>
              </w:rPr>
              <w:t>Укупна</w:t>
            </w:r>
          </w:p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noProof/>
                <w:sz w:val="20"/>
                <w:szCs w:val="20"/>
              </w:rPr>
              <w:t>цена</w:t>
            </w:r>
            <w:r w:rsidRPr="000706E1">
              <w:rPr>
                <w:rFonts w:ascii="Verdana" w:eastAsia="Times New Roman" w:hAnsi="Verdana"/>
                <w:sz w:val="20"/>
                <w:szCs w:val="20"/>
              </w:rPr>
              <w:t xml:space="preserve"> без ПДВ-а</w:t>
            </w:r>
          </w:p>
        </w:tc>
      </w:tr>
      <w:tr w:rsidR="006F161D" w:rsidRPr="00A16C06" w:rsidTr="00F744A2">
        <w:trPr>
          <w:trHeight w:val="360"/>
        </w:trPr>
        <w:tc>
          <w:tcPr>
            <w:tcW w:w="6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b/>
                <w:bCs/>
                <w:i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/>
                <w:bCs/>
                <w:i/>
                <w:sz w:val="20"/>
                <w:szCs w:val="20"/>
              </w:rPr>
              <w:t>(1)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/>
                <w:bCs/>
                <w:i/>
                <w:sz w:val="20"/>
                <w:szCs w:val="20"/>
              </w:rPr>
              <w:t>(2)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/>
                <w:bCs/>
                <w:i/>
                <w:sz w:val="20"/>
                <w:szCs w:val="20"/>
              </w:rPr>
              <w:t>(3)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/>
                <w:bCs/>
                <w:i/>
                <w:sz w:val="20"/>
                <w:szCs w:val="20"/>
              </w:rPr>
              <w:t>(4)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/>
                <w:bCs/>
                <w:i/>
                <w:sz w:val="20"/>
                <w:szCs w:val="20"/>
              </w:rPr>
              <w:t>(5)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/>
                <w:bCs/>
                <w:i/>
                <w:sz w:val="20"/>
                <w:szCs w:val="20"/>
              </w:rPr>
              <w:t>(6)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1D" w:rsidRPr="000706E1" w:rsidRDefault="006F161D" w:rsidP="00F744A2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706E1">
              <w:rPr>
                <w:rFonts w:ascii="Verdana" w:eastAsia="Times New Roman" w:hAnsi="Verdana"/>
                <w:b/>
                <w:sz w:val="20"/>
                <w:szCs w:val="20"/>
              </w:rPr>
              <w:t>(7)</w:t>
            </w:r>
          </w:p>
        </w:tc>
      </w:tr>
      <w:tr w:rsidR="006F161D" w:rsidRPr="00A16C06" w:rsidTr="00F744A2">
        <w:trPr>
          <w:trHeight w:val="360"/>
        </w:trPr>
        <w:tc>
          <w:tcPr>
            <w:tcW w:w="6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1</w:t>
            </w:r>
            <w:r w:rsidRPr="00A16C06">
              <w:rPr>
                <w:rFonts w:ascii="Verdana" w:eastAsia="Times New Roman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F161D" w:rsidRPr="0033367D" w:rsidRDefault="00B76407" w:rsidP="00F744A2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>Универзална кухињска машина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161D" w:rsidRPr="007B0878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</w:rPr>
              <w:t>комад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F161D" w:rsidRPr="00DA4201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6F161D" w:rsidRPr="00971CFD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1D" w:rsidRPr="00971CFD" w:rsidRDefault="006F161D" w:rsidP="00F744A2">
            <w:pPr>
              <w:jc w:val="right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B76407" w:rsidRPr="00A16C06" w:rsidTr="00F744A2">
        <w:trPr>
          <w:trHeight w:val="360"/>
        </w:trPr>
        <w:tc>
          <w:tcPr>
            <w:tcW w:w="6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407" w:rsidRPr="000C1EE6" w:rsidRDefault="000C1EE6" w:rsidP="00F744A2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76407" w:rsidRPr="00891A07" w:rsidRDefault="00B76407" w:rsidP="00F744A2">
            <w:pPr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 xml:space="preserve">Љуштилица </w:t>
            </w:r>
            <w:r>
              <w:rPr>
                <w:sz w:val="20"/>
                <w:szCs w:val="20"/>
              </w:rPr>
              <w:t>кртоластог поврћа, електрична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6407" w:rsidRDefault="00EE40A8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</w:rPr>
              <w:t>комад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76407" w:rsidRPr="00EE40A8" w:rsidRDefault="00EE40A8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76407" w:rsidRPr="00971CFD" w:rsidRDefault="00B76407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407" w:rsidRPr="00971CFD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407" w:rsidRPr="00A16C06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B76407" w:rsidRPr="00A16C06" w:rsidTr="00F744A2">
        <w:trPr>
          <w:trHeight w:val="360"/>
        </w:trPr>
        <w:tc>
          <w:tcPr>
            <w:tcW w:w="6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407" w:rsidRPr="000C1EE6" w:rsidRDefault="000C1EE6" w:rsidP="00F744A2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76407" w:rsidRPr="00891A07" w:rsidRDefault="00B76407" w:rsidP="00F744A2">
            <w:pPr>
              <w:rPr>
                <w:sz w:val="20"/>
                <w:szCs w:val="20"/>
              </w:rPr>
            </w:pPr>
            <w:r w:rsidRPr="00891A07">
              <w:rPr>
                <w:sz w:val="20"/>
                <w:szCs w:val="20"/>
              </w:rPr>
              <w:t xml:space="preserve">Кифлерица </w:t>
            </w:r>
            <w:r>
              <w:rPr>
                <w:sz w:val="20"/>
                <w:szCs w:val="20"/>
              </w:rPr>
              <w:t>– ел.</w:t>
            </w:r>
            <w:r w:rsidRPr="00891A07">
              <w:rPr>
                <w:sz w:val="20"/>
                <w:szCs w:val="20"/>
              </w:rPr>
              <w:t>машина за завијање теста у векну хлеба или кифлу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6407" w:rsidRDefault="00EE40A8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</w:rPr>
              <w:t>комад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76407" w:rsidRPr="00EE40A8" w:rsidRDefault="00EE40A8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76407" w:rsidRPr="00971CFD" w:rsidRDefault="00B76407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407" w:rsidRPr="00971CFD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407" w:rsidRPr="00A16C06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B76407" w:rsidRPr="00A16C06" w:rsidTr="00F744A2">
        <w:trPr>
          <w:trHeight w:val="360"/>
        </w:trPr>
        <w:tc>
          <w:tcPr>
            <w:tcW w:w="6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407" w:rsidRPr="000C1EE6" w:rsidRDefault="000C1EE6" w:rsidP="00F744A2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4.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76407" w:rsidRPr="00891A07" w:rsidRDefault="00B76407" w:rsidP="00F744A2">
            <w:pPr>
              <w:rPr>
                <w:sz w:val="20"/>
                <w:szCs w:val="20"/>
              </w:rPr>
            </w:pPr>
            <w:r w:rsidRPr="005854DC">
              <w:rPr>
                <w:sz w:val="20"/>
                <w:szCs w:val="20"/>
              </w:rPr>
              <w:t>Парна четвороетажна пекарска пећ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6407" w:rsidRDefault="00EE40A8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</w:rPr>
              <w:t>комад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76407" w:rsidRPr="00EE40A8" w:rsidRDefault="00EE40A8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76407" w:rsidRPr="00971CFD" w:rsidRDefault="00B76407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407" w:rsidRPr="00971CFD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407" w:rsidRPr="00A16C06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B76407" w:rsidRPr="00A16C06" w:rsidTr="00F744A2">
        <w:trPr>
          <w:trHeight w:val="360"/>
        </w:trPr>
        <w:tc>
          <w:tcPr>
            <w:tcW w:w="6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407" w:rsidRPr="000C1EE6" w:rsidRDefault="000C1EE6" w:rsidP="00F744A2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5.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76407" w:rsidRPr="00891A07" w:rsidRDefault="00B76407" w:rsidP="00F744A2">
            <w:pPr>
              <w:rPr>
                <w:sz w:val="20"/>
                <w:szCs w:val="20"/>
              </w:rPr>
            </w:pPr>
            <w:r w:rsidRPr="000C0BE7">
              <w:rPr>
                <w:sz w:val="20"/>
                <w:szCs w:val="20"/>
              </w:rPr>
              <w:t>Машина за прање посуђа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6407" w:rsidRDefault="00EE40A8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</w:rPr>
              <w:t>комад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76407" w:rsidRPr="00EE40A8" w:rsidRDefault="00EE40A8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4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76407" w:rsidRPr="00971CFD" w:rsidRDefault="00B76407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407" w:rsidRPr="00971CFD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407" w:rsidRPr="00A16C06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B76407" w:rsidRPr="00A16C06" w:rsidTr="00F744A2">
        <w:trPr>
          <w:trHeight w:val="360"/>
        </w:trPr>
        <w:tc>
          <w:tcPr>
            <w:tcW w:w="6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407" w:rsidRPr="000C1EE6" w:rsidRDefault="000C1EE6" w:rsidP="00F744A2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6.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76407" w:rsidRPr="00B76407" w:rsidRDefault="00B76407" w:rsidP="00B76407">
            <w:pPr>
              <w:ind w:right="-108"/>
              <w:rPr>
                <w:sz w:val="20"/>
                <w:szCs w:val="20"/>
                <w:lang w:val="sr-Cyrl-CS"/>
              </w:rPr>
            </w:pPr>
            <w:r w:rsidRPr="00891A07">
              <w:rPr>
                <w:sz w:val="20"/>
                <w:szCs w:val="20"/>
                <w:lang w:val="sr-Cyrl-CS"/>
              </w:rPr>
              <w:t>Машина за прање посуђа са хаубо</w:t>
            </w:r>
            <w:r>
              <w:rPr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6407" w:rsidRDefault="00EE40A8" w:rsidP="00F744A2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</w:rPr>
              <w:t>комад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76407" w:rsidRPr="00EE40A8" w:rsidRDefault="00EE40A8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B76407" w:rsidRPr="00971CFD" w:rsidRDefault="00B76407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407" w:rsidRPr="00971CFD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407" w:rsidRPr="00A16C06" w:rsidRDefault="00B76407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F161D" w:rsidRPr="00A16C06" w:rsidTr="00F744A2">
        <w:trPr>
          <w:trHeight w:val="360"/>
        </w:trPr>
        <w:tc>
          <w:tcPr>
            <w:tcW w:w="7848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D" w:rsidRDefault="006F161D" w:rsidP="00F744A2">
            <w:pPr>
              <w:jc w:val="right"/>
              <w:rPr>
                <w:rFonts w:ascii="Verdana" w:eastAsia="Times New Roman" w:hAnsi="Verdana"/>
                <w:b/>
                <w:noProof/>
                <w:sz w:val="20"/>
                <w:szCs w:val="20"/>
              </w:rPr>
            </w:pPr>
            <w:r w:rsidRPr="004F4ACE">
              <w:rPr>
                <w:rFonts w:ascii="Verdana" w:eastAsia="Times New Roman" w:hAnsi="Verdana"/>
                <w:b/>
                <w:noProof/>
                <w:sz w:val="20"/>
                <w:szCs w:val="20"/>
              </w:rPr>
              <w:t>ПДВ</w:t>
            </w:r>
          </w:p>
          <w:p w:rsidR="006F161D" w:rsidRDefault="006F161D" w:rsidP="00F744A2">
            <w:pPr>
              <w:jc w:val="right"/>
              <w:rPr>
                <w:rFonts w:ascii="Verdana" w:eastAsia="Times New Roman" w:hAnsi="Verdana"/>
                <w:b/>
                <w:noProof/>
                <w:sz w:val="20"/>
                <w:szCs w:val="20"/>
              </w:rPr>
            </w:pPr>
          </w:p>
          <w:p w:rsidR="006F161D" w:rsidRPr="00A16C06" w:rsidRDefault="006F161D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F161D" w:rsidRPr="00A16C06" w:rsidTr="00F744A2">
        <w:trPr>
          <w:trHeight w:val="360"/>
        </w:trPr>
        <w:tc>
          <w:tcPr>
            <w:tcW w:w="7848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D" w:rsidRDefault="006F161D" w:rsidP="00F744A2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4F4ACE">
              <w:rPr>
                <w:rFonts w:ascii="Verdana" w:eastAsia="Times New Roman" w:hAnsi="Verdana"/>
                <w:b/>
                <w:noProof/>
                <w:sz w:val="20"/>
                <w:szCs w:val="20"/>
              </w:rPr>
              <w:t>Укупно</w:t>
            </w:r>
            <w:r w:rsidRPr="004F4ACE">
              <w:rPr>
                <w:rFonts w:ascii="Verdana" w:eastAsia="Times New Roman" w:hAnsi="Verdana"/>
                <w:b/>
                <w:sz w:val="20"/>
                <w:szCs w:val="20"/>
              </w:rPr>
              <w:t xml:space="preserve"> са ПДВ-ом</w:t>
            </w:r>
          </w:p>
          <w:p w:rsidR="006F161D" w:rsidRDefault="006F161D" w:rsidP="00F744A2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6F161D" w:rsidRPr="00A16C06" w:rsidRDefault="006F161D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F161D" w:rsidRPr="00A16C06" w:rsidTr="00F744A2">
        <w:trPr>
          <w:trHeight w:val="144"/>
        </w:trPr>
        <w:tc>
          <w:tcPr>
            <w:tcW w:w="46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61D" w:rsidRDefault="006F161D" w:rsidP="00F744A2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6F161D" w:rsidRDefault="006F161D" w:rsidP="00F744A2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6F161D" w:rsidRPr="00A16C06" w:rsidRDefault="006F161D" w:rsidP="00F744A2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6F161D" w:rsidRPr="00A16C06" w:rsidTr="00F744A2">
        <w:trPr>
          <w:trHeight w:val="144"/>
        </w:trPr>
        <w:tc>
          <w:tcPr>
            <w:tcW w:w="4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м.п.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F161D" w:rsidRPr="00A16C06" w:rsidTr="00F744A2">
        <w:trPr>
          <w:trHeight w:val="144"/>
        </w:trPr>
        <w:tc>
          <w:tcPr>
            <w:tcW w:w="469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1D" w:rsidRPr="00A16C06" w:rsidRDefault="006F161D" w:rsidP="00F744A2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802CFF" w:rsidRPr="00802CFF" w:rsidRDefault="00802CFF" w:rsidP="00802CFF">
      <w:pPr>
        <w:jc w:val="both"/>
        <w:rPr>
          <w:rFonts w:ascii="Verdana" w:hAnsi="Verdana"/>
          <w:sz w:val="18"/>
          <w:szCs w:val="18"/>
        </w:rPr>
      </w:pPr>
    </w:p>
    <w:p w:rsidR="0036607B" w:rsidRPr="0036607B" w:rsidRDefault="0036607B" w:rsidP="0036607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36607B">
        <w:rPr>
          <w:rFonts w:ascii="Verdana" w:hAnsi="Verdana"/>
          <w:b/>
          <w:sz w:val="18"/>
          <w:szCs w:val="18"/>
          <w:u w:val="single"/>
        </w:rPr>
        <w:t>Упутство за попуњавање обрасца структуре цене:</w:t>
      </w:r>
    </w:p>
    <w:p w:rsidR="0036607B" w:rsidRPr="00802CFF" w:rsidRDefault="0036607B" w:rsidP="00802CFF">
      <w:pPr>
        <w:pStyle w:val="ListParagraph"/>
        <w:tabs>
          <w:tab w:val="left" w:pos="90"/>
        </w:tabs>
        <w:ind w:left="0"/>
        <w:jc w:val="both"/>
        <w:rPr>
          <w:rFonts w:ascii="Verdana" w:hAnsi="Verdana"/>
          <w:bCs/>
          <w:iCs/>
          <w:sz w:val="18"/>
          <w:szCs w:val="18"/>
        </w:rPr>
      </w:pPr>
      <w:r w:rsidRPr="0036607B">
        <w:rPr>
          <w:rFonts w:ascii="Verdana" w:hAnsi="Verdana"/>
          <w:bCs/>
          <w:iCs/>
          <w:sz w:val="18"/>
          <w:szCs w:val="18"/>
        </w:rPr>
        <w:t>Понуђач треба да попун</w:t>
      </w:r>
      <w:r w:rsidRPr="0036607B">
        <w:rPr>
          <w:rFonts w:ascii="Verdana" w:hAnsi="Verdana"/>
          <w:bCs/>
          <w:iCs/>
          <w:sz w:val="18"/>
          <w:szCs w:val="18"/>
          <w:lang w:val="sr-Cyrl-CS"/>
        </w:rPr>
        <w:t>и</w:t>
      </w:r>
      <w:r w:rsidRPr="0036607B">
        <w:rPr>
          <w:rFonts w:ascii="Verdana" w:hAnsi="Verdana"/>
          <w:bCs/>
          <w:iCs/>
          <w:sz w:val="18"/>
          <w:szCs w:val="18"/>
        </w:rPr>
        <w:t xml:space="preserve"> образац структуре цене </w:t>
      </w:r>
      <w:r w:rsidRPr="0036607B">
        <w:rPr>
          <w:rFonts w:ascii="Verdana" w:hAnsi="Verdana"/>
          <w:bCs/>
          <w:iCs/>
          <w:sz w:val="18"/>
          <w:szCs w:val="18"/>
          <w:lang w:val="sr-Cyrl-CS"/>
        </w:rPr>
        <w:t>на следећи начин</w:t>
      </w:r>
      <w:r w:rsidRPr="0036607B">
        <w:rPr>
          <w:rFonts w:ascii="Verdana" w:hAnsi="Verdana"/>
          <w:bCs/>
          <w:iCs/>
          <w:sz w:val="18"/>
          <w:szCs w:val="18"/>
        </w:rPr>
        <w:t>: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 xml:space="preserve">у колони </w:t>
      </w:r>
      <w:r w:rsidR="00F47090">
        <w:rPr>
          <w:rFonts w:ascii="Verdana" w:hAnsi="Verdana"/>
          <w:bCs/>
          <w:iCs/>
          <w:sz w:val="18"/>
          <w:szCs w:val="18"/>
          <w:lang w:val="sr-Cyrl-CS"/>
        </w:rPr>
        <w:t>5</w:t>
      </w:r>
      <w:r w:rsidRPr="0036607B">
        <w:rPr>
          <w:rFonts w:ascii="Verdana" w:hAnsi="Verdana"/>
          <w:bCs/>
          <w:iCs/>
          <w:sz w:val="18"/>
          <w:szCs w:val="18"/>
        </w:rPr>
        <w:t xml:space="preserve"> уписати колико износи јединична цена без ПДВ-а, за сваки тражени артикал;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 xml:space="preserve">у колони </w:t>
      </w:r>
      <w:r w:rsidR="00F47090">
        <w:rPr>
          <w:rFonts w:ascii="Verdana" w:hAnsi="Verdana"/>
          <w:bCs/>
          <w:iCs/>
          <w:sz w:val="18"/>
          <w:szCs w:val="18"/>
          <w:lang w:val="sr-Cyrl-CS"/>
        </w:rPr>
        <w:t>6</w:t>
      </w:r>
      <w:r w:rsidRPr="0036607B">
        <w:rPr>
          <w:rFonts w:ascii="Verdana" w:hAnsi="Verdana"/>
          <w:bCs/>
          <w:iCs/>
          <w:sz w:val="18"/>
          <w:szCs w:val="18"/>
        </w:rPr>
        <w:t xml:space="preserve"> уписати колико износи јединична цена са ПДВ-ом, за сваки тражени артикал;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</w:rPr>
        <w:t xml:space="preserve">у колони </w:t>
      </w:r>
      <w:r w:rsidR="00F47090">
        <w:rPr>
          <w:rFonts w:ascii="Verdana" w:hAnsi="Verdana"/>
          <w:bCs/>
          <w:iCs/>
          <w:sz w:val="18"/>
          <w:szCs w:val="18"/>
        </w:rPr>
        <w:t>7</w:t>
      </w:r>
      <w:r w:rsidRPr="0036607B">
        <w:rPr>
          <w:rFonts w:ascii="Verdana" w:hAnsi="Verdana"/>
          <w:bCs/>
          <w:iCs/>
          <w:sz w:val="18"/>
          <w:szCs w:val="18"/>
        </w:rPr>
        <w:t xml:space="preserve"> уписати укупну цену без ПДВ-а за сваки тражени артикал и то тако што ће помножити јединичну цену без ПДВ-а са траженим количинама. На крају уписати укупну цену предмета набавке без ПДВ-а.</w:t>
      </w:r>
    </w:p>
    <w:p w:rsidR="0036607B" w:rsidRPr="0036607B" w:rsidRDefault="007B1A21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>
        <w:rPr>
          <w:rFonts w:ascii="Verdana" w:hAnsi="Verdana"/>
          <w:bCs/>
          <w:iCs/>
          <w:sz w:val="18"/>
          <w:szCs w:val="18"/>
          <w:lang w:val="sr-Cyrl-CS"/>
        </w:rPr>
        <w:t>у пољу „ПДВ“ уписати вредност ПДВ-а</w:t>
      </w:r>
    </w:p>
    <w:p w:rsidR="0036607B" w:rsidRPr="0036607B" w:rsidRDefault="007B1A21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</w:rPr>
        <w:t>у пољу „Укупно са ПДВ-ом“ уписати колико износи укупна цена са ПДВ-ом за тражене предмете набавке.</w:t>
      </w:r>
    </w:p>
    <w:p w:rsidR="00802CFF" w:rsidRPr="002B1F71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1C1A24" w:rsidRPr="00225F29" w:rsidRDefault="001C1A24" w:rsidP="00225F29">
      <w:pPr>
        <w:jc w:val="right"/>
        <w:rPr>
          <w:rFonts w:ascii="Verdana" w:hAnsi="Verdana"/>
          <w:sz w:val="20"/>
          <w:szCs w:val="20"/>
        </w:rPr>
      </w:pPr>
      <w:r w:rsidRPr="00F00CA6">
        <w:rPr>
          <w:rFonts w:ascii="Verdana" w:hAnsi="Verdana" w:cs="Arial"/>
          <w:b/>
          <w:i/>
          <w:sz w:val="20"/>
          <w:szCs w:val="20"/>
        </w:rPr>
        <w:t>(</w:t>
      </w:r>
      <w:r w:rsidRPr="00F00CA6">
        <w:rPr>
          <w:rFonts w:ascii="Verdana" w:hAnsi="Verdana" w:cs="ArialMT"/>
          <w:b/>
          <w:i/>
          <w:sz w:val="20"/>
          <w:szCs w:val="20"/>
        </w:rPr>
        <w:t>Образац-</w:t>
      </w:r>
      <w:r w:rsidR="002B1F71">
        <w:rPr>
          <w:rFonts w:ascii="Verdana" w:hAnsi="Verdana" w:cs="ArialMT"/>
          <w:b/>
          <w:i/>
          <w:sz w:val="20"/>
          <w:szCs w:val="20"/>
        </w:rPr>
        <w:t>3</w:t>
      </w:r>
      <w:r w:rsidRPr="00F00CA6">
        <w:rPr>
          <w:rFonts w:ascii="Verdana" w:hAnsi="Verdana" w:cs="ArialMT"/>
          <w:b/>
          <w:i/>
          <w:sz w:val="20"/>
          <w:szCs w:val="20"/>
        </w:rPr>
        <w:t>)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1C1A24" w:rsidRPr="00FF67C9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ИЗЈАВА ПОНУЂАЧА</w:t>
      </w:r>
      <w:r>
        <w:rPr>
          <w:rFonts w:ascii="Verdana" w:hAnsi="Verdana"/>
          <w:b/>
          <w:sz w:val="20"/>
          <w:szCs w:val="20"/>
        </w:rPr>
        <w:t>/ПОДИЗВОЂАЧА</w:t>
      </w:r>
    </w:p>
    <w:p w:rsidR="001C1A24" w:rsidRPr="00FF3FC9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О ИСПУЊАВАЊУ УСЛОВА ИЗ ЧЛ</w:t>
      </w:r>
      <w:r w:rsidRPr="00FF3FC9">
        <w:rPr>
          <w:rFonts w:ascii="Verdana" w:hAnsi="Verdana"/>
          <w:b/>
          <w:sz w:val="20"/>
          <w:szCs w:val="20"/>
          <w:lang w:val="sr-Cyrl-CS"/>
        </w:rPr>
        <w:t>.</w:t>
      </w:r>
      <w:r w:rsidRPr="00FF3FC9">
        <w:rPr>
          <w:rFonts w:ascii="Verdana" w:hAnsi="Verdana"/>
          <w:b/>
          <w:sz w:val="20"/>
          <w:szCs w:val="20"/>
        </w:rPr>
        <w:t xml:space="preserve"> 75.ЗАКОНА У ПОСТУПКУ ЈАВНЕ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НАБАВКЕ МАЛЕ ВРЕДНОСТИ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1C1A24" w:rsidRPr="00FF3FC9" w:rsidRDefault="001C1A24" w:rsidP="00225F29">
      <w:pPr>
        <w:pStyle w:val="NoSpacing"/>
        <w:rPr>
          <w:rFonts w:ascii="Verdana" w:hAnsi="Verdana"/>
          <w:b/>
          <w:sz w:val="20"/>
          <w:szCs w:val="20"/>
        </w:rPr>
      </w:pPr>
    </w:p>
    <w:p w:rsidR="001C1A24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>У складу са чланом 77.став 4. Закона о јавним набавкама („Службени гласник РС“ број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eastAsia="ar-SA"/>
        </w:rPr>
        <w:t xml:space="preserve">124/2012, 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val="sr-Cyrl-CS" w:eastAsia="ar-SA"/>
        </w:rPr>
        <w:t>14/15и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val="sr-Latn-CS" w:eastAsia="ar-SA"/>
        </w:rPr>
        <w:t xml:space="preserve"> 68/15</w:t>
      </w:r>
      <w:r w:rsidRPr="00FF3FC9">
        <w:rPr>
          <w:rFonts w:ascii="Verdana" w:hAnsi="Verdana" w:cs="Arial"/>
          <w:sz w:val="20"/>
          <w:szCs w:val="20"/>
        </w:rPr>
        <w:t xml:space="preserve">), под пуном материјалном и кривичном одговорношћу, </w:t>
      </w:r>
      <w:r w:rsidRPr="00FF3FC9">
        <w:rPr>
          <w:rFonts w:ascii="Verdana" w:hAnsi="Verdana" w:cs="Arial"/>
          <w:sz w:val="20"/>
          <w:szCs w:val="20"/>
          <w:lang w:val="sr-Cyrl-CS"/>
        </w:rPr>
        <w:t>као заступник понуђача</w:t>
      </w:r>
      <w:r>
        <w:rPr>
          <w:rFonts w:ascii="Verdana" w:hAnsi="Verdana" w:cs="Arial"/>
          <w:sz w:val="20"/>
          <w:szCs w:val="20"/>
          <w:lang w:val="sr-Cyrl-CS"/>
        </w:rPr>
        <w:t>/подизвођача</w:t>
      </w:r>
      <w:r w:rsidRPr="00FF3FC9">
        <w:rPr>
          <w:rFonts w:ascii="Verdana" w:hAnsi="Verdana" w:cs="Arial"/>
          <w:sz w:val="20"/>
          <w:szCs w:val="20"/>
          <w:lang w:val="sr-Cyrl-CS"/>
        </w:rPr>
        <w:t xml:space="preserve">, </w:t>
      </w:r>
      <w:r w:rsidRPr="00FF3FC9">
        <w:rPr>
          <w:rFonts w:ascii="Verdana" w:hAnsi="Verdana" w:cs="Arial"/>
          <w:sz w:val="20"/>
          <w:szCs w:val="20"/>
        </w:rPr>
        <w:t>дајем следећу</w:t>
      </w:r>
    </w:p>
    <w:p w:rsidR="001C1A24" w:rsidRPr="00802CFF" w:rsidRDefault="001C1A24" w:rsidP="001C1A24">
      <w:pPr>
        <w:jc w:val="both"/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  <w:r w:rsidRPr="00FF3FC9">
        <w:rPr>
          <w:rFonts w:ascii="Verdana" w:hAnsi="Verdana" w:cs="Arial"/>
          <w:b/>
          <w:sz w:val="20"/>
          <w:szCs w:val="20"/>
        </w:rPr>
        <w:t>И З Ј А В У</w:t>
      </w:r>
    </w:p>
    <w:p w:rsidR="001C1A24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</w:p>
    <w:p w:rsidR="001C1A24" w:rsidRPr="00FF3FC9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</w:p>
    <w:p w:rsidR="001C1A24" w:rsidRPr="00971F94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  <w:lang w:val="sr-Cyrl-CS"/>
        </w:rPr>
        <w:t>П</w:t>
      </w:r>
      <w:r w:rsidRPr="00FF3FC9">
        <w:rPr>
          <w:rFonts w:ascii="Verdana" w:hAnsi="Verdana" w:cs="Arial"/>
          <w:sz w:val="20"/>
          <w:szCs w:val="20"/>
        </w:rPr>
        <w:t>онуђач</w:t>
      </w:r>
      <w:r>
        <w:rPr>
          <w:rFonts w:ascii="Verdana" w:hAnsi="Verdana" w:cs="Arial"/>
          <w:sz w:val="20"/>
          <w:szCs w:val="20"/>
        </w:rPr>
        <w:t>/подизвођач</w:t>
      </w:r>
      <w:r w:rsidRPr="00FF3FC9">
        <w:rPr>
          <w:rFonts w:ascii="Verdana" w:hAnsi="Verdana" w:cs="Arial"/>
          <w:i/>
          <w:sz w:val="20"/>
          <w:szCs w:val="20"/>
        </w:rPr>
        <w:t xml:space="preserve"> _____________________________________________</w:t>
      </w:r>
      <w:r w:rsidRPr="00FF3FC9">
        <w:rPr>
          <w:rFonts w:ascii="Verdana" w:hAnsi="Verdana" w:cs="Arial"/>
          <w:i/>
          <w:iCs/>
          <w:sz w:val="20"/>
          <w:szCs w:val="20"/>
        </w:rPr>
        <w:t>[</w:t>
      </w:r>
      <w:r w:rsidRPr="00FF3FC9">
        <w:rPr>
          <w:rFonts w:ascii="Verdana" w:hAnsi="Verdana" w:cs="Arial"/>
          <w:i/>
          <w:sz w:val="20"/>
          <w:szCs w:val="20"/>
        </w:rPr>
        <w:t>навести назив понуђача</w:t>
      </w:r>
      <w:r>
        <w:rPr>
          <w:rFonts w:ascii="Verdana" w:hAnsi="Verdana" w:cs="Arial"/>
          <w:i/>
          <w:sz w:val="20"/>
          <w:szCs w:val="20"/>
        </w:rPr>
        <w:t>/подизвођача</w:t>
      </w:r>
      <w:r w:rsidRPr="00FF3FC9">
        <w:rPr>
          <w:rFonts w:ascii="Verdana" w:hAnsi="Verdana" w:cs="Arial"/>
          <w:i/>
          <w:iCs/>
          <w:sz w:val="20"/>
          <w:szCs w:val="20"/>
        </w:rPr>
        <w:t>]</w:t>
      </w:r>
      <w:r w:rsidRPr="00FF3FC9">
        <w:rPr>
          <w:rFonts w:ascii="Verdana" w:hAnsi="Verdana" w:cs="Arial"/>
          <w:sz w:val="20"/>
          <w:szCs w:val="20"/>
        </w:rPr>
        <w:t>у поступку јавне набавке</w:t>
      </w:r>
      <w:r w:rsidR="00A55376">
        <w:rPr>
          <w:rFonts w:ascii="Verdana" w:hAnsi="Verdana"/>
          <w:sz w:val="20"/>
          <w:szCs w:val="20"/>
        </w:rPr>
        <w:t xml:space="preserve"> Добра</w:t>
      </w:r>
      <w:r>
        <w:rPr>
          <w:rFonts w:ascii="Verdana" w:hAnsi="Verdana"/>
          <w:sz w:val="20"/>
          <w:szCs w:val="20"/>
        </w:rPr>
        <w:t xml:space="preserve"> – </w:t>
      </w:r>
      <w:r w:rsidR="006F7F50">
        <w:rPr>
          <w:rFonts w:ascii="Verdana" w:hAnsi="Verdana"/>
          <w:bCs/>
          <w:i/>
          <w:u w:val="single"/>
        </w:rPr>
        <w:t>НАБАВКА ОПРЕМЕ ЗА УГОСТИТЕЉСТВО</w:t>
      </w:r>
      <w:r w:rsidR="005A0F6C">
        <w:rPr>
          <w:rFonts w:ascii="Verdana" w:hAnsi="Verdana"/>
          <w:bCs/>
          <w:i/>
          <w:u w:val="single"/>
        </w:rPr>
        <w:t>-Кухињска опрема</w:t>
      </w:r>
      <w:r w:rsidRPr="00FF3FC9">
        <w:rPr>
          <w:rFonts w:ascii="Verdana" w:hAnsi="Verdana"/>
          <w:sz w:val="20"/>
          <w:szCs w:val="20"/>
        </w:rPr>
        <w:t>,</w:t>
      </w:r>
      <w:r w:rsidRPr="00FF3FC9">
        <w:rPr>
          <w:rFonts w:ascii="Verdana" w:hAnsi="Verdana" w:cs="Arial"/>
          <w:sz w:val="20"/>
          <w:szCs w:val="20"/>
          <w:lang w:val="sr-Cyrl-CS"/>
        </w:rPr>
        <w:t>број</w:t>
      </w:r>
      <w:r w:rsidR="00A55376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437DA5">
        <w:rPr>
          <w:rFonts w:ascii="Verdana" w:hAnsi="Verdana" w:cs="Tahoma"/>
          <w:i/>
          <w:sz w:val="20"/>
          <w:szCs w:val="20"/>
        </w:rPr>
        <w:t>07</w:t>
      </w:r>
      <w:r w:rsidR="00225F29">
        <w:rPr>
          <w:rFonts w:ascii="Verdana" w:hAnsi="Verdana" w:cs="Tahoma"/>
          <w:i/>
          <w:sz w:val="20"/>
          <w:szCs w:val="20"/>
        </w:rPr>
        <w:t>/201</w:t>
      </w:r>
      <w:r w:rsidR="00E072C2">
        <w:rPr>
          <w:rFonts w:ascii="Verdana" w:hAnsi="Verdana" w:cs="Tahoma"/>
          <w:i/>
          <w:sz w:val="20"/>
          <w:szCs w:val="20"/>
        </w:rPr>
        <w:t>7</w:t>
      </w:r>
      <w:r w:rsidRPr="00FF3FC9">
        <w:rPr>
          <w:rFonts w:ascii="Verdana" w:hAnsi="Verdana" w:cs="Arial"/>
          <w:sz w:val="20"/>
          <w:szCs w:val="20"/>
        </w:rPr>
        <w:t xml:space="preserve"> испуњава све услове из члана 75.Закона о јавним набавкама, односно услове дефинисане конкурсном документацијом</w:t>
      </w:r>
      <w:r w:rsidR="00A55376">
        <w:rPr>
          <w:rFonts w:ascii="Verdana" w:hAnsi="Verdana" w:cs="Arial"/>
          <w:sz w:val="20"/>
          <w:szCs w:val="20"/>
        </w:rPr>
        <w:t xml:space="preserve"> </w:t>
      </w:r>
      <w:r w:rsidRPr="00FF3FC9">
        <w:rPr>
          <w:rFonts w:ascii="Verdana" w:hAnsi="Verdana" w:cs="Arial"/>
          <w:sz w:val="20"/>
          <w:szCs w:val="20"/>
        </w:rPr>
        <w:t>за предметну јавну набавку</w:t>
      </w:r>
      <w:r w:rsidRPr="00FF3FC9">
        <w:rPr>
          <w:rFonts w:ascii="Verdana" w:hAnsi="Verdana" w:cs="Arial"/>
          <w:sz w:val="20"/>
          <w:szCs w:val="20"/>
          <w:lang w:val="sr-Cyrl-CS"/>
        </w:rPr>
        <w:t>,</w:t>
      </w:r>
      <w:r w:rsidRPr="00FF3FC9">
        <w:rPr>
          <w:rFonts w:ascii="Verdana" w:hAnsi="Verdana" w:cs="Arial"/>
          <w:sz w:val="20"/>
          <w:szCs w:val="20"/>
        </w:rPr>
        <w:t xml:space="preserve"> и то</w:t>
      </w:r>
      <w:r w:rsidR="00971F94">
        <w:rPr>
          <w:rFonts w:ascii="Verdana" w:hAnsi="Verdana" w:cs="Arial"/>
          <w:sz w:val="20"/>
          <w:szCs w:val="20"/>
        </w:rPr>
        <w:t>:</w:t>
      </w:r>
    </w:p>
    <w:p w:rsidR="001C1A24" w:rsidRPr="00FF3FC9" w:rsidRDefault="001C1A24" w:rsidP="001C1A24">
      <w:pPr>
        <w:jc w:val="both"/>
        <w:rPr>
          <w:rFonts w:ascii="Verdana" w:hAnsi="Verdana" w:cs="Arial"/>
          <w:iCs/>
          <w:sz w:val="20"/>
          <w:szCs w:val="20"/>
          <w:lang w:val="sr-Cyrl-CS"/>
        </w:rPr>
      </w:pPr>
    </w:p>
    <w:p w:rsidR="001C1A24" w:rsidRPr="00502760" w:rsidRDefault="001C1A24" w:rsidP="00502760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iCs/>
          <w:sz w:val="20"/>
          <w:szCs w:val="20"/>
          <w:lang w:val="sr-Cyrl-CS"/>
        </w:rPr>
      </w:pPr>
      <w:r w:rsidRPr="00FF3FC9">
        <w:rPr>
          <w:rFonts w:ascii="Verdana" w:hAnsi="Verdana" w:cs="Arial"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iCs/>
          <w:sz w:val="20"/>
          <w:szCs w:val="20"/>
          <w:lang w:val="sr-Cyrl-CS"/>
        </w:rPr>
        <w:t xml:space="preserve"> је р</w:t>
      </w:r>
      <w:r w:rsidRPr="00FF3FC9">
        <w:rPr>
          <w:rFonts w:ascii="Verdana" w:hAnsi="Verdana" w:cs="Arial"/>
          <w:iCs/>
          <w:sz w:val="20"/>
          <w:szCs w:val="20"/>
        </w:rPr>
        <w:t>егистрован код надлежног органа, односно уписан у одговарајући регистар;</w:t>
      </w:r>
    </w:p>
    <w:p w:rsidR="001C1A24" w:rsidRPr="00502760" w:rsidRDefault="001C1A24" w:rsidP="001C1A24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bCs/>
          <w:iCs/>
          <w:sz w:val="20"/>
          <w:szCs w:val="20"/>
          <w:lang w:val="sr-Cyrl-CS"/>
        </w:rPr>
      </w:pPr>
      <w:r w:rsidRPr="00FF3FC9">
        <w:rPr>
          <w:rFonts w:ascii="Verdana" w:hAnsi="Verdana" w:cs="Arial"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iCs/>
          <w:sz w:val="20"/>
          <w:szCs w:val="20"/>
          <w:lang w:val="sr-Cyrl-CS"/>
        </w:rPr>
        <w:t xml:space="preserve"> и његов </w:t>
      </w:r>
      <w:r w:rsidRPr="00FF3FC9">
        <w:rPr>
          <w:rFonts w:ascii="Verdana" w:hAnsi="Verdana" w:cs="Arial"/>
          <w:iCs/>
          <w:sz w:val="20"/>
          <w:szCs w:val="20"/>
        </w:rPr>
        <w:t xml:space="preserve">законски </w:t>
      </w:r>
      <w:r w:rsidRPr="00FF3FC9">
        <w:rPr>
          <w:rFonts w:ascii="Verdana" w:hAnsi="Verdana" w:cs="Arial"/>
          <w:sz w:val="20"/>
          <w:szCs w:val="20"/>
        </w:rPr>
        <w:t>заступник нис</w:t>
      </w:r>
      <w:r w:rsidRPr="00FF3FC9">
        <w:rPr>
          <w:rFonts w:ascii="Verdana" w:hAnsi="Verdana" w:cs="Arial"/>
          <w:sz w:val="20"/>
          <w:szCs w:val="20"/>
          <w:lang w:val="sr-Cyrl-CS"/>
        </w:rPr>
        <w:t>у</w:t>
      </w:r>
      <w:r w:rsidRPr="00FF3FC9">
        <w:rPr>
          <w:rFonts w:ascii="Verdana" w:hAnsi="Verdana" w:cs="Arial"/>
          <w:sz w:val="20"/>
          <w:szCs w:val="20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FF3FC9">
        <w:rPr>
          <w:rFonts w:ascii="Verdana" w:hAnsi="Verdana" w:cs="Arial"/>
          <w:sz w:val="20"/>
          <w:szCs w:val="20"/>
          <w:lang w:val="sr-Cyrl-CS"/>
        </w:rPr>
        <w:t>к</w:t>
      </w:r>
      <w:r w:rsidRPr="00FF3FC9">
        <w:rPr>
          <w:rFonts w:ascii="Verdana" w:hAnsi="Verdana" w:cs="Arial"/>
          <w:sz w:val="20"/>
          <w:szCs w:val="20"/>
        </w:rPr>
        <w:t>ривично дело преваре;</w:t>
      </w:r>
    </w:p>
    <w:p w:rsidR="001C1A24" w:rsidRPr="00802CFF" w:rsidRDefault="001C1A24" w:rsidP="001C1A24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sz w:val="20"/>
          <w:szCs w:val="20"/>
          <w:lang w:val="sr-Cyrl-CS"/>
        </w:rPr>
      </w:pPr>
      <w:r w:rsidRPr="00FF3FC9">
        <w:rPr>
          <w:rFonts w:ascii="Verdana" w:hAnsi="Verdana" w:cs="Arial"/>
          <w:bCs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bCs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bCs/>
          <w:iCs/>
          <w:sz w:val="20"/>
          <w:szCs w:val="20"/>
          <w:lang w:val="sr-Cyrl-CS"/>
        </w:rPr>
        <w:t xml:space="preserve"> је и</w:t>
      </w:r>
      <w:r w:rsidRPr="00FF3FC9">
        <w:rPr>
          <w:rFonts w:ascii="Verdana" w:hAnsi="Verdana" w:cs="Arial"/>
          <w:bCs/>
          <w:iCs/>
          <w:sz w:val="20"/>
          <w:szCs w:val="20"/>
        </w:rPr>
        <w:t xml:space="preserve">змирио </w:t>
      </w:r>
      <w:r w:rsidRPr="00FF3FC9">
        <w:rPr>
          <w:rFonts w:ascii="Verdana" w:hAnsi="Verdana" w:cs="Arial"/>
          <w:sz w:val="20"/>
          <w:szCs w:val="20"/>
        </w:rPr>
        <w:t>доспеле порезе, доприносе и друге јавне дажбине у складу са прописима Републике Србије (или стране државе када има седиште на њеној територији);</w:t>
      </w:r>
    </w:p>
    <w:p w:rsidR="001C1A24" w:rsidRPr="00FF3FC9" w:rsidRDefault="001C1A24" w:rsidP="001C1A24">
      <w:pPr>
        <w:jc w:val="both"/>
        <w:rPr>
          <w:rFonts w:ascii="Verdana" w:hAnsi="Verdana" w:cs="Arial"/>
          <w:i/>
          <w:sz w:val="20"/>
          <w:szCs w:val="20"/>
          <w:lang w:val="sr-Cyrl-CS"/>
        </w:rPr>
      </w:pP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>Место:_____________                                                          Понуђач: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Датум:_____________                         М.П.                     ______________   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rPr>
          <w:rFonts w:ascii="Verdana" w:hAnsi="Verdana" w:cs="Arial"/>
          <w:sz w:val="20"/>
          <w:szCs w:val="20"/>
        </w:rPr>
      </w:pP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Место:_____________                                        </w:t>
      </w:r>
      <w:r w:rsidR="00502760">
        <w:rPr>
          <w:rFonts w:ascii="Verdana" w:hAnsi="Verdana" w:cs="Arial"/>
          <w:sz w:val="20"/>
          <w:szCs w:val="20"/>
        </w:rPr>
        <w:t xml:space="preserve">                </w:t>
      </w:r>
      <w:r w:rsidRPr="00FF3FC9">
        <w:rPr>
          <w:rFonts w:ascii="Verdana" w:hAnsi="Verdana" w:cs="Arial"/>
          <w:sz w:val="20"/>
          <w:szCs w:val="20"/>
        </w:rPr>
        <w:t>По</w:t>
      </w:r>
      <w:r>
        <w:rPr>
          <w:rFonts w:ascii="Verdana" w:hAnsi="Verdana" w:cs="Arial"/>
          <w:sz w:val="20"/>
          <w:szCs w:val="20"/>
        </w:rPr>
        <w:t>дизвођач</w:t>
      </w:r>
      <w:r w:rsidRPr="00FF3FC9">
        <w:rPr>
          <w:rFonts w:ascii="Verdana" w:hAnsi="Verdana" w:cs="Arial"/>
          <w:sz w:val="20"/>
          <w:szCs w:val="20"/>
        </w:rPr>
        <w:t>: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Датум:_____________                         М.П.                     ______________   </w:t>
      </w:r>
    </w:p>
    <w:p w:rsidR="001C1A24" w:rsidRPr="00FF3FC9" w:rsidRDefault="001C1A24" w:rsidP="001C1A24">
      <w:pPr>
        <w:rPr>
          <w:rFonts w:ascii="Verdana" w:hAnsi="Verdana" w:cs="Arial"/>
          <w:b/>
          <w:bCs/>
          <w:i/>
          <w:sz w:val="20"/>
          <w:szCs w:val="20"/>
        </w:rPr>
      </w:pPr>
    </w:p>
    <w:p w:rsidR="001C1A24" w:rsidRPr="00502760" w:rsidRDefault="001C1A24" w:rsidP="001C1A24">
      <w:pPr>
        <w:jc w:val="both"/>
        <w:rPr>
          <w:rFonts w:ascii="Verdana" w:hAnsi="Verdana"/>
          <w:sz w:val="18"/>
          <w:szCs w:val="18"/>
        </w:rPr>
      </w:pPr>
      <w:r w:rsidRPr="00502760">
        <w:rPr>
          <w:rFonts w:ascii="Verdana" w:hAnsi="Verdana" w:cs="Arial"/>
          <w:b/>
          <w:bCs/>
          <w:i/>
          <w:sz w:val="18"/>
          <w:szCs w:val="18"/>
        </w:rPr>
        <w:t>Напомена:</w:t>
      </w:r>
      <w:r w:rsidRPr="00502760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Уколико понуду подноси група понуђача,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1C1A24" w:rsidRDefault="001C1A24" w:rsidP="00380344">
      <w:pPr>
        <w:rPr>
          <w:rFonts w:ascii="Verdana" w:hAnsi="Verdana" w:cs="Arial"/>
          <w:bCs/>
          <w:i/>
          <w:iCs/>
          <w:sz w:val="18"/>
          <w:szCs w:val="18"/>
        </w:rPr>
      </w:pPr>
      <w:r w:rsidRPr="00502760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Уколико понуђач подноси понуду са подизвођачем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>, Изјава</w:t>
      </w:r>
      <w:r w:rsidR="00502760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>мора бити потписана од стране овлашћеног лица подизвођача и оверена печатом.</w:t>
      </w: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DF14F3" w:rsidRPr="00802CFF" w:rsidRDefault="00DF14F3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804"/>
        <w:gridCol w:w="1784"/>
        <w:gridCol w:w="1323"/>
        <w:gridCol w:w="884"/>
        <w:gridCol w:w="90"/>
        <w:gridCol w:w="924"/>
        <w:gridCol w:w="1518"/>
        <w:gridCol w:w="1731"/>
      </w:tblGrid>
      <w:tr w:rsidR="001C1A24" w:rsidRPr="00A16C06" w:rsidTr="001C1A24">
        <w:trPr>
          <w:trHeight w:val="432"/>
        </w:trPr>
        <w:tc>
          <w:tcPr>
            <w:tcW w:w="33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F00CA6" w:rsidRDefault="001C1A24" w:rsidP="001C1A24">
            <w:pPr>
              <w:jc w:val="right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F00CA6">
              <w:rPr>
                <w:rFonts w:ascii="Verdana" w:hAnsi="Verdana" w:cs="Arial"/>
                <w:b/>
                <w:i/>
                <w:sz w:val="20"/>
                <w:szCs w:val="20"/>
              </w:rPr>
              <w:t>(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Образац-</w:t>
            </w:r>
            <w:r w:rsidR="002B1F71">
              <w:rPr>
                <w:rFonts w:ascii="Verdana" w:hAnsi="Verdana" w:cs="ArialMT"/>
                <w:b/>
                <w:i/>
                <w:sz w:val="20"/>
                <w:szCs w:val="20"/>
              </w:rPr>
              <w:t>4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ОБРАЗАЦ ТРОШКОВА ПРИПРЕМЕ ПОНУДЕ 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E072C2" w:rsidRDefault="001C1A24" w:rsidP="003907E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МАЛЕ ВРЕДНОСТИ</w:t>
            </w: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9212FB">
              <w:rPr>
                <w:rFonts w:ascii="Verdana" w:hAnsi="Verdana"/>
                <w:b/>
                <w:i/>
                <w:sz w:val="20"/>
                <w:szCs w:val="20"/>
              </w:rPr>
              <w:t>07</w:t>
            </w:r>
            <w:r w:rsidR="003907EF">
              <w:rPr>
                <w:rFonts w:ascii="Verdana" w:hAnsi="Verdana"/>
                <w:b/>
                <w:i/>
                <w:sz w:val="20"/>
                <w:szCs w:val="20"/>
              </w:rPr>
              <w:t>/201</w:t>
            </w:r>
            <w:r w:rsidR="00E072C2">
              <w:rPr>
                <w:rFonts w:ascii="Verdana" w:hAnsi="Verdana"/>
                <w:b/>
                <w:i/>
                <w:sz w:val="20"/>
                <w:szCs w:val="20"/>
              </w:rPr>
              <w:t>7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У складу са чланом 88. став 1. Закона о ЈН</w:t>
            </w:r>
          </w:p>
        </w:tc>
      </w:tr>
      <w:tr w:rsidR="001C1A24" w:rsidRPr="00A16C06" w:rsidTr="001C1A24">
        <w:trPr>
          <w:trHeight w:val="458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ПОНУЂАЧ: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440"/>
        </w:trPr>
        <w:tc>
          <w:tcPr>
            <w:tcW w:w="996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доставља укупан износ и структуру трошкова припремања понуде, како следи у табели:</w:t>
            </w:r>
          </w:p>
        </w:tc>
      </w:tr>
      <w:tr w:rsidR="001C1A24" w:rsidRPr="00A16C06" w:rsidTr="001C1A24">
        <w:trPr>
          <w:trHeight w:val="593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Ред.</w:t>
            </w:r>
          </w:p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број</w:t>
            </w:r>
          </w:p>
        </w:tc>
        <w:tc>
          <w:tcPr>
            <w:tcW w:w="494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Врста трошкa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Доказ</w:t>
            </w: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Износ трошка</w:t>
            </w: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1.</w:t>
            </w:r>
          </w:p>
        </w:tc>
        <w:tc>
          <w:tcPr>
            <w:tcW w:w="494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2.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3.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4.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5.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6.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7.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8.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9.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10.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82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УКУПАН износ трошкова припремања понуде: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6D034C" w:rsidTr="001C1A24">
        <w:trPr>
          <w:trHeight w:val="1709"/>
        </w:trPr>
        <w:tc>
          <w:tcPr>
            <w:tcW w:w="996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6D034C" w:rsidRDefault="001C1A24" w:rsidP="001C1A24">
            <w:pPr>
              <w:pStyle w:val="Default"/>
              <w:jc w:val="both"/>
              <w:rPr>
                <w:rFonts w:ascii="Verdana" w:eastAsia="Times New Roman" w:hAnsi="Verdana"/>
                <w:i/>
                <w:sz w:val="16"/>
                <w:szCs w:val="16"/>
              </w:rPr>
            </w:pPr>
            <w:r w:rsidRPr="006D034C">
              <w:rPr>
                <w:rFonts w:ascii="Verdana" w:eastAsia="Times New Roman" w:hAnsi="Verdana"/>
                <w:i/>
                <w:sz w:val="16"/>
                <w:szCs w:val="16"/>
              </w:rPr>
              <w:t xml:space="preserve">Понуђач </w:t>
            </w:r>
            <w:r w:rsidRPr="006D034C">
              <w:rPr>
                <w:rFonts w:ascii="Verdana" w:eastAsia="Times New Roman" w:hAnsi="Verdana"/>
                <w:b/>
                <w:i/>
                <w:sz w:val="16"/>
                <w:szCs w:val="16"/>
              </w:rPr>
              <w:t>може</w:t>
            </w:r>
            <w:r w:rsidRPr="006D034C">
              <w:rPr>
                <w:rFonts w:ascii="Verdana" w:eastAsia="Times New Roman" w:hAnsi="Verdana"/>
                <w:i/>
                <w:sz w:val="16"/>
                <w:szCs w:val="16"/>
              </w:rPr>
              <w:t xml:space="preserve"> у оквиру понуде доставити укупан износ и структуру трошкова припремања понуде. Трошкове припреме и подношења понуде сноси искључиво понуђач и не може тражити од наручиоца накнаду трошкова (члан 88. став 2. ЗЈН). У обрасцу трошкова припреме понуде могу бити приказани трошкови израде узорка или модела ако су израђени у складу са техничком спецификацијом наручиоца и трошкови прибављања средстава обезбеђења.У случају да понуђач наводи трошкове припремања понуде, потребно је да наведе врсту трошкова, цену и доказ. Наведени трошкови надокнађују се само у случају прописаном у члану 88. став 3. (обустава поступка из разлога на страни наручиоца).</w:t>
            </w:r>
          </w:p>
          <w:p w:rsidR="001C1A24" w:rsidRPr="006D034C" w:rsidRDefault="001C1A24" w:rsidP="001C1A24">
            <w:pPr>
              <w:pStyle w:val="Default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6D034C">
              <w:rPr>
                <w:rFonts w:ascii="Verdana" w:hAnsi="Verdana" w:cs="Arial,BoldItalic"/>
                <w:b/>
                <w:bCs/>
                <w:i/>
                <w:iCs/>
                <w:sz w:val="16"/>
                <w:szCs w:val="16"/>
              </w:rPr>
              <w:t xml:space="preserve">Напомена: </w:t>
            </w:r>
            <w:r w:rsidRPr="006D034C">
              <w:rPr>
                <w:rFonts w:ascii="Verdana" w:hAnsi="Verdana" w:cs="Arial,Italic"/>
                <w:i/>
                <w:iCs/>
                <w:sz w:val="16"/>
                <w:szCs w:val="16"/>
              </w:rPr>
              <w:t>достављање овог обрасца није обавезно</w:t>
            </w:r>
            <w:r w:rsidRPr="006D034C">
              <w:rPr>
                <w:rFonts w:ascii="Verdana" w:hAnsi="Verdana" w:cs="Arial-ItalicMT"/>
                <w:i/>
                <w:iCs/>
                <w:sz w:val="16"/>
                <w:szCs w:val="16"/>
              </w:rPr>
              <w:t>.</w:t>
            </w: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gridSpan w:val="3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FD08DB" w:rsidRPr="00FD08DB" w:rsidRDefault="00FD08DB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3171"/>
        <w:gridCol w:w="3248"/>
      </w:tblGrid>
      <w:tr w:rsidR="001C1A24" w:rsidTr="001C1A24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>(</w:t>
            </w:r>
            <w:r w:rsidR="002B1F71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Образац-5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E072C2" w:rsidRDefault="001C1A24" w:rsidP="003907E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ПОСТУПАК ЈАВНЕ НАБАВКЕ 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МАЛЕ ВРЕДНОСТИ 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бр. </w:t>
            </w:r>
            <w:r w:rsidR="008B433D">
              <w:rPr>
                <w:rFonts w:ascii="Verdana" w:eastAsia="Times New Roman" w:hAnsi="Verdana"/>
                <w:b/>
                <w:i/>
                <w:sz w:val="20"/>
                <w:szCs w:val="20"/>
              </w:rPr>
              <w:t>07</w:t>
            </w:r>
            <w:r w:rsid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/201</w:t>
            </w:r>
            <w:r w:rsidR="00E072C2">
              <w:rPr>
                <w:rFonts w:ascii="Verdana" w:eastAsia="Times New Roman" w:hAnsi="Verdana"/>
                <w:b/>
                <w:i/>
                <w:sz w:val="20"/>
                <w:szCs w:val="20"/>
              </w:rPr>
              <w:t>7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FC31B7" w:rsidRDefault="001C1A24" w:rsidP="00FC31B7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3C1D8F">
              <w:rPr>
                <w:rFonts w:ascii="Verdana" w:eastAsia="Times New Roman" w:hAnsi="Verdana"/>
                <w:b/>
                <w:spacing w:val="20"/>
                <w:sz w:val="20"/>
                <w:szCs w:val="24"/>
                <w:lang w:val="sr-Cyrl-CS"/>
              </w:rPr>
              <w:t>И З Ј А В У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mallCaps/>
                <w:color w:val="000000"/>
                <w:sz w:val="20"/>
                <w:szCs w:val="20"/>
              </w:rPr>
              <w:t>О НЕЗАВИСНОЈ ПОНУДИ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DC3458" w:rsidRDefault="001C1A24" w:rsidP="00DC34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1C1A24" w:rsidRDefault="001C1A24" w:rsidP="00DC3458">
      <w:pPr>
        <w:spacing w:line="360" w:lineRule="auto"/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У складу са</w:t>
      </w:r>
      <w:r w:rsidRPr="009773E6">
        <w:rPr>
          <w:rFonts w:ascii="Verdana" w:hAnsi="Verdana"/>
          <w:sz w:val="20"/>
          <w:szCs w:val="20"/>
          <w:lang w:val="sr-Cyrl-CS"/>
        </w:rPr>
        <w:t xml:space="preserve"> члан</w:t>
      </w:r>
      <w:r>
        <w:rPr>
          <w:rFonts w:ascii="Verdana" w:hAnsi="Verdana"/>
          <w:sz w:val="20"/>
          <w:szCs w:val="20"/>
          <w:lang w:val="sr-Cyrl-CS"/>
        </w:rPr>
        <w:t>ом</w:t>
      </w:r>
      <w:r w:rsidRPr="009773E6">
        <w:rPr>
          <w:rFonts w:ascii="Verdana" w:hAnsi="Verdana"/>
          <w:sz w:val="20"/>
          <w:szCs w:val="20"/>
          <w:lang w:val="sr-Cyrl-CS"/>
        </w:rPr>
        <w:t xml:space="preserve"> 26. Закона о јавним набавкама ("Службени гласник РС" бр. </w:t>
      </w:r>
      <w:r w:rsidRPr="003E4A0B">
        <w:rPr>
          <w:rFonts w:ascii="Verdana" w:hAnsi="Verdana" w:cs="Arial"/>
          <w:sz w:val="20"/>
          <w:szCs w:val="20"/>
        </w:rPr>
        <w:t>124/12</w:t>
      </w:r>
      <w:r>
        <w:rPr>
          <w:rFonts w:ascii="Verdana" w:hAnsi="Verdana" w:cs="Arial"/>
          <w:sz w:val="20"/>
          <w:szCs w:val="20"/>
        </w:rPr>
        <w:t xml:space="preserve">, </w:t>
      </w:r>
      <w:r w:rsidRPr="003E4A0B">
        <w:rPr>
          <w:rFonts w:ascii="Verdana" w:hAnsi="Verdana" w:cs="Arial"/>
          <w:sz w:val="20"/>
          <w:szCs w:val="20"/>
        </w:rPr>
        <w:t xml:space="preserve">14/15 и </w:t>
      </w:r>
      <w:r>
        <w:rPr>
          <w:rFonts w:ascii="Verdana" w:hAnsi="Verdana" w:cs="Arial"/>
          <w:sz w:val="20"/>
          <w:szCs w:val="20"/>
        </w:rPr>
        <w:t>68</w:t>
      </w:r>
      <w:r w:rsidRPr="003E4A0B">
        <w:rPr>
          <w:rFonts w:ascii="Verdana" w:hAnsi="Verdana" w:cs="Arial"/>
          <w:sz w:val="20"/>
          <w:szCs w:val="20"/>
        </w:rPr>
        <w:t>/15</w:t>
      </w:r>
      <w:r w:rsidRPr="00DB0FB4">
        <w:rPr>
          <w:rFonts w:ascii="Verdana" w:hAnsi="Verdana"/>
          <w:sz w:val="20"/>
          <w:szCs w:val="20"/>
          <w:lang w:val="sr-Cyrl-CS"/>
        </w:rPr>
        <w:t>),</w:t>
      </w:r>
      <w:r w:rsidRPr="009773E6">
        <w:rPr>
          <w:rFonts w:ascii="Verdana" w:hAnsi="Verdana"/>
          <w:sz w:val="20"/>
          <w:szCs w:val="20"/>
          <w:lang w:val="sr-Cyrl-CS"/>
        </w:rPr>
        <w:t xml:space="preserve"> у</w:t>
      </w:r>
      <w:r w:rsidRPr="009773E6">
        <w:rPr>
          <w:rFonts w:ascii="Verdana" w:hAnsi="Verdana"/>
          <w:sz w:val="20"/>
          <w:szCs w:val="20"/>
          <w:lang w:val="sr-Cyrl-CS" w:eastAsia="sr-Cyrl-CS"/>
        </w:rPr>
        <w:t xml:space="preserve"> вези са </w:t>
      </w:r>
      <w:r>
        <w:rPr>
          <w:rFonts w:ascii="Verdana" w:hAnsi="Verdana"/>
          <w:sz w:val="20"/>
          <w:szCs w:val="20"/>
          <w:lang w:val="sr-Cyrl-CS" w:eastAsia="sr-Cyrl-CS"/>
        </w:rPr>
        <w:t>набавком</w:t>
      </w:r>
      <w:r w:rsidR="00B4305F">
        <w:rPr>
          <w:rFonts w:ascii="Verdana" w:hAnsi="Verdana"/>
          <w:i/>
          <w:noProof/>
          <w:sz w:val="20"/>
          <w:szCs w:val="20"/>
          <w:lang w:val="sr-Cyrl-CS"/>
        </w:rPr>
        <w:t xml:space="preserve"> Добра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>–</w:t>
      </w:r>
      <w:r w:rsidR="00B4305F" w:rsidRPr="00B4305F">
        <w:rPr>
          <w:rFonts w:ascii="Verdana" w:hAnsi="Verdana"/>
          <w:bCs/>
          <w:i/>
          <w:u w:val="single"/>
        </w:rPr>
        <w:t xml:space="preserve"> </w:t>
      </w:r>
      <w:r w:rsidR="00C25D00">
        <w:rPr>
          <w:rFonts w:ascii="Verdana" w:hAnsi="Verdana"/>
          <w:bCs/>
          <w:i/>
          <w:u w:val="single"/>
        </w:rPr>
        <w:t>НАБАВКА ОПРЕМЕ ЗА УГОСТИТЕЉСТВО</w:t>
      </w:r>
      <w:r w:rsidR="005A0F6C">
        <w:rPr>
          <w:rFonts w:ascii="Verdana" w:hAnsi="Verdana"/>
          <w:bCs/>
          <w:i/>
          <w:u w:val="single"/>
        </w:rPr>
        <w:t>-Кухињска опрема</w:t>
      </w:r>
      <w:r w:rsidRPr="009773E6">
        <w:rPr>
          <w:rFonts w:ascii="Verdana" w:hAnsi="Verdana"/>
          <w:noProof/>
          <w:sz w:val="20"/>
          <w:szCs w:val="20"/>
          <w:lang w:val="sr-Cyrl-CS" w:eastAsia="sr-Cyrl-CS"/>
        </w:rPr>
        <w:t xml:space="preserve">, изјављујемо под пуном моралном, материјалном и кривичном одговорношћу да наступамо независно, односно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да је понуда поднета независно, без договора са другим понуђачима или заинтересовним лицима.</w:t>
      </w:r>
    </w:p>
    <w:p w:rsidR="001C1A24" w:rsidRDefault="001C1A24" w:rsidP="001C1A24">
      <w:pPr>
        <w:spacing w:after="120"/>
        <w:rPr>
          <w:rFonts w:ascii="Verdana" w:hAnsi="Verdana"/>
          <w:noProof/>
          <w:sz w:val="20"/>
          <w:szCs w:val="20"/>
          <w:lang w:val="sr-Cyrl-CS"/>
        </w:rPr>
      </w:pP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1C1A24" w:rsidRPr="003918F5" w:rsidTr="001C1A24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1C1A24" w:rsidRPr="003918F5" w:rsidTr="001C1A24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DC3458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1C1A24" w:rsidRPr="00E03A25" w:rsidRDefault="001C1A24" w:rsidP="001C1A24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E03A25">
        <w:rPr>
          <w:rFonts w:ascii="Verdana" w:hAnsi="Verdana"/>
          <w:b/>
          <w:i/>
          <w:sz w:val="20"/>
          <w:szCs w:val="20"/>
          <w:u w:val="single"/>
        </w:rPr>
        <w:t>Напомена:</w:t>
      </w:r>
    </w:p>
    <w:p w:rsidR="001C1A24" w:rsidRPr="006F0D27" w:rsidRDefault="001C1A24" w:rsidP="001C1A24">
      <w:pPr>
        <w:jc w:val="both"/>
        <w:rPr>
          <w:rFonts w:ascii="Verdana" w:hAnsi="Verdana"/>
          <w:i/>
          <w:sz w:val="16"/>
          <w:szCs w:val="16"/>
        </w:rPr>
      </w:pPr>
      <w:r w:rsidRPr="006F0D27">
        <w:rPr>
          <w:rFonts w:ascii="Verdana" w:hAnsi="Verdana"/>
          <w:i/>
          <w:sz w:val="16"/>
          <w:szCs w:val="16"/>
        </w:rPr>
        <w:t>- У случају постојања основане сумње у истинитост изјаве о независној понуди, наручилац ће одмах обавестити организацију надлежну за заштиту конкуренције. Организација надлежна за заштиту конкуренције може понуђачу, односно заинтересованом лицу изрећи</w:t>
      </w:r>
    </w:p>
    <w:p w:rsidR="001C1A24" w:rsidRPr="006F0D27" w:rsidRDefault="001C1A24" w:rsidP="001C1A24">
      <w:pPr>
        <w:jc w:val="both"/>
        <w:rPr>
          <w:rFonts w:ascii="Verdana" w:hAnsi="Verdana"/>
          <w:i/>
          <w:sz w:val="16"/>
          <w:szCs w:val="16"/>
        </w:rPr>
      </w:pPr>
      <w:r w:rsidRPr="006F0D27">
        <w:rPr>
          <w:rFonts w:ascii="Verdana" w:hAnsi="Verdana"/>
          <w:i/>
          <w:sz w:val="16"/>
          <w:szCs w:val="16"/>
        </w:rPr>
        <w:t>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године.Повреда конкуренције представља негативну референцу, у смислу члана 82.став 1. тачка 2. Закона.</w:t>
      </w:r>
    </w:p>
    <w:p w:rsidR="001C1A24" w:rsidRPr="00A16C06" w:rsidRDefault="001C1A24" w:rsidP="001C1A24">
      <w:pPr>
        <w:jc w:val="both"/>
        <w:rPr>
          <w:rFonts w:ascii="Verdana" w:hAnsi="Verdana"/>
          <w:sz w:val="20"/>
          <w:szCs w:val="20"/>
        </w:rPr>
      </w:pPr>
      <w:r w:rsidRPr="006F0D27">
        <w:rPr>
          <w:rFonts w:ascii="Verdana" w:hAnsi="Verdana"/>
          <w:i/>
          <w:sz w:val="16"/>
          <w:szCs w:val="16"/>
        </w:rPr>
        <w:t>- Уколико понуду подноси група понуђача, Изјава мора бити потписана од стране овлашћеног лица сваког понуђача из групе понуђача и оверена печатом.</w:t>
      </w: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802CFF" w:rsidRDefault="00802CFF" w:rsidP="001C1A24">
      <w:pPr>
        <w:jc w:val="both"/>
        <w:rPr>
          <w:rFonts w:ascii="Verdana" w:hAnsi="Verdana"/>
          <w:sz w:val="20"/>
          <w:szCs w:val="20"/>
        </w:rPr>
      </w:pPr>
    </w:p>
    <w:p w:rsidR="00802CFF" w:rsidRPr="00802CFF" w:rsidRDefault="00802CFF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</w:tblGrid>
      <w:tr w:rsidR="002273CA" w:rsidRPr="00735D19" w:rsidTr="002273C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2273CA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 xml:space="preserve">      </w:t>
            </w: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>(</w:t>
            </w:r>
            <w:r w:rsidR="002B1F71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Образац-6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)</w:t>
            </w:r>
          </w:p>
        </w:tc>
      </w:tr>
    </w:tbl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</w:t>
      </w: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2273CA" w:rsidRP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3"/>
      </w:tblGrid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Default="0069417C" w:rsidP="00252E8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69417C" w:rsidRPr="000706E1" w:rsidRDefault="0069417C" w:rsidP="00252E8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69417C" w:rsidRDefault="0069417C" w:rsidP="0069417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MАЛЕ ВРЕДНОСТИ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EA62E1">
              <w:rPr>
                <w:rFonts w:ascii="Verdana" w:eastAsia="Times New Roman" w:hAnsi="Verdana"/>
                <w:b/>
                <w:i/>
                <w:sz w:val="20"/>
                <w:szCs w:val="20"/>
              </w:rPr>
              <w:t>07</w:t>
            </w:r>
            <w:r w:rsidRP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/201</w:t>
            </w:r>
            <w:r w:rsidR="00983996">
              <w:rPr>
                <w:rFonts w:ascii="Verdana" w:eastAsia="Times New Roman" w:hAnsi="Verdana"/>
                <w:b/>
                <w:i/>
                <w:sz w:val="20"/>
                <w:szCs w:val="20"/>
              </w:rPr>
              <w:t>7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0706E1" w:rsidRDefault="0069417C" w:rsidP="0069417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69417C" w:rsidRDefault="002273CA" w:rsidP="0069417C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spacing w:val="20"/>
          <w:sz w:val="24"/>
          <w:szCs w:val="24"/>
          <w:lang w:val="sr-Cyrl-CS"/>
        </w:rPr>
        <w:t xml:space="preserve">                                       </w:t>
      </w:r>
      <w:r w:rsidRPr="00735D19">
        <w:rPr>
          <w:rFonts w:ascii="Verdana" w:eastAsia="Times New Roman" w:hAnsi="Verdana"/>
          <w:b/>
          <w:spacing w:val="20"/>
          <w:sz w:val="24"/>
          <w:szCs w:val="24"/>
          <w:lang w:val="sr-Cyrl-CS"/>
        </w:rPr>
        <w:t>И З Ј А В У</w:t>
      </w:r>
    </w:p>
    <w:p w:rsidR="0069417C" w:rsidRPr="009773E6" w:rsidRDefault="0069417C" w:rsidP="0069417C">
      <w:pPr>
        <w:spacing w:before="240" w:after="240" w:line="48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E03A25">
        <w:rPr>
          <w:rFonts w:ascii="Verdana" w:hAnsi="Verdana" w:cs="Arial"/>
          <w:sz w:val="20"/>
          <w:szCs w:val="20"/>
        </w:rPr>
        <w:t xml:space="preserve">У вези са чланом </w:t>
      </w:r>
      <w:r w:rsidRPr="00E03A25">
        <w:rPr>
          <w:rFonts w:ascii="Verdana" w:hAnsi="Verdana" w:cs="ArialMT"/>
          <w:sz w:val="20"/>
          <w:szCs w:val="20"/>
        </w:rPr>
        <w:t>75.</w:t>
      </w:r>
      <w:r w:rsidRPr="00E03A25">
        <w:rPr>
          <w:rFonts w:ascii="Verdana" w:hAnsi="Verdana" w:cs="Arial"/>
          <w:sz w:val="20"/>
          <w:szCs w:val="20"/>
        </w:rPr>
        <w:t>став 2. Закона о јавним набавкама</w:t>
      </w:r>
      <w:r w:rsidRPr="009773E6">
        <w:rPr>
          <w:rFonts w:ascii="Verdana" w:hAnsi="Verdana"/>
          <w:sz w:val="20"/>
          <w:szCs w:val="20"/>
          <w:lang w:val="sr-Cyrl-CS"/>
        </w:rPr>
        <w:t xml:space="preserve"> ("Службени гласник РС" бр. </w:t>
      </w:r>
      <w:r w:rsidRPr="003E4A0B">
        <w:rPr>
          <w:rFonts w:ascii="Verdana" w:hAnsi="Verdana" w:cs="Arial"/>
          <w:sz w:val="20"/>
          <w:szCs w:val="20"/>
        </w:rPr>
        <w:t>124/12</w:t>
      </w:r>
      <w:r>
        <w:rPr>
          <w:rFonts w:ascii="Verdana" w:hAnsi="Verdana" w:cs="Arial"/>
          <w:sz w:val="20"/>
          <w:szCs w:val="20"/>
        </w:rPr>
        <w:t xml:space="preserve">, </w:t>
      </w:r>
      <w:r w:rsidRPr="003E4A0B">
        <w:rPr>
          <w:rFonts w:ascii="Verdana" w:hAnsi="Verdana" w:cs="Arial"/>
          <w:sz w:val="20"/>
          <w:szCs w:val="20"/>
        </w:rPr>
        <w:t xml:space="preserve">14/15 и </w:t>
      </w:r>
      <w:r>
        <w:rPr>
          <w:rFonts w:ascii="Verdana" w:hAnsi="Verdana" w:cs="Arial"/>
          <w:sz w:val="20"/>
          <w:szCs w:val="20"/>
        </w:rPr>
        <w:t>68</w:t>
      </w:r>
      <w:r w:rsidRPr="003E4A0B">
        <w:rPr>
          <w:rFonts w:ascii="Verdana" w:hAnsi="Verdana" w:cs="Arial"/>
          <w:sz w:val="20"/>
          <w:szCs w:val="20"/>
        </w:rPr>
        <w:t>/15</w:t>
      </w:r>
      <w:r w:rsidRPr="007C54ED">
        <w:rPr>
          <w:rFonts w:ascii="Verdana" w:hAnsi="Verdana"/>
          <w:sz w:val="20"/>
          <w:szCs w:val="20"/>
          <w:lang w:val="sr-Cyrl-CS"/>
        </w:rPr>
        <w:t>) у</w:t>
      </w:r>
      <w:r w:rsidRPr="007C54ED">
        <w:rPr>
          <w:rFonts w:ascii="Verdana" w:hAnsi="Verdana" w:cs="Arial"/>
          <w:bCs/>
          <w:sz w:val="20"/>
          <w:szCs w:val="20"/>
          <w:lang w:val="sr-Cyrl-CS"/>
        </w:rPr>
        <w:t xml:space="preserve"> понуди за </w:t>
      </w:r>
      <w:r w:rsidRPr="002D56C5">
        <w:rPr>
          <w:rFonts w:ascii="Verdana" w:hAnsi="Verdana" w:cs="Arial"/>
          <w:bCs/>
          <w:sz w:val="20"/>
          <w:szCs w:val="20"/>
          <w:lang w:val="sr-Cyrl-CS"/>
        </w:rPr>
        <w:t xml:space="preserve">набавку </w:t>
      </w:r>
      <w:r w:rsidR="00B4305F">
        <w:rPr>
          <w:rFonts w:ascii="Verdana" w:hAnsi="Verdana" w:cs="Arial"/>
          <w:bCs/>
          <w:i/>
          <w:sz w:val="20"/>
          <w:szCs w:val="20"/>
          <w:lang w:val="sr-Cyrl-CS"/>
        </w:rPr>
        <w:t>ДОБРА</w:t>
      </w:r>
      <w:r>
        <w:rPr>
          <w:rFonts w:ascii="Verdana" w:hAnsi="Verdana" w:cs="Arial"/>
          <w:bCs/>
          <w:sz w:val="20"/>
          <w:szCs w:val="20"/>
          <w:lang w:val="sr-Cyrl-CS"/>
        </w:rPr>
        <w:t xml:space="preserve">- </w:t>
      </w:r>
      <w:r w:rsidR="0012754F">
        <w:rPr>
          <w:rFonts w:ascii="Verdana" w:hAnsi="Verdana"/>
          <w:bCs/>
          <w:i/>
          <w:u w:val="single"/>
        </w:rPr>
        <w:t>НАБАВКА ОПРЕМЕ ЗА УГОСТИТЕЉСТВО</w:t>
      </w:r>
      <w:r w:rsidR="00437592">
        <w:rPr>
          <w:rFonts w:ascii="Verdana" w:hAnsi="Verdana"/>
          <w:bCs/>
          <w:i/>
          <w:u w:val="single"/>
        </w:rPr>
        <w:t>-Кухињска опрема,</w:t>
      </w:r>
      <w:r w:rsidR="00B4305F" w:rsidRPr="00F21487">
        <w:rPr>
          <w:rFonts w:ascii="Verdana" w:hAnsi="Verdana"/>
          <w:bCs/>
          <w:iCs/>
          <w:noProof/>
          <w:sz w:val="20"/>
          <w:szCs w:val="20"/>
          <w:lang w:val="sr-Cyrl-CS"/>
        </w:rPr>
        <w:t xml:space="preserve"> </w:t>
      </w:r>
      <w:r w:rsidRPr="00F21487">
        <w:rPr>
          <w:rFonts w:ascii="Verdana" w:hAnsi="Verdana"/>
          <w:bCs/>
          <w:iCs/>
          <w:noProof/>
          <w:sz w:val="20"/>
          <w:szCs w:val="20"/>
          <w:lang w:val="sr-Cyrl-CS"/>
        </w:rPr>
        <w:t>под пуном моралном, материјалном и кривичном</w:t>
      </w:r>
      <w:r w:rsidRPr="009773E6">
        <w:rPr>
          <w:rFonts w:ascii="Verdana" w:hAnsi="Verdana"/>
          <w:bCs/>
          <w:iCs/>
          <w:noProof/>
          <w:sz w:val="20"/>
          <w:szCs w:val="20"/>
          <w:lang w:val="sr-Cyrl-CS"/>
        </w:rPr>
        <w:t xml:space="preserve"> одговорношћу </w:t>
      </w:r>
      <w:r w:rsidRPr="009773E6">
        <w:rPr>
          <w:rFonts w:ascii="Verdana" w:hAnsi="Verdana" w:cs="Arial"/>
          <w:bCs/>
          <w:noProof/>
          <w:sz w:val="20"/>
          <w:szCs w:val="20"/>
          <w:lang w:val="sr-Cyrl-CS"/>
        </w:rPr>
        <w:t xml:space="preserve">изајвљујемо </w:t>
      </w:r>
      <w:r w:rsidRPr="009773E6">
        <w:rPr>
          <w:rFonts w:ascii="Verdana" w:hAnsi="Verdana"/>
          <w:noProof/>
          <w:sz w:val="20"/>
          <w:szCs w:val="20"/>
          <w:lang w:val="sr-Cyrl-CS" w:eastAsia="sr-Cyrl-CS"/>
        </w:rPr>
        <w:t xml:space="preserve">да смо при састављању понуде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поштовали обавезе које произлазе из важећих прописа о заштити на раду, запошљавању и условима рада, заштити животне средине</w:t>
      </w:r>
      <w:r>
        <w:rPr>
          <w:rFonts w:ascii="Verdana" w:hAnsi="Verdana"/>
          <w:noProof/>
          <w:sz w:val="20"/>
          <w:szCs w:val="20"/>
          <w:lang w:val="sr-Cyrl-CS"/>
        </w:rPr>
        <w:t>, као и да немамо забрану обављања делатности која је на снази у време подношења понуде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>.</w:t>
      </w: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2273CA" w:rsidRDefault="002273CA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12754F" w:rsidRDefault="0012754F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12754F" w:rsidRDefault="0012754F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12754F" w:rsidRPr="0012754F" w:rsidRDefault="0012754F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69417C" w:rsidRPr="00E03A25" w:rsidRDefault="0069417C" w:rsidP="0069417C">
      <w:pPr>
        <w:autoSpaceDE w:val="0"/>
        <w:autoSpaceDN w:val="0"/>
        <w:adjustRightInd w:val="0"/>
        <w:jc w:val="both"/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</w:pPr>
      <w:r w:rsidRPr="00E03A25"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  <w:lastRenderedPageBreak/>
        <w:t>Напомена:</w:t>
      </w:r>
    </w:p>
    <w:p w:rsidR="001C1A24" w:rsidRDefault="0069417C" w:rsidP="00267DAE">
      <w:pPr>
        <w:pStyle w:val="BodyTextIndent3"/>
        <w:jc w:val="both"/>
        <w:rPr>
          <w:rFonts w:ascii="Verdana" w:hAnsi="Verdana" w:cs="Arial,Italic"/>
          <w:i/>
          <w:iCs/>
        </w:rPr>
      </w:pPr>
      <w:r w:rsidRPr="006F0D27">
        <w:rPr>
          <w:rFonts w:ascii="Verdana" w:hAnsi="Verdana" w:cs="ArialMT"/>
        </w:rPr>
        <w:t xml:space="preserve">- </w:t>
      </w:r>
      <w:r>
        <w:rPr>
          <w:rFonts w:ascii="Verdana" w:hAnsi="Verdana" w:cs="Arial,BoldItalic"/>
          <w:bCs/>
          <w:i/>
          <w:iCs/>
        </w:rPr>
        <w:t xml:space="preserve">Изјаву </w:t>
      </w:r>
      <w:r w:rsidRPr="006F0D27">
        <w:rPr>
          <w:rFonts w:ascii="Verdana" w:hAnsi="Verdana" w:cs="Arial,Italic"/>
          <w:i/>
          <w:iCs/>
        </w:rPr>
        <w:t xml:space="preserve">морају да потпишу и овере печатом сви понуђачи. </w:t>
      </w:r>
      <w:r w:rsidRPr="006F0D27">
        <w:rPr>
          <w:rFonts w:ascii="Verdana" w:hAnsi="Verdana" w:cs="Arial,BoldItalic"/>
          <w:bCs/>
          <w:i/>
          <w:iCs/>
        </w:rPr>
        <w:t>Уколико понуду подноси група понуђача</w:t>
      </w:r>
      <w:r w:rsidRPr="006F0D27">
        <w:rPr>
          <w:rFonts w:ascii="Verdana" w:hAnsi="Verdana" w:cs="Arial-BoldItalicMT"/>
          <w:bCs/>
          <w:i/>
          <w:iCs/>
        </w:rPr>
        <w:t xml:space="preserve">, </w:t>
      </w:r>
      <w:r w:rsidRPr="006F0D27">
        <w:rPr>
          <w:rFonts w:ascii="Verdana" w:hAnsi="Verdana" w:cs="Arial,Italic"/>
          <w:i/>
          <w:iCs/>
        </w:rPr>
        <w:t>ова изјава мора бити потписана од стране овлашћеног лица сваког понуђача из групе понуђача и оверена печатом.</w:t>
      </w:r>
    </w:p>
    <w:p w:rsidR="002273CA" w:rsidRDefault="002273CA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2754F" w:rsidRDefault="0012754F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802CFF" w:rsidRPr="00F771C7" w:rsidRDefault="00802CFF" w:rsidP="00F771C7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DC3458" w:rsidRPr="00DC3458" w:rsidRDefault="00DC3458" w:rsidP="00E32BFB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VI</w:t>
      </w:r>
      <w:r w:rsidRPr="00A16C06">
        <w:rPr>
          <w:rFonts w:ascii="Verdana" w:hAnsi="Verdana"/>
          <w:b/>
          <w:bCs/>
          <w:sz w:val="24"/>
          <w:szCs w:val="24"/>
        </w:rPr>
        <w:t xml:space="preserve"> – </w:t>
      </w:r>
      <w:r w:rsidRPr="00A16C06">
        <w:rPr>
          <w:rFonts w:ascii="Verdana" w:hAnsi="Verdana"/>
          <w:b/>
          <w:sz w:val="24"/>
          <w:szCs w:val="24"/>
        </w:rPr>
        <w:t>МОДЕЛ УГОВОРА</w:t>
      </w:r>
    </w:p>
    <w:p w:rsidR="001C1A24" w:rsidRPr="00DC3458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267DAE" w:rsidRPr="00A721F1" w:rsidRDefault="00267DAE" w:rsidP="00267DAE">
      <w:pPr>
        <w:jc w:val="both"/>
        <w:rPr>
          <w:rFonts w:ascii="Verdana" w:hAnsi="Verdana" w:cs="Times New Roman"/>
          <w:noProof/>
          <w:sz w:val="20"/>
          <w:szCs w:val="20"/>
        </w:rPr>
      </w:pPr>
      <w:r w:rsidRPr="00267DAE">
        <w:rPr>
          <w:rFonts w:ascii="Verdana" w:hAnsi="Verdana" w:cs="Times New Roman"/>
          <w:noProof/>
          <w:sz w:val="20"/>
          <w:szCs w:val="20"/>
        </w:rPr>
        <w:t>На основу спроведеног поступка јавне набавке</w:t>
      </w:r>
      <w:r w:rsidR="00F7050E">
        <w:rPr>
          <w:rFonts w:ascii="Verdana" w:hAnsi="Verdana" w:cs="Times New Roman"/>
          <w:noProof/>
          <w:sz w:val="20"/>
          <w:szCs w:val="20"/>
        </w:rPr>
        <w:t xml:space="preserve"> мале вредности</w:t>
      </w:r>
      <w:r w:rsidRPr="00267DAE">
        <w:rPr>
          <w:rFonts w:ascii="Verdana" w:hAnsi="Verdana" w:cs="Times New Roman"/>
          <w:noProof/>
          <w:sz w:val="20"/>
          <w:szCs w:val="20"/>
        </w:rPr>
        <w:t xml:space="preserve"> бр. </w:t>
      </w:r>
      <w:r w:rsidR="006E716B">
        <w:rPr>
          <w:rFonts w:ascii="Verdana" w:hAnsi="Verdana"/>
          <w:b/>
          <w:i/>
          <w:noProof/>
          <w:sz w:val="20"/>
          <w:szCs w:val="20"/>
        </w:rPr>
        <w:t>07</w:t>
      </w:r>
      <w:r w:rsidR="00DC3458">
        <w:rPr>
          <w:rFonts w:ascii="Verdana" w:hAnsi="Verdana"/>
          <w:b/>
          <w:i/>
          <w:noProof/>
          <w:sz w:val="20"/>
          <w:szCs w:val="20"/>
        </w:rPr>
        <w:t>/201</w:t>
      </w:r>
      <w:r w:rsidR="002857DC">
        <w:rPr>
          <w:rFonts w:ascii="Verdana" w:hAnsi="Verdana"/>
          <w:b/>
          <w:i/>
          <w:noProof/>
          <w:sz w:val="20"/>
          <w:szCs w:val="20"/>
        </w:rPr>
        <w:t>7</w:t>
      </w:r>
      <w:r w:rsidR="00A55376">
        <w:rPr>
          <w:rFonts w:ascii="Verdana" w:hAnsi="Verdana" w:cs="Times New Roman"/>
          <w:noProof/>
          <w:sz w:val="20"/>
          <w:szCs w:val="20"/>
        </w:rPr>
        <w:t xml:space="preserve"> за набавку Добра</w:t>
      </w:r>
      <w:r w:rsidRPr="00267DAE">
        <w:rPr>
          <w:rFonts w:ascii="Verdana" w:hAnsi="Verdana" w:cs="Times New Roman"/>
          <w:noProof/>
          <w:sz w:val="20"/>
          <w:szCs w:val="20"/>
        </w:rPr>
        <w:t xml:space="preserve"> –</w:t>
      </w:r>
      <w:r w:rsidR="00B4305F" w:rsidRPr="00B4305F">
        <w:rPr>
          <w:rFonts w:ascii="Verdana" w:hAnsi="Verdana"/>
          <w:bCs/>
          <w:i/>
          <w:u w:val="single"/>
        </w:rPr>
        <w:t xml:space="preserve"> </w:t>
      </w:r>
      <w:r w:rsidR="00A721F1">
        <w:rPr>
          <w:rFonts w:ascii="Verdana" w:hAnsi="Verdana"/>
          <w:bCs/>
          <w:i/>
          <w:u w:val="single"/>
        </w:rPr>
        <w:t>НАБАВКА ОПРЕМЕ ЗА УГОСТИТЕЉСТВО-Кухињска опрема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DC3458" w:rsidRPr="00DA236C" w:rsidRDefault="00DC3458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МОДЕЛ УГОВОРА</w:t>
      </w:r>
      <w:r w:rsidRPr="00DA236C">
        <w:rPr>
          <w:rFonts w:ascii="Verdana" w:hAnsi="Verdana" w:cs="Tahoma"/>
          <w:noProof/>
          <w:sz w:val="20"/>
          <w:szCs w:val="20"/>
        </w:rPr>
        <w:t xml:space="preserve">: 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Закључен дана __.__.</w:t>
      </w:r>
      <w:r w:rsidR="00F7050E">
        <w:rPr>
          <w:rFonts w:ascii="Verdana" w:hAnsi="Verdana" w:cs="Tahoma"/>
          <w:noProof/>
          <w:sz w:val="20"/>
          <w:szCs w:val="20"/>
        </w:rPr>
        <w:t>2017</w:t>
      </w:r>
      <w:r w:rsidRPr="00DA236C">
        <w:rPr>
          <w:rFonts w:ascii="Verdana" w:hAnsi="Verdana" w:cs="Tahoma"/>
          <w:noProof/>
          <w:sz w:val="20"/>
          <w:szCs w:val="20"/>
        </w:rPr>
        <w:t>. године између: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"</w:t>
      </w:r>
      <w:r w:rsidR="00623E1F">
        <w:rPr>
          <w:rFonts w:ascii="Verdana" w:hAnsi="Verdana" w:cs="Tahoma"/>
          <w:b/>
          <w:noProof/>
          <w:sz w:val="20"/>
          <w:szCs w:val="20"/>
        </w:rPr>
        <w:t>Центра дечјих летовалишта и опоравилишта града Београда“</w:t>
      </w:r>
      <w:r w:rsidRPr="00DA236C">
        <w:rPr>
          <w:rFonts w:ascii="Verdana" w:hAnsi="Verdana"/>
          <w:noProof/>
          <w:sz w:val="20"/>
          <w:szCs w:val="20"/>
        </w:rPr>
        <w:t xml:space="preserve"> са седиштем у Београду, улица </w:t>
      </w:r>
      <w:r w:rsidR="00623E1F">
        <w:rPr>
          <w:rFonts w:ascii="Verdana" w:hAnsi="Verdana" w:cs="Tahoma"/>
          <w:noProof/>
          <w:sz w:val="20"/>
          <w:szCs w:val="20"/>
        </w:rPr>
        <w:t>Рисанска број 12</w:t>
      </w:r>
      <w:r w:rsidR="00623E1F">
        <w:rPr>
          <w:rFonts w:ascii="Verdana" w:hAnsi="Verdana"/>
          <w:noProof/>
          <w:sz w:val="20"/>
          <w:szCs w:val="20"/>
        </w:rPr>
        <w:t xml:space="preserve">. </w:t>
      </w:r>
      <w:r w:rsidRPr="00DA236C">
        <w:rPr>
          <w:rFonts w:ascii="Verdana" w:hAnsi="Verdana"/>
          <w:noProof/>
          <w:sz w:val="20"/>
          <w:szCs w:val="20"/>
        </w:rPr>
        <w:t xml:space="preserve"> ПИБ: </w:t>
      </w:r>
      <w:r w:rsidR="00623E1F">
        <w:rPr>
          <w:rFonts w:ascii="Verdana" w:hAnsi="Verdana" w:cs="Tahoma"/>
          <w:noProof/>
          <w:sz w:val="20"/>
          <w:szCs w:val="20"/>
        </w:rPr>
        <w:t>100268221</w:t>
      </w:r>
      <w:r w:rsidR="00623E1F">
        <w:rPr>
          <w:rFonts w:ascii="Verdana" w:hAnsi="Verdana"/>
          <w:noProof/>
          <w:sz w:val="20"/>
          <w:szCs w:val="20"/>
        </w:rPr>
        <w:t>;</w:t>
      </w:r>
      <w:r w:rsidRPr="00DA236C">
        <w:rPr>
          <w:rFonts w:ascii="Verdana" w:hAnsi="Verdana"/>
          <w:noProof/>
          <w:sz w:val="20"/>
          <w:szCs w:val="20"/>
        </w:rPr>
        <w:t xml:space="preserve"> матични број: </w:t>
      </w:r>
      <w:r w:rsidR="002E223E">
        <w:rPr>
          <w:rFonts w:ascii="Verdana" w:hAnsi="Verdana" w:cs="Tahoma"/>
          <w:noProof/>
          <w:sz w:val="20"/>
          <w:szCs w:val="20"/>
        </w:rPr>
        <w:t>07036205</w:t>
      </w:r>
      <w:r w:rsidR="00502760">
        <w:rPr>
          <w:rFonts w:ascii="Verdana" w:hAnsi="Verdana" w:cs="Tahoma"/>
          <w:noProof/>
          <w:sz w:val="20"/>
          <w:szCs w:val="20"/>
        </w:rPr>
        <w:t xml:space="preserve"> </w:t>
      </w:r>
      <w:r w:rsidRPr="00DA236C">
        <w:rPr>
          <w:rFonts w:ascii="Verdana" w:hAnsi="Verdana"/>
          <w:noProof/>
          <w:sz w:val="20"/>
          <w:szCs w:val="20"/>
        </w:rPr>
        <w:t xml:space="preserve">кога заступа </w:t>
      </w:r>
      <w:r w:rsidR="00502760">
        <w:rPr>
          <w:rFonts w:ascii="Verdana" w:hAnsi="Verdana"/>
          <w:noProof/>
          <w:sz w:val="20"/>
          <w:szCs w:val="20"/>
        </w:rPr>
        <w:t xml:space="preserve">Генерални </w:t>
      </w:r>
      <w:r w:rsidRPr="00DA236C">
        <w:rPr>
          <w:rFonts w:ascii="Verdana" w:hAnsi="Verdana"/>
          <w:noProof/>
          <w:sz w:val="20"/>
          <w:szCs w:val="20"/>
        </w:rPr>
        <w:t>директ</w:t>
      </w:r>
      <w:r w:rsidR="00623E1F">
        <w:rPr>
          <w:rFonts w:ascii="Verdana" w:hAnsi="Verdana"/>
          <w:noProof/>
          <w:sz w:val="20"/>
          <w:szCs w:val="20"/>
        </w:rPr>
        <w:t>ор</w:t>
      </w:r>
      <w:r w:rsidR="00502760">
        <w:rPr>
          <w:rFonts w:ascii="Verdana" w:hAnsi="Verdana"/>
          <w:noProof/>
          <w:sz w:val="20"/>
          <w:szCs w:val="20"/>
        </w:rPr>
        <w:t xml:space="preserve"> </w:t>
      </w:r>
      <w:r w:rsidR="00623E1F">
        <w:rPr>
          <w:rFonts w:ascii="Verdana" w:hAnsi="Verdana"/>
          <w:noProof/>
          <w:sz w:val="20"/>
          <w:szCs w:val="20"/>
        </w:rPr>
        <w:t>Милан Рогановић</w:t>
      </w:r>
      <w:r w:rsidRPr="00DA236C">
        <w:rPr>
          <w:rFonts w:ascii="Verdana" w:hAnsi="Verdana"/>
          <w:noProof/>
          <w:sz w:val="20"/>
          <w:szCs w:val="20"/>
        </w:rPr>
        <w:t>,  (у даљем тексту: Наручилац)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и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...............................................................................................................................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са седиштем у ......................................, улица .........................................., број 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ПИБ:.......................... матични број: ........................................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Телефон:............................ Телефакс: ............................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кога заступа................................................................... 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(у даљем тексту: И</w:t>
      </w:r>
      <w:r w:rsidR="00825819">
        <w:rPr>
          <w:rFonts w:ascii="Verdana" w:hAnsi="Verdana"/>
          <w:noProof/>
          <w:sz w:val="20"/>
          <w:szCs w:val="20"/>
        </w:rPr>
        <w:t>споручилац</w:t>
      </w:r>
      <w:r w:rsidRPr="00DA236C">
        <w:rPr>
          <w:rFonts w:ascii="Verdana" w:hAnsi="Verdana"/>
          <w:noProof/>
          <w:sz w:val="20"/>
          <w:szCs w:val="20"/>
        </w:rPr>
        <w:t>)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3C7DC8" w:rsidRPr="003E4F36" w:rsidRDefault="003C7DC8" w:rsidP="003C7DC8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чланови групе/подизвођачи________________________________________________________________________________________________________</w:t>
      </w:r>
      <w:r>
        <w:rPr>
          <w:rFonts w:ascii="Verdana" w:hAnsi="Verdana" w:cs="Tahoma"/>
          <w:noProof/>
          <w:sz w:val="20"/>
          <w:szCs w:val="20"/>
        </w:rPr>
        <w:t>______________________________</w:t>
      </w:r>
    </w:p>
    <w:p w:rsidR="003C7DC8" w:rsidRPr="003E4F36" w:rsidRDefault="003C7DC8" w:rsidP="003C7DC8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који ће делимично извршити предметну набавку, у делу: ___________________________</w:t>
      </w:r>
    </w:p>
    <w:p w:rsidR="003C7DC8" w:rsidRPr="003E4F36" w:rsidRDefault="003C7DC8" w:rsidP="003C7DC8">
      <w:pPr>
        <w:widowControl w:val="0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______________________________________________________________________</w:t>
      </w:r>
    </w:p>
    <w:p w:rsidR="003C7DC8" w:rsidRPr="00DA236C" w:rsidRDefault="003C7DC8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267DAE">
      <w:pPr>
        <w:widowControl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Заједнички назив: уговорне стране</w:t>
      </w:r>
    </w:p>
    <w:p w:rsidR="00623E1F" w:rsidRPr="00623E1F" w:rsidRDefault="00623E1F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Уговорне стране су се споразумеле о следећем:</w:t>
      </w:r>
    </w:p>
    <w:p w:rsidR="0036607B" w:rsidRPr="00450D53" w:rsidRDefault="0036607B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7003A6" w:rsidRDefault="00267DAE" w:rsidP="00D732C7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- да је Наручилац у складу са Законом о јавним набавкама РС ("Сл. гласник РС"  бр. 124/12</w:t>
      </w:r>
      <w:r w:rsidR="00623E1F">
        <w:rPr>
          <w:rFonts w:ascii="Verdana" w:hAnsi="Verdana" w:cs="Tahoma"/>
          <w:noProof/>
          <w:sz w:val="20"/>
          <w:szCs w:val="20"/>
        </w:rPr>
        <w:t xml:space="preserve">, 14/15 и 68/15 </w:t>
      </w:r>
      <w:r w:rsidRPr="00DA236C">
        <w:rPr>
          <w:rFonts w:ascii="Verdana" w:hAnsi="Verdana" w:cs="Tahoma"/>
          <w:noProof/>
          <w:sz w:val="20"/>
          <w:szCs w:val="20"/>
        </w:rPr>
        <w:t xml:space="preserve">), спровео поступак јавне набавке </w:t>
      </w:r>
      <w:r w:rsidR="00623E1F">
        <w:rPr>
          <w:rFonts w:ascii="Verdana" w:hAnsi="Verdana" w:cs="Tahoma"/>
          <w:noProof/>
          <w:sz w:val="20"/>
          <w:szCs w:val="20"/>
        </w:rPr>
        <w:t xml:space="preserve">мале вредности </w:t>
      </w:r>
      <w:r w:rsidR="007D0236">
        <w:rPr>
          <w:rFonts w:ascii="Verdana" w:hAnsi="Verdana"/>
          <w:b/>
          <w:i/>
          <w:noProof/>
          <w:sz w:val="20"/>
          <w:szCs w:val="20"/>
        </w:rPr>
        <w:t>07</w:t>
      </w:r>
      <w:r w:rsidR="00AB10B4">
        <w:rPr>
          <w:rFonts w:ascii="Verdana" w:hAnsi="Verdana"/>
          <w:b/>
          <w:i/>
          <w:noProof/>
          <w:sz w:val="20"/>
          <w:szCs w:val="20"/>
        </w:rPr>
        <w:t>/2017</w:t>
      </w:r>
      <w:r w:rsidR="00B4305F">
        <w:rPr>
          <w:rFonts w:ascii="Verdana" w:hAnsi="Verdana"/>
          <w:b/>
          <w:i/>
          <w:noProof/>
          <w:sz w:val="20"/>
          <w:szCs w:val="20"/>
        </w:rPr>
        <w:t xml:space="preserve"> </w:t>
      </w:r>
      <w:r w:rsidR="00B4305F">
        <w:rPr>
          <w:rFonts w:ascii="Verdana" w:hAnsi="Verdana" w:cs="Tahoma"/>
          <w:noProof/>
          <w:sz w:val="20"/>
          <w:szCs w:val="20"/>
        </w:rPr>
        <w:t>за набавку добра</w:t>
      </w:r>
      <w:r w:rsidRPr="00DA236C">
        <w:rPr>
          <w:rFonts w:ascii="Verdana" w:hAnsi="Verdana" w:cs="Tahoma"/>
          <w:noProof/>
          <w:sz w:val="20"/>
          <w:szCs w:val="20"/>
        </w:rPr>
        <w:t xml:space="preserve"> </w:t>
      </w:r>
      <w:r w:rsidR="00003443">
        <w:rPr>
          <w:rFonts w:ascii="Verdana" w:hAnsi="Verdana" w:cs="Tahoma"/>
          <w:noProof/>
          <w:sz w:val="20"/>
          <w:szCs w:val="20"/>
        </w:rPr>
        <w:t>–</w:t>
      </w:r>
      <w:r w:rsidR="00B4305F" w:rsidRPr="00B4305F">
        <w:rPr>
          <w:rFonts w:ascii="Verdana" w:hAnsi="Verdana"/>
          <w:bCs/>
          <w:i/>
          <w:u w:val="single"/>
        </w:rPr>
        <w:t xml:space="preserve"> </w:t>
      </w:r>
      <w:r w:rsidR="00003443">
        <w:rPr>
          <w:rFonts w:ascii="Verdana" w:hAnsi="Verdana"/>
          <w:bCs/>
          <w:i/>
          <w:u w:val="single"/>
        </w:rPr>
        <w:t>НАБАВКА ОПРЕМЕ ЗА УГОСТИТЕЉСТВО-Кухињска опрема,</w:t>
      </w:r>
      <w:r w:rsidR="00B4305F" w:rsidRPr="00DA236C">
        <w:rPr>
          <w:rFonts w:ascii="Verdana" w:hAnsi="Verdana" w:cs="Tahoma"/>
          <w:noProof/>
          <w:sz w:val="20"/>
          <w:szCs w:val="20"/>
        </w:rPr>
        <w:t xml:space="preserve"> </w:t>
      </w:r>
    </w:p>
    <w:p w:rsidR="00267DAE" w:rsidRPr="00DA236C" w:rsidRDefault="00267DAE" w:rsidP="00D732C7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- да је И</w:t>
      </w:r>
      <w:r w:rsidR="007003A6">
        <w:rPr>
          <w:rFonts w:ascii="Verdana" w:hAnsi="Verdana" w:cs="Tahoma"/>
          <w:noProof/>
          <w:sz w:val="20"/>
          <w:szCs w:val="20"/>
        </w:rPr>
        <w:t>споручилац</w:t>
      </w:r>
      <w:r w:rsidRPr="00DA236C">
        <w:rPr>
          <w:rFonts w:ascii="Verdana" w:hAnsi="Verdana" w:cs="Tahoma"/>
          <w:noProof/>
          <w:sz w:val="20"/>
          <w:szCs w:val="20"/>
        </w:rPr>
        <w:t xml:space="preserve"> доставио Понуду заведену код Наручио</w:t>
      </w:r>
      <w:r>
        <w:rPr>
          <w:rFonts w:ascii="Verdana" w:hAnsi="Verdana" w:cs="Tahoma"/>
          <w:noProof/>
          <w:sz w:val="20"/>
          <w:szCs w:val="20"/>
        </w:rPr>
        <w:t>ца по</w:t>
      </w:r>
      <w:r w:rsidR="00AB10B4">
        <w:rPr>
          <w:rFonts w:ascii="Verdana" w:hAnsi="Verdana" w:cs="Tahoma"/>
          <w:noProof/>
          <w:sz w:val="20"/>
          <w:szCs w:val="20"/>
        </w:rPr>
        <w:t>д бројем ______ од __.__. 2017</w:t>
      </w:r>
      <w:r w:rsidRPr="00DA236C">
        <w:rPr>
          <w:rFonts w:ascii="Verdana" w:hAnsi="Verdana" w:cs="Tahoma"/>
          <w:noProof/>
          <w:sz w:val="20"/>
          <w:szCs w:val="20"/>
        </w:rPr>
        <w:t>. године, која је приложена овом Уговору и чини његов саставни део;</w:t>
      </w:r>
    </w:p>
    <w:p w:rsidR="00267DAE" w:rsidRDefault="007003A6" w:rsidP="00267DAE">
      <w:pPr>
        <w:widowControl w:val="0"/>
        <w:jc w:val="both"/>
        <w:rPr>
          <w:rFonts w:ascii="Verdana" w:hAnsi="Verdana"/>
          <w:b/>
          <w:i/>
          <w:noProof/>
          <w:sz w:val="20"/>
          <w:szCs w:val="20"/>
        </w:rPr>
      </w:pPr>
      <w:r>
        <w:rPr>
          <w:rFonts w:ascii="Verdana" w:hAnsi="Verdana" w:cs="Tahoma"/>
          <w:noProof/>
          <w:sz w:val="20"/>
          <w:szCs w:val="20"/>
        </w:rPr>
        <w:t xml:space="preserve">        </w:t>
      </w:r>
      <w:r w:rsidR="005C2752">
        <w:rPr>
          <w:rFonts w:ascii="Verdana" w:hAnsi="Verdana" w:cs="Tahoma"/>
          <w:noProof/>
          <w:sz w:val="20"/>
          <w:szCs w:val="20"/>
        </w:rPr>
        <w:t xml:space="preserve"> </w:t>
      </w:r>
      <w:r w:rsidR="00267DAE" w:rsidRPr="00DA236C">
        <w:rPr>
          <w:rFonts w:ascii="Verdana" w:hAnsi="Verdana" w:cs="Tahoma"/>
          <w:noProof/>
          <w:sz w:val="20"/>
          <w:szCs w:val="20"/>
        </w:rPr>
        <w:t>- да је Понуда И</w:t>
      </w:r>
      <w:r>
        <w:rPr>
          <w:rFonts w:ascii="Verdana" w:hAnsi="Verdana" w:cs="Tahoma"/>
          <w:noProof/>
          <w:sz w:val="20"/>
          <w:szCs w:val="20"/>
        </w:rPr>
        <w:t>споручиоца</w:t>
      </w:r>
      <w:r w:rsidR="00267DAE" w:rsidRPr="00DA236C">
        <w:rPr>
          <w:rFonts w:ascii="Verdana" w:hAnsi="Verdana" w:cs="Tahoma"/>
          <w:noProof/>
          <w:sz w:val="20"/>
          <w:szCs w:val="20"/>
        </w:rPr>
        <w:t xml:space="preserve"> број ______ од __.__. </w:t>
      </w:r>
      <w:r w:rsidR="00AB10B4">
        <w:rPr>
          <w:rFonts w:ascii="Verdana" w:hAnsi="Verdana" w:cs="Tahoma"/>
          <w:noProof/>
          <w:sz w:val="20"/>
          <w:szCs w:val="20"/>
        </w:rPr>
        <w:t>2017</w:t>
      </w:r>
      <w:r w:rsidR="00267DAE" w:rsidRPr="00DA236C">
        <w:rPr>
          <w:rFonts w:ascii="Verdana" w:hAnsi="Verdana" w:cs="Tahoma"/>
          <w:noProof/>
          <w:sz w:val="20"/>
          <w:szCs w:val="20"/>
        </w:rPr>
        <w:t xml:space="preserve">. године године у потпуности у складу са захтевима из конкурсне документације број </w:t>
      </w:r>
      <w:r w:rsidR="00D1231D">
        <w:rPr>
          <w:rFonts w:ascii="Verdana" w:hAnsi="Verdana"/>
          <w:b/>
          <w:i/>
          <w:noProof/>
          <w:sz w:val="20"/>
          <w:szCs w:val="20"/>
        </w:rPr>
        <w:t>07</w:t>
      </w:r>
      <w:r w:rsidR="00623E1F">
        <w:rPr>
          <w:rFonts w:ascii="Verdana" w:hAnsi="Verdana"/>
          <w:b/>
          <w:i/>
          <w:noProof/>
          <w:sz w:val="20"/>
          <w:szCs w:val="20"/>
        </w:rPr>
        <w:t>/201</w:t>
      </w:r>
      <w:r w:rsidR="00AB10B4">
        <w:rPr>
          <w:rFonts w:ascii="Verdana" w:hAnsi="Verdana"/>
          <w:b/>
          <w:i/>
          <w:noProof/>
          <w:sz w:val="20"/>
          <w:szCs w:val="20"/>
        </w:rPr>
        <w:t>7</w:t>
      </w:r>
    </w:p>
    <w:p w:rsidR="004A6F77" w:rsidRDefault="004A6F77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333C9F" w:rsidRPr="00333C9F" w:rsidRDefault="004A6F77" w:rsidP="00267DAE">
      <w:pPr>
        <w:widowControl w:val="0"/>
        <w:jc w:val="both"/>
        <w:rPr>
          <w:rFonts w:ascii="Verdana" w:hAnsi="Verdana"/>
          <w:caps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t xml:space="preserve">    </w:t>
      </w:r>
      <w:r w:rsidR="00D925BB">
        <w:rPr>
          <w:rFonts w:ascii="Verdana" w:hAnsi="Verdana"/>
          <w:noProof/>
          <w:sz w:val="20"/>
          <w:szCs w:val="20"/>
        </w:rPr>
        <w:t xml:space="preserve">       </w:t>
      </w:r>
      <w:r w:rsidR="00333C9F">
        <w:rPr>
          <w:rFonts w:ascii="Verdana" w:hAnsi="Verdana"/>
          <w:b/>
          <w:i/>
          <w:noProof/>
          <w:sz w:val="20"/>
          <w:szCs w:val="20"/>
        </w:rPr>
        <w:t xml:space="preserve">- </w:t>
      </w:r>
      <w:r w:rsidR="00333C9F">
        <w:rPr>
          <w:rFonts w:ascii="Verdana" w:hAnsi="Verdana"/>
          <w:noProof/>
          <w:sz w:val="20"/>
          <w:szCs w:val="20"/>
        </w:rPr>
        <w:t>да је Наручилац на основу Одлуке о додели уговора број ______ од __.__.2017. године изабрао понуду Добављача као најповољнију за испоруку предметног добра из става 1. овог члана.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caps/>
          <w:noProof/>
          <w:sz w:val="20"/>
          <w:szCs w:val="20"/>
        </w:rPr>
      </w:pPr>
    </w:p>
    <w:p w:rsidR="00502760" w:rsidRPr="00CE255C" w:rsidRDefault="00502760" w:rsidP="00267DAE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>Члан 2.</w:t>
      </w:r>
    </w:p>
    <w:p w:rsidR="00267DAE" w:rsidRPr="00DA236C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623E1F" w:rsidRPr="00CE255C" w:rsidRDefault="00EF21BB" w:rsidP="00CE255C">
      <w:pPr>
        <w:ind w:firstLine="72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Предмет овог Уговора је</w:t>
      </w:r>
      <w:r w:rsidR="00267DAE" w:rsidRPr="00DA236C">
        <w:rPr>
          <w:rFonts w:ascii="Verdana" w:hAnsi="Verdana"/>
          <w:noProof/>
          <w:sz w:val="20"/>
          <w:szCs w:val="20"/>
        </w:rPr>
        <w:t xml:space="preserve"> </w:t>
      </w:r>
      <w:r w:rsidRPr="00EF21BB">
        <w:rPr>
          <w:rFonts w:ascii="Verdana" w:hAnsi="Verdana"/>
          <w:bCs/>
        </w:rPr>
        <w:t>НАБАВКА ОПРЕМЕ ЗА УГОСТИТЕЉСТВО-Кухињска опрема</w:t>
      </w:r>
      <w:r w:rsidR="008A1017">
        <w:rPr>
          <w:rFonts w:ascii="Verdana" w:hAnsi="Verdana"/>
          <w:noProof/>
          <w:sz w:val="20"/>
          <w:szCs w:val="20"/>
        </w:rPr>
        <w:t>,</w:t>
      </w:r>
      <w:r w:rsidR="00B4305F" w:rsidRPr="00DA236C">
        <w:rPr>
          <w:rFonts w:ascii="Verdana" w:hAnsi="Verdana"/>
          <w:noProof/>
          <w:sz w:val="20"/>
          <w:szCs w:val="20"/>
        </w:rPr>
        <w:t xml:space="preserve"> </w:t>
      </w:r>
      <w:r w:rsidR="00422557">
        <w:rPr>
          <w:rFonts w:ascii="Verdana" w:hAnsi="Verdana"/>
          <w:noProof/>
          <w:sz w:val="20"/>
          <w:szCs w:val="20"/>
        </w:rPr>
        <w:t>на</w:t>
      </w:r>
      <w:r w:rsidR="00267DAE" w:rsidRPr="00DA236C">
        <w:rPr>
          <w:rFonts w:ascii="Verdana" w:hAnsi="Verdana"/>
          <w:noProof/>
          <w:sz w:val="20"/>
          <w:szCs w:val="20"/>
        </w:rPr>
        <w:t xml:space="preserve"> локацијама </w:t>
      </w:r>
      <w:r w:rsidR="00267DAE">
        <w:rPr>
          <w:rFonts w:ascii="Verdana" w:hAnsi="Verdana"/>
          <w:noProof/>
          <w:sz w:val="20"/>
          <w:szCs w:val="20"/>
        </w:rPr>
        <w:t>наведеним у техничким карактеристикама конкурсне документације</w:t>
      </w:r>
      <w:r w:rsidR="00267DAE" w:rsidRPr="00DA236C">
        <w:rPr>
          <w:rFonts w:ascii="Verdana" w:hAnsi="Verdana"/>
          <w:noProof/>
          <w:sz w:val="20"/>
          <w:szCs w:val="20"/>
        </w:rPr>
        <w:t xml:space="preserve">, у свему </w:t>
      </w:r>
      <w:r w:rsidR="005F571C">
        <w:rPr>
          <w:rFonts w:ascii="Verdana" w:hAnsi="Verdana"/>
          <w:noProof/>
          <w:sz w:val="20"/>
          <w:szCs w:val="20"/>
        </w:rPr>
        <w:t>према техничкој спецификацији, Обрасцу понуде и Обрасцу структуре цене, који се налазе у прилогу Уговора и чине његов саставни део</w:t>
      </w:r>
      <w:r w:rsidR="00267DAE" w:rsidRPr="00DA236C">
        <w:rPr>
          <w:rFonts w:ascii="Verdana" w:hAnsi="Verdana"/>
          <w:noProof/>
          <w:sz w:val="20"/>
          <w:szCs w:val="20"/>
        </w:rPr>
        <w:t xml:space="preserve">. </w:t>
      </w:r>
    </w:p>
    <w:p w:rsidR="00422557" w:rsidRDefault="00422557" w:rsidP="00CE255C">
      <w:pPr>
        <w:jc w:val="center"/>
        <w:rPr>
          <w:rFonts w:ascii="Verdana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>Члан 3.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FB3BDD" w:rsidRPr="00570D79" w:rsidRDefault="008C2A3D" w:rsidP="00D732C7">
      <w:pPr>
        <w:ind w:right="-1" w:firstLine="720"/>
        <w:jc w:val="both"/>
        <w:rPr>
          <w:rFonts w:ascii="Verdana" w:hAnsi="Verdana" w:cs="Tahoma"/>
          <w:sz w:val="20"/>
          <w:szCs w:val="20"/>
          <w:lang w:val="sr-Cyrl-CS"/>
        </w:rPr>
      </w:pPr>
      <w:r>
        <w:rPr>
          <w:rFonts w:ascii="Verdana" w:hAnsi="Verdana" w:cs="Tahoma"/>
          <w:sz w:val="20"/>
          <w:szCs w:val="20"/>
        </w:rPr>
        <w:t>Испоручилац</w:t>
      </w:r>
      <w:r w:rsidR="00FB3BDD" w:rsidRPr="00570D79">
        <w:rPr>
          <w:rFonts w:ascii="Verdana" w:hAnsi="Verdana" w:cs="Tahoma"/>
          <w:sz w:val="20"/>
          <w:szCs w:val="20"/>
        </w:rPr>
        <w:t xml:space="preserve"> се обавезује да </w:t>
      </w:r>
      <w:r w:rsidR="00FB3BDD" w:rsidRPr="00570D79">
        <w:rPr>
          <w:rFonts w:ascii="Verdana" w:hAnsi="Verdana" w:cs="Tahoma"/>
          <w:sz w:val="20"/>
          <w:szCs w:val="20"/>
          <w:lang w:val="sr-Cyrl-CS"/>
        </w:rPr>
        <w:t>добра</w:t>
      </w:r>
      <w:r w:rsidR="00FB3BDD" w:rsidRPr="00570D79">
        <w:rPr>
          <w:rFonts w:ascii="Verdana" w:hAnsi="Verdana" w:cs="Tahoma"/>
          <w:sz w:val="20"/>
          <w:szCs w:val="20"/>
        </w:rPr>
        <w:t xml:space="preserve"> кој</w:t>
      </w:r>
      <w:r w:rsidR="00FB3BDD" w:rsidRPr="00570D79">
        <w:rPr>
          <w:rFonts w:ascii="Verdana" w:hAnsi="Verdana" w:cs="Tahoma"/>
          <w:sz w:val="20"/>
          <w:szCs w:val="20"/>
          <w:lang w:val="sr-Cyrl-CS"/>
        </w:rPr>
        <w:t>а</w:t>
      </w:r>
      <w:r w:rsidR="00FB3BDD" w:rsidRPr="00570D79">
        <w:rPr>
          <w:rFonts w:ascii="Verdana" w:hAnsi="Verdana" w:cs="Tahoma"/>
          <w:sz w:val="20"/>
          <w:szCs w:val="20"/>
        </w:rPr>
        <w:t xml:space="preserve"> </w:t>
      </w:r>
      <w:r w:rsidR="00FB3BDD" w:rsidRPr="00570D79">
        <w:rPr>
          <w:rFonts w:ascii="Verdana" w:hAnsi="Verdana" w:cs="Tahoma"/>
          <w:sz w:val="20"/>
          <w:szCs w:val="20"/>
          <w:lang w:val="sr-Cyrl-CS"/>
        </w:rPr>
        <w:t>су</w:t>
      </w:r>
      <w:r w:rsidR="00FB3BDD" w:rsidRPr="00570D79">
        <w:rPr>
          <w:rFonts w:ascii="Verdana" w:hAnsi="Verdana" w:cs="Tahoma"/>
          <w:sz w:val="20"/>
          <w:szCs w:val="20"/>
        </w:rPr>
        <w:t xml:space="preserve"> предмет уговора испоручи </w:t>
      </w:r>
      <w:r w:rsidR="00FB3BDD">
        <w:rPr>
          <w:rFonts w:ascii="Verdana" w:hAnsi="Verdana" w:cs="Tahoma"/>
          <w:sz w:val="20"/>
          <w:szCs w:val="20"/>
        </w:rPr>
        <w:t>на локације поменутих Одмаралишта</w:t>
      </w:r>
      <w:r w:rsidR="00FB3BDD" w:rsidRPr="00570D79">
        <w:rPr>
          <w:rFonts w:ascii="Verdana" w:hAnsi="Verdana" w:cs="Tahoma"/>
          <w:sz w:val="20"/>
          <w:szCs w:val="20"/>
        </w:rPr>
        <w:t xml:space="preserve"> </w:t>
      </w:r>
      <w:r w:rsidR="00FB3BDD" w:rsidRPr="00DA236C">
        <w:rPr>
          <w:rFonts w:ascii="Verdana" w:hAnsi="Verdana"/>
          <w:noProof/>
          <w:sz w:val="20"/>
          <w:szCs w:val="20"/>
        </w:rPr>
        <w:t>Наручиоца</w:t>
      </w:r>
      <w:r w:rsidR="00FB3BDD">
        <w:rPr>
          <w:rFonts w:ascii="Verdana" w:hAnsi="Verdana"/>
          <w:noProof/>
          <w:sz w:val="20"/>
          <w:szCs w:val="20"/>
        </w:rPr>
        <w:t xml:space="preserve"> наведеним у техничким карактеристикама конкурсне документације</w:t>
      </w:r>
      <w:r w:rsidR="00FB3BDD" w:rsidRPr="00570D79">
        <w:rPr>
          <w:rFonts w:ascii="Verdana" w:hAnsi="Verdana" w:cs="Tahoma"/>
          <w:sz w:val="20"/>
          <w:szCs w:val="20"/>
          <w:lang w:val="sr-Cyrl-CS"/>
        </w:rPr>
        <w:t>,</w:t>
      </w:r>
      <w:r w:rsidR="00FB3BDD" w:rsidRPr="00570D79">
        <w:rPr>
          <w:rFonts w:ascii="Verdana" w:hAnsi="Verdana" w:cs="Tahoma"/>
          <w:sz w:val="20"/>
          <w:szCs w:val="20"/>
        </w:rPr>
        <w:t xml:space="preserve"> </w:t>
      </w:r>
      <w:r w:rsidR="00FB3BDD" w:rsidRPr="00570D79">
        <w:rPr>
          <w:rFonts w:ascii="Verdana" w:hAnsi="Verdana" w:cs="Tahoma"/>
          <w:sz w:val="20"/>
          <w:szCs w:val="20"/>
          <w:lang w:val="sr-Cyrl-CS"/>
        </w:rPr>
        <w:t xml:space="preserve">у року од </w:t>
      </w:r>
      <w:r w:rsidR="00457BEF">
        <w:rPr>
          <w:rFonts w:ascii="Verdana" w:hAnsi="Verdana" w:cs="Tahoma"/>
          <w:sz w:val="20"/>
          <w:szCs w:val="20"/>
        </w:rPr>
        <w:t xml:space="preserve">_____ календарских дана </w:t>
      </w:r>
      <w:r w:rsidR="00457BEF" w:rsidRPr="00570D79">
        <w:rPr>
          <w:rFonts w:ascii="Verdana" w:hAnsi="Verdana" w:cs="Tahoma"/>
          <w:sz w:val="20"/>
          <w:szCs w:val="20"/>
          <w:lang w:val="sr-Cyrl-CS"/>
        </w:rPr>
        <w:t>од дана закључења уговора</w:t>
      </w:r>
      <w:r w:rsidR="00457BEF">
        <w:rPr>
          <w:rFonts w:ascii="Verdana" w:hAnsi="Verdana" w:cs="Tahoma"/>
          <w:sz w:val="20"/>
          <w:szCs w:val="20"/>
        </w:rPr>
        <w:t xml:space="preserve"> (не дуже од 15</w:t>
      </w:r>
      <w:r w:rsidR="00FB3BDD" w:rsidRPr="00570D79">
        <w:rPr>
          <w:rFonts w:ascii="Verdana" w:hAnsi="Verdana" w:cs="Tahoma"/>
          <w:sz w:val="20"/>
          <w:szCs w:val="20"/>
          <w:lang w:val="sr-Cyrl-CS"/>
        </w:rPr>
        <w:t xml:space="preserve"> календарских дана од дана закључења уговора</w:t>
      </w:r>
      <w:r w:rsidR="00457BEF">
        <w:rPr>
          <w:rFonts w:ascii="Verdana" w:hAnsi="Verdana" w:cs="Tahoma"/>
          <w:sz w:val="20"/>
          <w:szCs w:val="20"/>
          <w:lang w:val="sr-Cyrl-CS"/>
        </w:rPr>
        <w:t>)</w:t>
      </w:r>
      <w:r w:rsidR="00FB3BDD" w:rsidRPr="00570D79">
        <w:rPr>
          <w:rFonts w:ascii="Verdana" w:hAnsi="Verdana" w:cs="Tahoma"/>
          <w:sz w:val="20"/>
          <w:szCs w:val="20"/>
          <w:lang w:val="sr-Cyrl-CS"/>
        </w:rPr>
        <w:t>.</w:t>
      </w:r>
    </w:p>
    <w:p w:rsidR="00914D75" w:rsidRPr="00914D75" w:rsidRDefault="00914D75" w:rsidP="001F28B9">
      <w:pPr>
        <w:pStyle w:val="BodyText"/>
        <w:jc w:val="both"/>
        <w:rPr>
          <w:rFonts w:ascii="Verdana" w:eastAsia="Calibri" w:hAnsi="Verdana"/>
          <w:color w:val="000000"/>
        </w:rPr>
      </w:pPr>
    </w:p>
    <w:p w:rsidR="00267DAE" w:rsidRPr="00DA236C" w:rsidRDefault="00267DAE" w:rsidP="00CE255C">
      <w:pPr>
        <w:pStyle w:val="listakraj"/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>
        <w:rPr>
          <w:rFonts w:ascii="Verdana" w:hAnsi="Verdana"/>
          <w:b/>
          <w:noProof/>
          <w:sz w:val="20"/>
          <w:szCs w:val="20"/>
        </w:rPr>
        <w:t>4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pStyle w:val="listakraj"/>
        <w:spacing w:after="0"/>
        <w:jc w:val="both"/>
        <w:rPr>
          <w:rFonts w:ascii="Verdana" w:hAnsi="Verdana"/>
          <w:noProof/>
          <w:sz w:val="20"/>
          <w:szCs w:val="20"/>
        </w:rPr>
      </w:pPr>
    </w:p>
    <w:p w:rsidR="0002663F" w:rsidRPr="00570D79" w:rsidRDefault="00C539B2" w:rsidP="00D732C7">
      <w:pPr>
        <w:ind w:right="-1" w:firstLine="720"/>
        <w:jc w:val="both"/>
        <w:rPr>
          <w:rFonts w:ascii="Verdana" w:hAnsi="Verdana" w:cs="Tahoma"/>
          <w:sz w:val="20"/>
          <w:szCs w:val="20"/>
          <w:lang w:val="sr-Cyrl-CS"/>
        </w:rPr>
      </w:pPr>
      <w:r>
        <w:rPr>
          <w:rFonts w:ascii="Verdana" w:hAnsi="Verdana" w:cs="Tahoma"/>
          <w:sz w:val="20"/>
          <w:szCs w:val="20"/>
          <w:lang w:val="sr-Cyrl-CS"/>
        </w:rPr>
        <w:t>Испоручилац</w:t>
      </w:r>
      <w:r w:rsidR="0002663F" w:rsidRPr="00570D79">
        <w:rPr>
          <w:rFonts w:ascii="Verdana" w:hAnsi="Verdana" w:cs="Tahoma"/>
          <w:sz w:val="20"/>
          <w:szCs w:val="20"/>
        </w:rPr>
        <w:t xml:space="preserve"> се обавезује да </w:t>
      </w:r>
      <w:r w:rsidR="0002663F" w:rsidRPr="00570D79">
        <w:rPr>
          <w:rFonts w:ascii="Verdana" w:hAnsi="Verdana" w:cs="Tahoma"/>
          <w:sz w:val="20"/>
          <w:szCs w:val="20"/>
          <w:lang w:val="sr-Cyrl-CS"/>
        </w:rPr>
        <w:t>добра</w:t>
      </w:r>
      <w:r w:rsidR="0002663F" w:rsidRPr="00570D79">
        <w:rPr>
          <w:rFonts w:ascii="Verdana" w:hAnsi="Verdana" w:cs="Tahoma"/>
          <w:sz w:val="20"/>
          <w:szCs w:val="20"/>
        </w:rPr>
        <w:t xml:space="preserve"> кој</w:t>
      </w:r>
      <w:r w:rsidR="0002663F" w:rsidRPr="00570D79">
        <w:rPr>
          <w:rFonts w:ascii="Verdana" w:hAnsi="Verdana" w:cs="Tahoma"/>
          <w:sz w:val="20"/>
          <w:szCs w:val="20"/>
          <w:lang w:val="sr-Cyrl-CS"/>
        </w:rPr>
        <w:t>а</w:t>
      </w:r>
      <w:r w:rsidR="0002663F" w:rsidRPr="00570D79">
        <w:rPr>
          <w:rFonts w:ascii="Verdana" w:hAnsi="Verdana" w:cs="Tahoma"/>
          <w:sz w:val="20"/>
          <w:szCs w:val="20"/>
        </w:rPr>
        <w:t xml:space="preserve"> </w:t>
      </w:r>
      <w:r w:rsidR="0002663F" w:rsidRPr="00570D79">
        <w:rPr>
          <w:rFonts w:ascii="Verdana" w:hAnsi="Verdana" w:cs="Tahoma"/>
          <w:sz w:val="20"/>
          <w:szCs w:val="20"/>
          <w:lang w:val="sr-Cyrl-CS"/>
        </w:rPr>
        <w:t>су</w:t>
      </w:r>
      <w:r w:rsidR="0002663F" w:rsidRPr="00570D79">
        <w:rPr>
          <w:rFonts w:ascii="Verdana" w:hAnsi="Verdana" w:cs="Tahoma"/>
          <w:sz w:val="20"/>
          <w:szCs w:val="20"/>
        </w:rPr>
        <w:t xml:space="preserve"> предмет овог уговора испоручи  у исправ</w:t>
      </w:r>
      <w:r w:rsidR="00BE5F5A">
        <w:rPr>
          <w:rFonts w:ascii="Verdana" w:hAnsi="Verdana" w:cs="Tahoma"/>
          <w:sz w:val="20"/>
          <w:szCs w:val="20"/>
        </w:rPr>
        <w:t>ном стању, уговореног квалитета на локацијама Наручиоца које су наведене у конкурсној документацији.</w:t>
      </w:r>
      <w:r w:rsidR="0002663F" w:rsidRPr="00570D79">
        <w:rPr>
          <w:rFonts w:ascii="Verdana" w:hAnsi="Verdana" w:cs="Tahoma"/>
          <w:sz w:val="20"/>
          <w:szCs w:val="20"/>
          <w:lang w:val="sr-Cyrl-CS"/>
        </w:rPr>
        <w:t xml:space="preserve"> Сва добра која су предмет уговора морају бити нова, неоштећена, некоришћена, лака за одржавање и сигурна за коришћење. </w:t>
      </w:r>
    </w:p>
    <w:p w:rsidR="00EB771A" w:rsidRPr="00EB771A" w:rsidRDefault="0002663F" w:rsidP="0002663F">
      <w:pPr>
        <w:pStyle w:val="BodyText"/>
        <w:jc w:val="both"/>
        <w:rPr>
          <w:rFonts w:ascii="Verdana" w:hAnsi="Verdana"/>
          <w:color w:val="000000"/>
        </w:rPr>
      </w:pPr>
      <w:r w:rsidRPr="00570D79">
        <w:rPr>
          <w:rFonts w:ascii="Verdana" w:hAnsi="Verdana" w:cs="Tahoma"/>
        </w:rPr>
        <w:t xml:space="preserve">Уколико се приликом испоруке утврди да испоручена добра нису у свему у складу са </w:t>
      </w:r>
      <w:r>
        <w:rPr>
          <w:rFonts w:ascii="Verdana" w:hAnsi="Verdana" w:cs="Tahoma"/>
        </w:rPr>
        <w:t xml:space="preserve">     </w:t>
      </w:r>
      <w:r w:rsidRPr="00570D79">
        <w:rPr>
          <w:rFonts w:ascii="Verdana" w:hAnsi="Verdana" w:cs="Tahoma"/>
        </w:rPr>
        <w:t>одредбама става 1. овог члана</w:t>
      </w:r>
      <w:r w:rsidRPr="008A7C28">
        <w:rPr>
          <w:rFonts w:ascii="Verdana" w:hAnsi="Verdana" w:cs="Tahoma"/>
          <w:lang w:val="sr-Cyrl-CS"/>
        </w:rPr>
        <w:t xml:space="preserve"> </w:t>
      </w:r>
      <w:r>
        <w:rPr>
          <w:rFonts w:ascii="Verdana" w:hAnsi="Verdana" w:cs="Tahoma"/>
          <w:lang w:val="sr-Cyrl-CS"/>
        </w:rPr>
        <w:t>Извршилац</w:t>
      </w:r>
      <w:r w:rsidRPr="00570D79">
        <w:rPr>
          <w:rFonts w:ascii="Verdana" w:hAnsi="Verdana" w:cs="Tahoma"/>
        </w:rPr>
        <w:t xml:space="preserve"> ће бити дужан да иста врати о свом трошку и у року од три дана, достави добра уговореног квалитета у исправном стању</w:t>
      </w:r>
      <w:r w:rsidR="00EB771A">
        <w:rPr>
          <w:rFonts w:ascii="Verdana" w:hAnsi="Verdana" w:cs="ArialMT"/>
        </w:rPr>
        <w:t>.</w:t>
      </w:r>
    </w:p>
    <w:p w:rsidR="00914D75" w:rsidRPr="00CE255C" w:rsidRDefault="00914D75" w:rsidP="00CE255C">
      <w:pPr>
        <w:pStyle w:val="listakraj"/>
        <w:spacing w:after="0"/>
        <w:jc w:val="both"/>
        <w:rPr>
          <w:rFonts w:ascii="Verdana" w:hAnsi="Verdana"/>
          <w:noProof/>
          <w:sz w:val="20"/>
          <w:szCs w:val="20"/>
        </w:rPr>
      </w:pPr>
    </w:p>
    <w:p w:rsidR="001F28B9" w:rsidRPr="001F28B9" w:rsidRDefault="001F28B9" w:rsidP="00623E1F">
      <w:pPr>
        <w:pStyle w:val="listakraj"/>
        <w:spacing w:after="0"/>
        <w:ind w:firstLine="720"/>
        <w:jc w:val="both"/>
        <w:rPr>
          <w:rFonts w:ascii="Verdana" w:hAnsi="Verdana"/>
          <w:noProof/>
          <w:sz w:val="20"/>
          <w:szCs w:val="20"/>
        </w:rPr>
      </w:pPr>
    </w:p>
    <w:p w:rsidR="00E32BFB" w:rsidRDefault="00E32BFB" w:rsidP="00CE255C">
      <w:pPr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>
        <w:rPr>
          <w:rFonts w:ascii="Verdana" w:hAnsi="Verdana"/>
          <w:b/>
          <w:noProof/>
          <w:sz w:val="20"/>
          <w:szCs w:val="20"/>
        </w:rPr>
        <w:t>5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E2D81" w:rsidRPr="002E2D81" w:rsidRDefault="002E2D81" w:rsidP="00CE255C">
      <w:pPr>
        <w:jc w:val="center"/>
        <w:rPr>
          <w:rFonts w:ascii="Verdana" w:hAnsi="Verdana"/>
          <w:b/>
          <w:noProof/>
          <w:sz w:val="20"/>
          <w:szCs w:val="20"/>
        </w:rPr>
      </w:pPr>
    </w:p>
    <w:p w:rsidR="00CD1A42" w:rsidRPr="00570D79" w:rsidRDefault="00CD1A42" w:rsidP="00D732C7">
      <w:pPr>
        <w:ind w:right="-1" w:firstLine="720"/>
        <w:jc w:val="both"/>
        <w:rPr>
          <w:rFonts w:ascii="Verdana" w:hAnsi="Verdana" w:cs="Tahoma"/>
          <w:sz w:val="20"/>
          <w:szCs w:val="20"/>
          <w:lang w:val="sr-Cyrl-CS"/>
        </w:rPr>
      </w:pPr>
      <w:r w:rsidRPr="00570D79">
        <w:rPr>
          <w:rFonts w:ascii="Verdana" w:hAnsi="Verdana" w:cs="Tahoma"/>
          <w:sz w:val="20"/>
          <w:szCs w:val="20"/>
          <w:lang w:val="sr-Cyrl-CS"/>
        </w:rPr>
        <w:t>Наручилац ће решењем образовати комисију за квалитативан и квантитативан пријем добара. Лица која су именована да врше квалитативан и квантитативан пријем добара, сачињавају записник о пријему добара, чиме се потврђује да је извршен пријем добара који у свему одговарају уговореним.</w:t>
      </w:r>
    </w:p>
    <w:p w:rsidR="00D81E3E" w:rsidRPr="002E2D81" w:rsidRDefault="00CD1A42" w:rsidP="00173848">
      <w:pPr>
        <w:ind w:right="-1"/>
        <w:jc w:val="both"/>
        <w:rPr>
          <w:rFonts w:ascii="Verdana" w:hAnsi="Verdana" w:cs="Tahoma"/>
          <w:sz w:val="20"/>
          <w:szCs w:val="20"/>
          <w:lang w:val="sr-Cyrl-CS"/>
        </w:rPr>
      </w:pPr>
      <w:r w:rsidRPr="00570D79">
        <w:rPr>
          <w:rFonts w:ascii="Verdana" w:hAnsi="Verdana" w:cs="Tahoma"/>
          <w:sz w:val="20"/>
          <w:szCs w:val="20"/>
          <w:lang w:val="sr-Cyrl-CS"/>
        </w:rPr>
        <w:t>Уколико се у току пријема утврди да количина или квалитет испоруке не одговара уговореном, не врши се пријем и не сачињава се записник о пријему, већ комисија за пријем сачињава и потписује рекламациони записник, у којем се наводи у чему испорука није у складу са уговореним.</w:t>
      </w:r>
    </w:p>
    <w:p w:rsidR="009329AC" w:rsidRPr="009329AC" w:rsidRDefault="009329AC" w:rsidP="00267DAE">
      <w:pPr>
        <w:pStyle w:val="listakraj"/>
        <w:spacing w:after="0"/>
        <w:ind w:firstLine="36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/>
          <w:b/>
          <w:noProof/>
          <w:sz w:val="20"/>
          <w:szCs w:val="20"/>
        </w:rPr>
        <w:t>6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173848" w:rsidRPr="00570D79" w:rsidRDefault="006E13EA" w:rsidP="00D732C7">
      <w:pPr>
        <w:ind w:right="-1" w:firstLine="720"/>
        <w:jc w:val="both"/>
        <w:rPr>
          <w:rFonts w:ascii="Verdana" w:hAnsi="Verdana" w:cs="Tahoma"/>
          <w:sz w:val="20"/>
          <w:szCs w:val="20"/>
          <w:lang w:val="sr-Cyrl-CS"/>
        </w:rPr>
      </w:pPr>
      <w:r>
        <w:rPr>
          <w:rFonts w:ascii="Verdana" w:hAnsi="Verdana" w:cs="Tahoma"/>
          <w:sz w:val="20"/>
          <w:szCs w:val="20"/>
          <w:lang w:val="sr-Cyrl-CS"/>
        </w:rPr>
        <w:t>Испоручилац</w:t>
      </w:r>
      <w:r w:rsidR="00173848" w:rsidRPr="00570D79">
        <w:rPr>
          <w:rFonts w:ascii="Verdana" w:hAnsi="Verdana" w:cs="Tahoma"/>
          <w:sz w:val="20"/>
          <w:szCs w:val="20"/>
          <w:lang w:val="sr-Cyrl-CS"/>
        </w:rPr>
        <w:t xml:space="preserve"> се обавезује да за добра из члана 1. овог уго</w:t>
      </w:r>
      <w:r w:rsidR="00173848">
        <w:rPr>
          <w:rFonts w:ascii="Verdana" w:hAnsi="Verdana" w:cs="Tahoma"/>
          <w:sz w:val="20"/>
          <w:szCs w:val="20"/>
          <w:lang w:val="sr-Cyrl-CS"/>
        </w:rPr>
        <w:t>вора испостави фактуру Наручиоцу</w:t>
      </w:r>
      <w:r w:rsidR="00173848" w:rsidRPr="00570D79">
        <w:rPr>
          <w:rFonts w:ascii="Verdana" w:hAnsi="Verdana" w:cs="Tahoma"/>
          <w:sz w:val="20"/>
          <w:szCs w:val="20"/>
          <w:lang w:val="sr-Cyrl-CS"/>
        </w:rPr>
        <w:t xml:space="preserve"> по извршеној испоруци и примопредаји добара</w:t>
      </w:r>
      <w:r w:rsidR="00173848" w:rsidRPr="00570D79">
        <w:rPr>
          <w:rFonts w:ascii="Verdana" w:hAnsi="Verdana" w:cs="Tahoma"/>
          <w:sz w:val="20"/>
          <w:szCs w:val="20"/>
        </w:rPr>
        <w:t xml:space="preserve"> </w:t>
      </w:r>
      <w:r w:rsidR="00173848" w:rsidRPr="00570D79">
        <w:rPr>
          <w:rFonts w:ascii="Verdana" w:hAnsi="Verdana" w:cs="Tahoma"/>
          <w:sz w:val="20"/>
          <w:szCs w:val="20"/>
          <w:lang w:val="sr-Cyrl-CS"/>
        </w:rPr>
        <w:t>и потписивању записника о пријему добара.</w:t>
      </w:r>
    </w:p>
    <w:p w:rsidR="00173848" w:rsidRPr="00570D79" w:rsidRDefault="00173848" w:rsidP="00173848">
      <w:pPr>
        <w:ind w:right="-1"/>
        <w:jc w:val="both"/>
        <w:rPr>
          <w:rFonts w:ascii="Verdana" w:hAnsi="Verdana" w:cs="Tahoma"/>
          <w:sz w:val="20"/>
          <w:szCs w:val="20"/>
          <w:lang w:val="sr-Cyrl-CS"/>
        </w:rPr>
      </w:pPr>
      <w:r>
        <w:rPr>
          <w:rFonts w:ascii="Verdana" w:hAnsi="Verdana" w:cs="Tahoma"/>
          <w:sz w:val="20"/>
          <w:szCs w:val="20"/>
          <w:lang w:val="sr-Cyrl-CS"/>
        </w:rPr>
        <w:lastRenderedPageBreak/>
        <w:t>Наручилац</w:t>
      </w:r>
      <w:r w:rsidRPr="00570D79">
        <w:rPr>
          <w:rFonts w:ascii="Verdana" w:hAnsi="Verdana" w:cs="Tahoma"/>
          <w:sz w:val="20"/>
          <w:szCs w:val="20"/>
          <w:lang w:val="sr-Cyrl-CS"/>
        </w:rPr>
        <w:t xml:space="preserve"> се обавезује да плати цену </w:t>
      </w:r>
      <w:r w:rsidR="006E13EA">
        <w:rPr>
          <w:rFonts w:ascii="Verdana" w:hAnsi="Verdana" w:cs="Tahoma"/>
          <w:sz w:val="20"/>
          <w:szCs w:val="20"/>
          <w:lang w:val="sr-Cyrl-CS"/>
        </w:rPr>
        <w:t>Испоручиоцу</w:t>
      </w:r>
      <w:r w:rsidRPr="00570D79">
        <w:rPr>
          <w:rFonts w:ascii="Verdana" w:hAnsi="Verdana" w:cs="Tahoma"/>
          <w:sz w:val="20"/>
          <w:szCs w:val="20"/>
          <w:lang w:val="sr-Cyrl-CS"/>
        </w:rPr>
        <w:t xml:space="preserve"> за добра из члана 1. овог Уговора, у укупном износу од ___________ динара без ПДВ, односно ___________  са ПДВ, са урачунатим свим зависним трошковима,  транспорта и испоруке, у року од 45 дана од дана извршене примопредаје добар</w:t>
      </w:r>
      <w:r>
        <w:rPr>
          <w:rFonts w:ascii="Verdana" w:hAnsi="Verdana" w:cs="Tahoma"/>
          <w:sz w:val="20"/>
          <w:szCs w:val="20"/>
          <w:lang w:val="sr-Cyrl-CS"/>
        </w:rPr>
        <w:t>а и достављене фактуре Наручиоцу</w:t>
      </w:r>
      <w:r w:rsidRPr="00570D79">
        <w:rPr>
          <w:rFonts w:ascii="Verdana" w:hAnsi="Verdana" w:cs="Tahoma"/>
          <w:sz w:val="20"/>
          <w:szCs w:val="20"/>
          <w:lang w:val="sr-Cyrl-CS"/>
        </w:rPr>
        <w:t>.</w:t>
      </w:r>
    </w:p>
    <w:p w:rsidR="00E31E94" w:rsidRDefault="00173848" w:rsidP="00173848">
      <w:pPr>
        <w:jc w:val="both"/>
        <w:rPr>
          <w:rFonts w:ascii="Verdana" w:hAnsi="Verdana" w:cs="Tahoma"/>
          <w:sz w:val="20"/>
          <w:szCs w:val="20"/>
        </w:rPr>
      </w:pPr>
      <w:r w:rsidRPr="00173848">
        <w:rPr>
          <w:rFonts w:ascii="Verdana" w:hAnsi="Verdana" w:cs="Tahoma"/>
          <w:sz w:val="20"/>
          <w:szCs w:val="20"/>
        </w:rPr>
        <w:t xml:space="preserve">Средства из претходног става овог члана Наручилац ће уплатити </w:t>
      </w:r>
      <w:r w:rsidRPr="00173848">
        <w:rPr>
          <w:rFonts w:ascii="Verdana" w:hAnsi="Verdana" w:cs="Tahoma"/>
          <w:sz w:val="20"/>
          <w:szCs w:val="20"/>
          <w:lang w:val="sr-Cyrl-CS"/>
        </w:rPr>
        <w:t>Извршиоцу</w:t>
      </w:r>
      <w:r w:rsidRPr="00173848">
        <w:rPr>
          <w:rFonts w:ascii="Verdana" w:hAnsi="Verdana" w:cs="Tahoma"/>
          <w:sz w:val="20"/>
          <w:szCs w:val="20"/>
        </w:rPr>
        <w:t xml:space="preserve"> на текући рачун број ___________________ који се води код __________________ банке.</w:t>
      </w:r>
    </w:p>
    <w:p w:rsidR="00173848" w:rsidRPr="00173848" w:rsidRDefault="00173848" w:rsidP="00173848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2D5BA3">
        <w:rPr>
          <w:rFonts w:ascii="Verdana" w:hAnsi="Verdana"/>
          <w:b/>
          <w:noProof/>
          <w:sz w:val="20"/>
          <w:szCs w:val="20"/>
        </w:rPr>
        <w:t xml:space="preserve">Члан </w:t>
      </w:r>
      <w:r w:rsidR="00E32BFB" w:rsidRPr="002D5BA3">
        <w:rPr>
          <w:rFonts w:ascii="Verdana" w:hAnsi="Verdana"/>
          <w:b/>
          <w:noProof/>
          <w:sz w:val="20"/>
          <w:szCs w:val="20"/>
        </w:rPr>
        <w:t>7</w:t>
      </w:r>
      <w:r w:rsidRPr="002D5BA3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pStyle w:val="NoSpacing"/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D5BA3" w:rsidRDefault="002D5BA3" w:rsidP="002D5BA3">
      <w:pPr>
        <w:tabs>
          <w:tab w:val="left" w:pos="3600"/>
        </w:tabs>
        <w:ind w:firstLine="709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t>На име гаранције да ће све преузете обавезе из Уговора извршити у целости и на уговорени начин, Испоручилац се обавезује да приликом закључења Уговора достави 1 (једну) бланко сопствену меницу, без протеста, на први позив, са пратећим овереним и потписаним бланко меничним овлашћењем у 2 (два) примерка, копијом ОП обрасца и копијом картона депонованих потписа (овереним од стране пословне банке), потврдом о регистрацији менице код НБС. Менично овлашћење треба да гласи на износ од 10% од вредности уговора без ПДВ-а.</w:t>
      </w:r>
    </w:p>
    <w:p w:rsidR="00267DAE" w:rsidRPr="00DA236C" w:rsidRDefault="00267DAE" w:rsidP="00623E1F">
      <w:pPr>
        <w:pStyle w:val="NoSpacing"/>
        <w:ind w:firstLine="720"/>
        <w:jc w:val="both"/>
        <w:rPr>
          <w:rFonts w:ascii="Verdana" w:hAnsi="Verdana" w:cs="Calibri"/>
          <w:noProof/>
          <w:sz w:val="20"/>
          <w:szCs w:val="20"/>
        </w:rPr>
      </w:pPr>
    </w:p>
    <w:p w:rsidR="00267DAE" w:rsidRDefault="00267DAE" w:rsidP="00267DAE">
      <w:pPr>
        <w:pStyle w:val="NoSpacing"/>
        <w:jc w:val="both"/>
        <w:rPr>
          <w:rFonts w:ascii="Verdana" w:eastAsia="Times New Roman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pStyle w:val="NoSpacing"/>
        <w:jc w:val="center"/>
        <w:rPr>
          <w:rFonts w:ascii="Verdana" w:hAnsi="Verdana" w:cs="Calibri"/>
          <w:b/>
          <w:noProof/>
          <w:sz w:val="20"/>
          <w:szCs w:val="20"/>
          <w:highlight w:val="yellow"/>
        </w:rPr>
      </w:pPr>
      <w:r w:rsidRPr="00DA236C">
        <w:rPr>
          <w:rFonts w:ascii="Verdana" w:eastAsia="Times New Roman" w:hAnsi="Verdana"/>
          <w:b/>
          <w:noProof/>
          <w:sz w:val="20"/>
          <w:szCs w:val="20"/>
        </w:rPr>
        <w:t xml:space="preserve">Члан </w:t>
      </w:r>
      <w:r w:rsidR="00E32BFB">
        <w:rPr>
          <w:rFonts w:ascii="Verdana" w:eastAsia="Times New Roman" w:hAnsi="Verdana"/>
          <w:b/>
          <w:noProof/>
          <w:sz w:val="20"/>
          <w:szCs w:val="20"/>
        </w:rPr>
        <w:t>8</w:t>
      </w:r>
      <w:r w:rsidRPr="00DA236C">
        <w:rPr>
          <w:rFonts w:ascii="Verdana" w:eastAsia="Times New Roman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665EE0" w:rsidRPr="00570D79" w:rsidRDefault="00665EE0" w:rsidP="00D732C7">
      <w:pPr>
        <w:pStyle w:val="BodyText"/>
        <w:ind w:right="-1" w:firstLine="720"/>
        <w:jc w:val="both"/>
        <w:rPr>
          <w:rFonts w:ascii="Verdana" w:hAnsi="Verdana" w:cs="Tahoma"/>
        </w:rPr>
      </w:pPr>
      <w:r>
        <w:rPr>
          <w:rFonts w:ascii="Verdana" w:hAnsi="Verdana" w:cs="Tahoma"/>
          <w:lang w:val="sr-Cyrl-CS"/>
        </w:rPr>
        <w:t>Извршилац</w:t>
      </w:r>
      <w:r w:rsidRPr="00570D79">
        <w:rPr>
          <w:rFonts w:ascii="Verdana" w:hAnsi="Verdana" w:cs="Tahoma"/>
        </w:rPr>
        <w:t xml:space="preserve"> за испоручена добра даје гарантни рок од _______ </w:t>
      </w:r>
      <w:r w:rsidR="00C51BDD">
        <w:rPr>
          <w:rFonts w:ascii="Verdana" w:hAnsi="Verdana" w:cs="Tahoma"/>
        </w:rPr>
        <w:t>година</w:t>
      </w:r>
      <w:r w:rsidRPr="00570D79">
        <w:rPr>
          <w:rFonts w:ascii="Verdana" w:hAnsi="Verdana" w:cs="Tahoma"/>
        </w:rPr>
        <w:t xml:space="preserve"> и обавезује се да све недостатке за испоручена добра у том року отклони о свом трошку.</w:t>
      </w:r>
    </w:p>
    <w:p w:rsidR="00267DAE" w:rsidRDefault="00665EE0" w:rsidP="00D732C7">
      <w:pPr>
        <w:widowControl w:val="0"/>
        <w:jc w:val="both"/>
        <w:rPr>
          <w:rFonts w:ascii="Verdana" w:hAnsi="Verdana" w:cs="Tahoma"/>
          <w:sz w:val="20"/>
          <w:szCs w:val="20"/>
        </w:rPr>
      </w:pPr>
      <w:r w:rsidRPr="00570D79">
        <w:rPr>
          <w:rFonts w:ascii="Verdana" w:hAnsi="Verdana" w:cs="Tahoma"/>
          <w:sz w:val="20"/>
          <w:szCs w:val="20"/>
        </w:rPr>
        <w:t xml:space="preserve">Гарантни рок почиње да тече од дана </w:t>
      </w:r>
      <w:r w:rsidRPr="00570D79">
        <w:rPr>
          <w:rFonts w:ascii="Verdana" w:hAnsi="Verdana" w:cs="Tahoma"/>
          <w:sz w:val="20"/>
          <w:szCs w:val="20"/>
          <w:lang w:val="sr-Cyrl-CS"/>
        </w:rPr>
        <w:t>примопредаје</w:t>
      </w:r>
      <w:r w:rsidRPr="00570D79">
        <w:rPr>
          <w:rFonts w:ascii="Verdana" w:hAnsi="Verdana" w:cs="Tahoma"/>
          <w:sz w:val="20"/>
          <w:szCs w:val="20"/>
        </w:rPr>
        <w:t xml:space="preserve"> </w:t>
      </w:r>
      <w:r w:rsidRPr="00570D79">
        <w:rPr>
          <w:rFonts w:ascii="Verdana" w:hAnsi="Verdana" w:cs="Tahoma"/>
          <w:sz w:val="20"/>
          <w:szCs w:val="20"/>
          <w:lang w:val="sr-Cyrl-CS"/>
        </w:rPr>
        <w:t>добара</w:t>
      </w:r>
      <w:r w:rsidRPr="00570D79">
        <w:rPr>
          <w:rFonts w:ascii="Verdana" w:hAnsi="Verdana" w:cs="Tahoma"/>
          <w:sz w:val="20"/>
          <w:szCs w:val="20"/>
        </w:rPr>
        <w:t xml:space="preserve"> у целости и потписивања Записника о квалитативном и квантитативном пријему тј. oд датума када је записнички констатовано испуњење уговорних обавеза.</w:t>
      </w:r>
    </w:p>
    <w:p w:rsidR="00665EE0" w:rsidRPr="00665EE0" w:rsidRDefault="00665EE0" w:rsidP="00665EE0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 w:cs="Tahoma"/>
          <w:b/>
          <w:noProof/>
          <w:sz w:val="20"/>
          <w:szCs w:val="20"/>
        </w:rPr>
        <w:t>9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9E498A" w:rsidRPr="00570D79" w:rsidRDefault="009E498A" w:rsidP="00D732C7">
      <w:pPr>
        <w:pStyle w:val="BodyText"/>
        <w:ind w:right="-1" w:firstLine="720"/>
        <w:jc w:val="both"/>
        <w:rPr>
          <w:rFonts w:ascii="Verdana" w:hAnsi="Verdana" w:cs="Tahoma"/>
        </w:rPr>
      </w:pPr>
      <w:r>
        <w:rPr>
          <w:rFonts w:ascii="Verdana" w:hAnsi="Verdana" w:cs="Tahoma"/>
          <w:lang w:val="sr-Cyrl-CS"/>
        </w:rPr>
        <w:t>И</w:t>
      </w:r>
      <w:r w:rsidR="002F428D">
        <w:rPr>
          <w:rFonts w:ascii="Verdana" w:hAnsi="Verdana" w:cs="Tahoma"/>
          <w:lang w:val="sr-Cyrl-CS"/>
        </w:rPr>
        <w:t>споручилац</w:t>
      </w:r>
      <w:r w:rsidRPr="00570D79">
        <w:rPr>
          <w:rFonts w:ascii="Verdana" w:hAnsi="Verdana" w:cs="Tahoma"/>
        </w:rPr>
        <w:t xml:space="preserve"> је дужан да у току гарантног рока понуђача</w:t>
      </w:r>
      <w:r>
        <w:rPr>
          <w:rFonts w:ascii="Verdana" w:hAnsi="Verdana" w:cs="Tahoma"/>
        </w:rPr>
        <w:t>, на први писани позив Наручиоца</w:t>
      </w:r>
      <w:r w:rsidRPr="00570D79">
        <w:rPr>
          <w:rFonts w:ascii="Verdana" w:hAnsi="Verdana" w:cs="Tahoma"/>
        </w:rPr>
        <w:t>, у року од 3 дана отклони о свом трошку све недостатке који се односе на уговорени квалитет добара која су предмет уговора, а који нису настали неправилном употребом,  као и сва оштећења проузрокована овим недостацима.</w:t>
      </w:r>
    </w:p>
    <w:p w:rsidR="009E498A" w:rsidRPr="00570D79" w:rsidRDefault="009E498A" w:rsidP="00D732C7">
      <w:pPr>
        <w:pStyle w:val="BodyText"/>
        <w:ind w:right="-1"/>
        <w:jc w:val="both"/>
        <w:rPr>
          <w:rFonts w:ascii="Verdana" w:hAnsi="Verdana" w:cs="Tahoma"/>
        </w:rPr>
      </w:pPr>
      <w:r w:rsidRPr="00570D79">
        <w:rPr>
          <w:rFonts w:ascii="Verdana" w:hAnsi="Verdana" w:cs="Tahoma"/>
        </w:rPr>
        <w:t xml:space="preserve">Ако </w:t>
      </w:r>
      <w:r>
        <w:rPr>
          <w:rFonts w:ascii="Verdana" w:hAnsi="Verdana" w:cs="Tahoma"/>
          <w:lang w:val="sr-Cyrl-CS"/>
        </w:rPr>
        <w:t>И</w:t>
      </w:r>
      <w:r w:rsidR="002F428D">
        <w:rPr>
          <w:rFonts w:ascii="Verdana" w:hAnsi="Verdana" w:cs="Tahoma"/>
          <w:lang w:val="sr-Cyrl-CS"/>
        </w:rPr>
        <w:t>споручилац</w:t>
      </w:r>
      <w:r w:rsidRPr="00570D79">
        <w:rPr>
          <w:rFonts w:ascii="Verdana" w:hAnsi="Verdana" w:cs="Tahoma"/>
        </w:rPr>
        <w:t xml:space="preserve"> не приступи извршењу своје обавезе из претходног става по пријему писменог позива од стране </w:t>
      </w:r>
      <w:r>
        <w:rPr>
          <w:rFonts w:ascii="Verdana" w:hAnsi="Verdana" w:cs="Tahoma"/>
        </w:rPr>
        <w:t>Наручиоца</w:t>
      </w:r>
      <w:r w:rsidRPr="00570D79">
        <w:rPr>
          <w:rFonts w:ascii="Verdana" w:hAnsi="Verdana" w:cs="Tahoma"/>
        </w:rPr>
        <w:t xml:space="preserve"> и не изврши ту обавезу у року датом у позиву, Наручилац је овлашћен да за отклањање недостатака ангажује друго правно или </w:t>
      </w:r>
      <w:r>
        <w:rPr>
          <w:rFonts w:ascii="Verdana" w:hAnsi="Verdana" w:cs="Tahoma"/>
        </w:rPr>
        <w:t>физичко лице, на терет И</w:t>
      </w:r>
      <w:r w:rsidR="002F428D">
        <w:rPr>
          <w:rFonts w:ascii="Verdana" w:hAnsi="Verdana" w:cs="Tahoma"/>
        </w:rPr>
        <w:t>споручиоца</w:t>
      </w:r>
      <w:r w:rsidRPr="00570D79">
        <w:rPr>
          <w:rFonts w:ascii="Verdana" w:hAnsi="Verdana" w:cs="Tahoma"/>
        </w:rPr>
        <w:t>, реализацијом бланко сопствене менице за отклањање недостатака у гарантном  року.</w:t>
      </w:r>
    </w:p>
    <w:p w:rsidR="009E498A" w:rsidRPr="00570D79" w:rsidRDefault="009E498A" w:rsidP="009E498A">
      <w:pPr>
        <w:pStyle w:val="BodyText"/>
        <w:ind w:right="-1"/>
        <w:jc w:val="both"/>
        <w:rPr>
          <w:rFonts w:ascii="Verdana" w:hAnsi="Verdana" w:cs="Tahoma"/>
        </w:rPr>
      </w:pPr>
      <w:r w:rsidRPr="00570D79">
        <w:rPr>
          <w:rFonts w:ascii="Verdana" w:hAnsi="Verdana" w:cs="Tahoma"/>
        </w:rPr>
        <w:t>Уколико меница за отклањање недостатака у гарантном року не покрива у потпуности трошкове настале поводом отклањања недостатака  из става 1 овог члана, Нар</w:t>
      </w:r>
      <w:r>
        <w:rPr>
          <w:rFonts w:ascii="Verdana" w:hAnsi="Verdana" w:cs="Tahoma"/>
        </w:rPr>
        <w:t>училац има право да од И</w:t>
      </w:r>
      <w:r w:rsidR="002F428D">
        <w:rPr>
          <w:rFonts w:ascii="Verdana" w:hAnsi="Verdana" w:cs="Tahoma"/>
        </w:rPr>
        <w:t>споручиоца</w:t>
      </w:r>
      <w:r w:rsidRPr="00570D79">
        <w:rPr>
          <w:rFonts w:ascii="Verdana" w:hAnsi="Verdana" w:cs="Tahoma"/>
        </w:rPr>
        <w:t xml:space="preserve"> тражи накнаду штете, до пуног износа стварне штете.  </w:t>
      </w:r>
    </w:p>
    <w:p w:rsidR="004746DF" w:rsidRDefault="004746DF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4746DF" w:rsidRDefault="004746DF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446A25" w:rsidRDefault="00446A25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446A25" w:rsidRDefault="00446A25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446A25" w:rsidRDefault="00446A25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446A25" w:rsidRPr="00446A25" w:rsidRDefault="00446A25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6E77D9" w:rsidRDefault="006E77D9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6E77D9" w:rsidRDefault="006E77D9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6E77D9" w:rsidRDefault="006E77D9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 w:cs="Tahoma"/>
          <w:b/>
          <w:noProof/>
          <w:sz w:val="20"/>
          <w:szCs w:val="20"/>
        </w:rPr>
        <w:t>10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77B70" w:rsidRDefault="00277B70" w:rsidP="00D732C7">
      <w:pPr>
        <w:pStyle w:val="BodyText"/>
        <w:ind w:right="-1" w:firstLine="7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У случају да И</w:t>
      </w:r>
      <w:r w:rsidR="00446A25">
        <w:rPr>
          <w:rFonts w:ascii="Verdana" w:hAnsi="Verdana" w:cs="Tahoma"/>
        </w:rPr>
        <w:t>споручилац</w:t>
      </w:r>
      <w:r w:rsidRPr="00570D79">
        <w:rPr>
          <w:rFonts w:ascii="Verdana" w:hAnsi="Verdana" w:cs="Tahoma"/>
        </w:rPr>
        <w:t xml:space="preserve"> не </w:t>
      </w:r>
      <w:r w:rsidR="00E313A9">
        <w:rPr>
          <w:rFonts w:ascii="Verdana" w:hAnsi="Verdana" w:cs="Tahoma"/>
        </w:rPr>
        <w:t>испуни своје обавезе предвиђене чл. 3. и 4. овог Уговора, Наручилац има право на раскид овог уговора једностраном изјавом воље, као и на надокнаду евентуално проузроковане штете настале непоступањем Испоручиоца у складу са чл. 3. и 4. овог Уговора.</w:t>
      </w:r>
    </w:p>
    <w:p w:rsidR="00622BF3" w:rsidRPr="00F744A2" w:rsidRDefault="00622BF3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E32BFB">
        <w:rPr>
          <w:rFonts w:ascii="Verdana" w:hAnsi="Verdana" w:cs="Tahoma"/>
          <w:b/>
          <w:noProof/>
          <w:sz w:val="20"/>
          <w:szCs w:val="20"/>
        </w:rPr>
        <w:t>1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C11A41" w:rsidRDefault="00C11A41" w:rsidP="00D732C7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C11A41">
        <w:rPr>
          <w:rFonts w:ascii="Verdana" w:hAnsi="Verdana" w:cs="Tahoma"/>
          <w:sz w:val="20"/>
          <w:szCs w:val="20"/>
        </w:rPr>
        <w:t>Уговорне стране су сагласне да све што овим уговором није предвиђено, важе одредбе Закона о облигационим односима.</w:t>
      </w:r>
    </w:p>
    <w:p w:rsidR="00CE255C" w:rsidRDefault="00CE255C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C11A41" w:rsidRDefault="00C11A41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D732C7" w:rsidRDefault="00F744A2" w:rsidP="00F744A2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F744A2">
        <w:rPr>
          <w:rFonts w:ascii="Verdana" w:hAnsi="Verdana" w:cs="Tahoma"/>
          <w:b/>
          <w:noProof/>
          <w:sz w:val="20"/>
          <w:szCs w:val="20"/>
        </w:rPr>
        <w:t>Члан 12.</w:t>
      </w:r>
    </w:p>
    <w:p w:rsidR="008F3781" w:rsidRPr="00F744A2" w:rsidRDefault="008F3781" w:rsidP="00F744A2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D732C7" w:rsidRDefault="00F744A2" w:rsidP="00C435EE">
      <w:pPr>
        <w:widowControl w:val="0"/>
        <w:ind w:firstLine="709"/>
        <w:jc w:val="both"/>
        <w:rPr>
          <w:rFonts w:ascii="Verdana" w:hAnsi="Verdana" w:cs="Tahoma"/>
          <w:noProof/>
          <w:sz w:val="20"/>
          <w:szCs w:val="20"/>
        </w:rPr>
      </w:pPr>
      <w:r>
        <w:rPr>
          <w:rFonts w:ascii="Verdana" w:hAnsi="Verdana" w:cs="Tahoma"/>
          <w:noProof/>
          <w:sz w:val="20"/>
          <w:szCs w:val="20"/>
        </w:rPr>
        <w:t>У случају да током реализације овог Уговора наступе објективне, правне или друге специфичне околности које имају карактер више силе, обавезе уговорних страна мирују за време док ове околности трају.</w:t>
      </w:r>
    </w:p>
    <w:p w:rsidR="00F744A2" w:rsidRDefault="00F744A2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F744A2" w:rsidRDefault="00F744A2" w:rsidP="00F744A2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F744A2">
        <w:rPr>
          <w:rFonts w:ascii="Verdana" w:hAnsi="Verdana" w:cs="Tahoma"/>
          <w:b/>
          <w:noProof/>
          <w:sz w:val="20"/>
          <w:szCs w:val="20"/>
        </w:rPr>
        <w:t>Члан 13.</w:t>
      </w:r>
    </w:p>
    <w:p w:rsidR="008F3781" w:rsidRDefault="008F3781" w:rsidP="00F744A2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F744A2" w:rsidRDefault="00F744A2" w:rsidP="00C435EE">
      <w:pPr>
        <w:widowControl w:val="0"/>
        <w:ind w:firstLine="709"/>
        <w:rPr>
          <w:rFonts w:ascii="Verdana" w:hAnsi="Verdana" w:cs="Tahoma"/>
          <w:noProof/>
          <w:sz w:val="20"/>
          <w:szCs w:val="20"/>
        </w:rPr>
      </w:pPr>
      <w:r>
        <w:rPr>
          <w:rFonts w:ascii="Verdana" w:hAnsi="Verdana" w:cs="Tahoma"/>
          <w:noProof/>
          <w:sz w:val="20"/>
          <w:szCs w:val="20"/>
        </w:rPr>
        <w:t>Овај Уговор ступа на снагу даном потписивања обе уговорне стране.</w:t>
      </w:r>
    </w:p>
    <w:p w:rsidR="008F3781" w:rsidRDefault="00F744A2" w:rsidP="00C435EE">
      <w:pPr>
        <w:widowControl w:val="0"/>
        <w:ind w:firstLine="709"/>
        <w:rPr>
          <w:rFonts w:ascii="Verdana" w:hAnsi="Verdana" w:cs="Tahoma"/>
          <w:noProof/>
          <w:sz w:val="20"/>
          <w:szCs w:val="20"/>
        </w:rPr>
      </w:pPr>
      <w:r>
        <w:rPr>
          <w:rFonts w:ascii="Verdana" w:hAnsi="Verdana" w:cs="Tahoma"/>
          <w:noProof/>
          <w:sz w:val="20"/>
          <w:szCs w:val="20"/>
        </w:rPr>
        <w:t>Овај Уговор се закључује на одређено време до испуњења уговорних обавеза од стране обе уговорне стране.</w:t>
      </w:r>
    </w:p>
    <w:p w:rsidR="008F3781" w:rsidRDefault="008F3781" w:rsidP="00F744A2">
      <w:pPr>
        <w:widowControl w:val="0"/>
        <w:rPr>
          <w:rFonts w:ascii="Verdana" w:hAnsi="Verdana" w:cs="Tahoma"/>
          <w:noProof/>
          <w:sz w:val="20"/>
          <w:szCs w:val="20"/>
        </w:rPr>
      </w:pPr>
    </w:p>
    <w:p w:rsidR="00F744A2" w:rsidRDefault="008F3781" w:rsidP="008F3781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8F3781">
        <w:rPr>
          <w:rFonts w:ascii="Verdana" w:hAnsi="Verdana" w:cs="Tahoma"/>
          <w:b/>
          <w:noProof/>
          <w:sz w:val="20"/>
          <w:szCs w:val="20"/>
        </w:rPr>
        <w:t>Члан 14.</w:t>
      </w:r>
    </w:p>
    <w:p w:rsidR="008F3781" w:rsidRPr="008F3781" w:rsidRDefault="008F3781" w:rsidP="008F3781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D732C7" w:rsidRDefault="008F3781" w:rsidP="00C435EE">
      <w:pPr>
        <w:widowControl w:val="0"/>
        <w:ind w:firstLine="709"/>
        <w:jc w:val="both"/>
        <w:rPr>
          <w:rFonts w:ascii="Verdana" w:hAnsi="Verdana" w:cs="Tahoma"/>
          <w:noProof/>
          <w:sz w:val="20"/>
          <w:szCs w:val="20"/>
        </w:rPr>
      </w:pPr>
      <w:r>
        <w:rPr>
          <w:rFonts w:ascii="Verdana" w:hAnsi="Verdana" w:cs="Tahoma"/>
          <w:noProof/>
          <w:sz w:val="20"/>
          <w:szCs w:val="20"/>
        </w:rPr>
        <w:t>Уговор може бити раскинут споразумом уговорних страна, као и једностраним раскидом сваке уговорне стране у случају да друга уговорна страна не изврши своје уговорне обавезе, са отказним роком у трајању од 30 (тридесет) дана, а рачунајући од достављања писменог обавештења о отказу.</w:t>
      </w:r>
    </w:p>
    <w:p w:rsidR="008F3781" w:rsidRDefault="008F3781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6E77D9" w:rsidRDefault="006E77D9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6E77D9" w:rsidRPr="008F3781" w:rsidRDefault="006E77D9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8F3781">
        <w:rPr>
          <w:rFonts w:ascii="Verdana" w:hAnsi="Verdana" w:cs="Tahoma"/>
          <w:b/>
          <w:noProof/>
          <w:sz w:val="20"/>
          <w:szCs w:val="20"/>
        </w:rPr>
        <w:t>5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A96737" w:rsidRPr="00570D79" w:rsidRDefault="00A96737" w:rsidP="00D732C7">
      <w:pPr>
        <w:pStyle w:val="BodyText"/>
        <w:ind w:right="-1" w:firstLine="720"/>
        <w:jc w:val="both"/>
        <w:rPr>
          <w:rFonts w:ascii="Verdana" w:hAnsi="Verdana" w:cs="Tahoma"/>
        </w:rPr>
      </w:pPr>
      <w:r w:rsidRPr="00570D79">
        <w:rPr>
          <w:rFonts w:ascii="Verdana" w:hAnsi="Verdana" w:cs="Tahoma"/>
        </w:rPr>
        <w:t>Уговорне стране су сагласне да евентуалне спорове из овог уговорног односа решавају споразумно, а ако то није могуће надлежан је Привредни суд у Београду.</w:t>
      </w:r>
    </w:p>
    <w:p w:rsidR="00623E1F" w:rsidRPr="00EF21F1" w:rsidRDefault="00623E1F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6E77D9" w:rsidRDefault="006E77D9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6E77D9" w:rsidRDefault="006E77D9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6E77D9" w:rsidRDefault="006E77D9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6E77D9" w:rsidRDefault="006E77D9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6E77D9" w:rsidRDefault="006E77D9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6E77D9" w:rsidRDefault="006E77D9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8F3781">
        <w:rPr>
          <w:rFonts w:ascii="Verdana" w:hAnsi="Verdana" w:cs="Tahoma"/>
          <w:b/>
          <w:noProof/>
          <w:sz w:val="20"/>
          <w:szCs w:val="20"/>
        </w:rPr>
        <w:t>6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D732C7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Овај Уговор је сачињен у 4 (четири) истоветна примерка, од којих по 2 (два) примерка задржава свака од уговорна страна за своје потребе.</w:t>
      </w:r>
    </w:p>
    <w:p w:rsidR="00267DAE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4746DF" w:rsidRDefault="004746DF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C166E4" w:rsidRDefault="00C166E4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C166E4" w:rsidRDefault="00C166E4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C166E4" w:rsidRPr="00C166E4" w:rsidRDefault="00C166E4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4746DF" w:rsidRDefault="004746DF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4746DF" w:rsidRPr="004746DF" w:rsidRDefault="004746DF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287712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5"/>
        <w:gridCol w:w="2857"/>
        <w:gridCol w:w="3391"/>
      </w:tblGrid>
      <w:tr w:rsidR="00267DAE" w:rsidRPr="00287712" w:rsidTr="00252E8C">
        <w:tc>
          <w:tcPr>
            <w:tcW w:w="3528" w:type="dxa"/>
            <w:vAlign w:val="center"/>
          </w:tcPr>
          <w:p w:rsidR="00267DAE" w:rsidRPr="005B7EC2" w:rsidRDefault="00267DAE" w:rsidP="005B7EC2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E32BFB">
              <w:rPr>
                <w:rFonts w:ascii="Verdana" w:hAnsi="Verdana"/>
                <w:b/>
                <w:noProof/>
                <w:sz w:val="20"/>
                <w:szCs w:val="20"/>
              </w:rPr>
              <w:t>ЗА И</w:t>
            </w:r>
            <w:r w:rsidR="005B7EC2">
              <w:rPr>
                <w:rFonts w:ascii="Verdana" w:hAnsi="Verdana"/>
                <w:b/>
                <w:noProof/>
                <w:sz w:val="20"/>
                <w:szCs w:val="20"/>
              </w:rPr>
              <w:t>СПОРУЧИОЦА</w:t>
            </w: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CE255C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 xml:space="preserve">           </w:t>
            </w:r>
            <w:r w:rsidR="00267DAE" w:rsidRPr="00287712">
              <w:rPr>
                <w:rFonts w:ascii="Verdana" w:hAnsi="Verdana"/>
                <w:b/>
                <w:noProof/>
                <w:sz w:val="20"/>
                <w:szCs w:val="20"/>
              </w:rPr>
              <w:t>ЗА НАРУЧИОЦА</w:t>
            </w:r>
          </w:p>
        </w:tc>
      </w:tr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         </w:t>
            </w:r>
            <w:r w:rsidR="00CE255C">
              <w:rPr>
                <w:rFonts w:ascii="Verdana" w:hAnsi="Verdana"/>
                <w:noProof/>
                <w:sz w:val="20"/>
                <w:szCs w:val="20"/>
              </w:rPr>
              <w:t>Генерални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Д</w:t>
            </w:r>
            <w:r w:rsidRPr="00287712">
              <w:rPr>
                <w:rFonts w:ascii="Verdana" w:hAnsi="Verdana"/>
                <w:noProof/>
                <w:sz w:val="20"/>
                <w:szCs w:val="20"/>
              </w:rPr>
              <w:t>иректор</w:t>
            </w:r>
          </w:p>
        </w:tc>
      </w:tr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267DAE" w:rsidRPr="00287712" w:rsidTr="00252E8C">
        <w:tc>
          <w:tcPr>
            <w:tcW w:w="3528" w:type="dxa"/>
            <w:tcBorders>
              <w:bottom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267DAE" w:rsidRPr="00287712" w:rsidTr="00252E8C">
        <w:tc>
          <w:tcPr>
            <w:tcW w:w="3528" w:type="dxa"/>
            <w:tcBorders>
              <w:top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</w:tcBorders>
            <w:vAlign w:val="center"/>
          </w:tcPr>
          <w:p w:rsidR="00267DAE" w:rsidRPr="00287712" w:rsidRDefault="00267DAE" w:rsidP="00267DAE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        </w:t>
            </w:r>
            <w:r w:rsidR="004746DF">
              <w:rPr>
                <w:rFonts w:ascii="Verdana" w:hAnsi="Verdana"/>
                <w:noProof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noProof/>
                <w:sz w:val="20"/>
                <w:szCs w:val="20"/>
              </w:rPr>
              <w:t>Милан Рогановић</w:t>
            </w:r>
          </w:p>
        </w:tc>
      </w:tr>
    </w:tbl>
    <w:p w:rsidR="00267DAE" w:rsidRPr="004D4F50" w:rsidRDefault="00267DAE" w:rsidP="00267DAE">
      <w:pPr>
        <w:jc w:val="both"/>
        <w:rPr>
          <w:rFonts w:ascii="Verdana" w:hAnsi="Verdana"/>
          <w:noProof/>
        </w:rPr>
      </w:pPr>
    </w:p>
    <w:p w:rsidR="00267DAE" w:rsidRPr="00994C02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i/>
          <w:noProof/>
          <w:sz w:val="16"/>
          <w:szCs w:val="16"/>
        </w:rPr>
      </w:pPr>
      <w:r w:rsidRPr="00DA236C">
        <w:rPr>
          <w:rFonts w:ascii="Verdana" w:hAnsi="Verdana"/>
          <w:b/>
          <w:noProof/>
          <w:sz w:val="16"/>
          <w:szCs w:val="16"/>
        </w:rPr>
        <w:t xml:space="preserve">Напомена: </w:t>
      </w:r>
      <w:r w:rsidRPr="00DA236C">
        <w:rPr>
          <w:rFonts w:ascii="Verdana" w:hAnsi="Verdana"/>
          <w:i/>
          <w:noProof/>
          <w:sz w:val="16"/>
          <w:szCs w:val="16"/>
        </w:rPr>
        <w:t>Достављени модел уговора, понуђач мора да попуни и на задњој страни модела уговора овери печатом и потпише, чиме потврђује да прихвата  елементе модела уговора.</w:t>
      </w:r>
    </w:p>
    <w:p w:rsidR="00267DAE" w:rsidRPr="00DA236C" w:rsidRDefault="00267DAE" w:rsidP="00267DAE">
      <w:pPr>
        <w:jc w:val="both"/>
        <w:rPr>
          <w:rFonts w:ascii="Verdana" w:hAnsi="Verdana"/>
          <w:noProof/>
        </w:rPr>
      </w:pPr>
      <w:r w:rsidRPr="00DA236C">
        <w:rPr>
          <w:rFonts w:ascii="Verdana" w:hAnsi="Verdana"/>
          <w:i/>
          <w:noProof/>
          <w:sz w:val="16"/>
          <w:szCs w:val="16"/>
        </w:rPr>
        <w:t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</w:t>
      </w:r>
    </w:p>
    <w:p w:rsidR="00267DAE" w:rsidRDefault="00267DAE" w:rsidP="00267DAE">
      <w:pPr>
        <w:jc w:val="both"/>
        <w:rPr>
          <w:rFonts w:ascii="Verdana" w:hAnsi="Verdana"/>
          <w:sz w:val="20"/>
          <w:szCs w:val="20"/>
        </w:rPr>
      </w:pPr>
    </w:p>
    <w:p w:rsidR="00267DAE" w:rsidRPr="00C73796" w:rsidRDefault="00267DAE" w:rsidP="00267DAE">
      <w:pPr>
        <w:jc w:val="both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851864" w:rsidRDefault="00851864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Default="002561F3" w:rsidP="001C1A24">
      <w:pPr>
        <w:rPr>
          <w:rFonts w:ascii="Verdana" w:hAnsi="Verdana"/>
          <w:sz w:val="20"/>
          <w:szCs w:val="20"/>
        </w:rPr>
      </w:pPr>
    </w:p>
    <w:p w:rsidR="002561F3" w:rsidRPr="002561F3" w:rsidRDefault="002561F3" w:rsidP="001C1A24">
      <w:pPr>
        <w:rPr>
          <w:rFonts w:ascii="Verdana" w:hAnsi="Verdana"/>
          <w:sz w:val="20"/>
          <w:szCs w:val="20"/>
        </w:rPr>
      </w:pPr>
    </w:p>
    <w:p w:rsidR="006A074A" w:rsidRPr="006A074A" w:rsidRDefault="006A074A" w:rsidP="001C1A24">
      <w:pPr>
        <w:rPr>
          <w:rFonts w:ascii="Verdana" w:hAnsi="Verdana"/>
          <w:sz w:val="20"/>
          <w:szCs w:val="20"/>
        </w:rPr>
      </w:pPr>
    </w:p>
    <w:p w:rsidR="001C1A24" w:rsidRPr="00267DAE" w:rsidRDefault="001C1A24" w:rsidP="00E32BFB">
      <w:pPr>
        <w:rPr>
          <w:rFonts w:ascii="Verdana" w:hAnsi="Verdana"/>
          <w:sz w:val="20"/>
          <w:szCs w:val="20"/>
        </w:rPr>
      </w:pPr>
    </w:p>
    <w:p w:rsidR="001C1A24" w:rsidRPr="00267DAE" w:rsidRDefault="001C1A24" w:rsidP="0026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lastRenderedPageBreak/>
        <w:t>V</w:t>
      </w:r>
      <w:r>
        <w:rPr>
          <w:rFonts w:ascii="Verdana" w:hAnsi="Verdana"/>
          <w:b/>
          <w:bCs/>
          <w:sz w:val="24"/>
          <w:szCs w:val="24"/>
        </w:rPr>
        <w:t>II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 w:rsidRPr="00602635">
        <w:rPr>
          <w:rFonts w:ascii="Verdana" w:eastAsia="Times New Roman" w:hAnsi="Verdana"/>
          <w:b/>
          <w:sz w:val="24"/>
          <w:szCs w:val="24"/>
        </w:rPr>
        <w:t>УПУТСТВО ПОНУЂАЧИМА КАКО ДА САЧИНЕ ПОНУДУ</w:t>
      </w:r>
    </w:p>
    <w:p w:rsidR="00267DAE" w:rsidRDefault="00267DAE" w:rsidP="0069417C">
      <w:pPr>
        <w:pStyle w:val="BodyTextIndent3"/>
        <w:ind w:firstLine="0"/>
        <w:jc w:val="both"/>
        <w:rPr>
          <w:rFonts w:ascii="Verdana" w:hAnsi="Verdana"/>
          <w:noProof/>
        </w:rPr>
      </w:pPr>
    </w:p>
    <w:p w:rsidR="001C1A24" w:rsidRPr="008E6FD7" w:rsidRDefault="001C1A24" w:rsidP="0069417C">
      <w:pPr>
        <w:pStyle w:val="BodyTextIndent3"/>
        <w:ind w:firstLine="0"/>
        <w:jc w:val="both"/>
        <w:rPr>
          <w:rFonts w:ascii="Verdana" w:hAnsi="Verdana"/>
          <w:b/>
          <w:bCs/>
          <w:noProof/>
        </w:rPr>
      </w:pPr>
      <w:r w:rsidRPr="00602635">
        <w:rPr>
          <w:rFonts w:ascii="Verdana" w:hAnsi="Verdana"/>
          <w:noProof/>
        </w:rPr>
        <w:t>Конкурсна документација садржи све потребне информације, упутства и обрасце потребне за правилно састављање понуде, као и критеријуме за избор најповољније понуде.</w:t>
      </w:r>
    </w:p>
    <w:p w:rsidR="001C1A24" w:rsidRPr="008E6FD7" w:rsidRDefault="001C1A24" w:rsidP="001C1A24">
      <w:pPr>
        <w:jc w:val="both"/>
        <w:rPr>
          <w:rFonts w:ascii="Verdana" w:hAnsi="Verdana"/>
          <w:bCs/>
          <w:noProof/>
          <w:sz w:val="20"/>
          <w:szCs w:val="20"/>
        </w:rPr>
      </w:pPr>
      <w:r w:rsidRPr="00602635">
        <w:rPr>
          <w:rFonts w:ascii="Verdana" w:hAnsi="Verdana"/>
          <w:bCs/>
          <w:noProof/>
          <w:sz w:val="20"/>
          <w:szCs w:val="20"/>
        </w:rPr>
        <w:t>Понуђачи су дужни да доставе понуду у складу са захтевима из конкурсне документације.</w:t>
      </w:r>
    </w:p>
    <w:p w:rsidR="001C1A24" w:rsidRPr="008E6FD7" w:rsidRDefault="001C1A24" w:rsidP="001C1A24">
      <w:pPr>
        <w:jc w:val="both"/>
        <w:rPr>
          <w:rFonts w:ascii="Verdana" w:hAnsi="Verdana" w:cs="Tahoma"/>
          <w:noProof/>
          <w:color w:val="0000FF"/>
          <w:sz w:val="20"/>
          <w:szCs w:val="20"/>
        </w:rPr>
      </w:pPr>
    </w:p>
    <w:p w:rsidR="001C1A24" w:rsidRPr="008E6FD7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noProof/>
          <w:sz w:val="20"/>
          <w:szCs w:val="20"/>
        </w:rPr>
      </w:pPr>
      <w:r w:rsidRPr="00602635">
        <w:rPr>
          <w:rFonts w:ascii="Verdana" w:hAnsi="Verdana"/>
          <w:b/>
          <w:noProof/>
          <w:sz w:val="20"/>
          <w:szCs w:val="20"/>
        </w:rPr>
        <w:t>ПРЕДМЕТ КОНКУРСНЕ ДОКУМЕНТАЦИЈЕ</w:t>
      </w:r>
    </w:p>
    <w:p w:rsidR="001C1A24" w:rsidRPr="008E6FD7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851864" w:rsidRDefault="001C1A24" w:rsidP="00B4305F">
      <w:pPr>
        <w:jc w:val="both"/>
        <w:rPr>
          <w:rFonts w:ascii="Verdana" w:hAnsi="Verdana"/>
          <w:b/>
          <w:bCs/>
        </w:rPr>
      </w:pPr>
      <w:r w:rsidRPr="00602635">
        <w:rPr>
          <w:rFonts w:ascii="Verdana" w:hAnsi="Verdana"/>
          <w:noProof/>
          <w:sz w:val="20"/>
          <w:szCs w:val="20"/>
        </w:rPr>
        <w:t>Предмет јавне набавке</w:t>
      </w:r>
      <w:r w:rsidR="005671FB">
        <w:rPr>
          <w:rFonts w:ascii="Verdana" w:hAnsi="Verdana"/>
          <w:noProof/>
          <w:sz w:val="20"/>
          <w:szCs w:val="20"/>
        </w:rPr>
        <w:t xml:space="preserve"> мале вредности</w:t>
      </w:r>
      <w:r w:rsidRPr="00602635">
        <w:rPr>
          <w:rFonts w:ascii="Verdana" w:hAnsi="Verdana"/>
          <w:noProof/>
          <w:sz w:val="20"/>
          <w:szCs w:val="20"/>
        </w:rPr>
        <w:t xml:space="preserve">: набавка </w:t>
      </w:r>
      <w:r w:rsidR="00B4305F">
        <w:rPr>
          <w:rFonts w:ascii="Verdana" w:hAnsi="Verdana"/>
          <w:i/>
          <w:noProof/>
          <w:sz w:val="20"/>
          <w:szCs w:val="20"/>
        </w:rPr>
        <w:t>добра</w:t>
      </w:r>
      <w:r w:rsidRPr="00602635">
        <w:rPr>
          <w:rFonts w:ascii="Verdana" w:hAnsi="Verdana"/>
          <w:noProof/>
          <w:sz w:val="20"/>
          <w:szCs w:val="20"/>
        </w:rPr>
        <w:t xml:space="preserve"> </w:t>
      </w:r>
      <w:r w:rsidRPr="00B4305F">
        <w:rPr>
          <w:rFonts w:ascii="Verdana" w:hAnsi="Verdana"/>
          <w:b/>
          <w:noProof/>
          <w:sz w:val="20"/>
          <w:szCs w:val="20"/>
        </w:rPr>
        <w:t>–</w:t>
      </w:r>
      <w:r w:rsidR="00B4305F" w:rsidRPr="00B4305F">
        <w:rPr>
          <w:rFonts w:ascii="Verdana" w:hAnsi="Verdana"/>
          <w:b/>
          <w:bCs/>
        </w:rPr>
        <w:t xml:space="preserve"> </w:t>
      </w:r>
      <w:r w:rsidR="00851864">
        <w:rPr>
          <w:rFonts w:ascii="Verdana" w:hAnsi="Verdana"/>
          <w:b/>
          <w:bCs/>
          <w:sz w:val="20"/>
          <w:szCs w:val="20"/>
        </w:rPr>
        <w:t>НАБАВКА ОПРЕМЕ ЗА УГОСТИТЕЉСТВО – Кухињска опрема</w:t>
      </w:r>
    </w:p>
    <w:p w:rsidR="00B4305F" w:rsidRDefault="00B4305F" w:rsidP="00B4305F">
      <w:pPr>
        <w:jc w:val="both"/>
        <w:rPr>
          <w:rFonts w:ascii="Verdana" w:hAnsi="Verdana"/>
          <w:b/>
          <w:noProof/>
        </w:rPr>
      </w:pPr>
    </w:p>
    <w:p w:rsidR="00D030AF" w:rsidRDefault="00D030AF" w:rsidP="00B4305F">
      <w:pPr>
        <w:jc w:val="both"/>
        <w:rPr>
          <w:rFonts w:ascii="Verdana" w:hAnsi="Verdana"/>
          <w:b/>
          <w:noProof/>
        </w:rPr>
      </w:pPr>
    </w:p>
    <w:p w:rsidR="00D030AF" w:rsidRPr="00B4305F" w:rsidRDefault="00D030AF" w:rsidP="00B4305F">
      <w:pPr>
        <w:jc w:val="both"/>
        <w:rPr>
          <w:rFonts w:ascii="Verdana" w:hAnsi="Verdana"/>
          <w:b/>
          <w:noProof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ЈЕЗИК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Језик понуде је српски језик. Уколико понуђач не достави понуду на српском језику, таква понуда ће се одбити, као наприхватљива. Документа достављена на страном језику морају бити преведена и оверена од стране судског тумача.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P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ПРИПРЕМАЊЕ И ПОТПИСИВАЊЕ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Понуда мора да садржи све доказе дефинисане Законом о јавним набавкама и конкурсном документацијом.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се доставља у оригиналу,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понуђача. Цела понуда мора бити предата без накнадних исправки и без уписивања између редова.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b/>
          <w:iCs/>
          <w:noProof/>
          <w:color w:val="FFFFFF"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се саставља и подноси у једном примерку и искључиво на обрасцима који чине саставни део ове конкурсне документације.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ће се одбити као неприхватљива, уколико буду начињене било какве измене, додаци или брисања у конкурсним документима. Уколико понуђач начини грешку у попуњавању, дужан је да исту избели и правилно попуни, а место начињене грешке парафира и овери печатом.</w:t>
      </w:r>
    </w:p>
    <w:p w:rsidR="001C1A24" w:rsidRPr="009773E6" w:rsidRDefault="001C1A24" w:rsidP="001C1A24">
      <w:pPr>
        <w:jc w:val="both"/>
        <w:rPr>
          <w:rFonts w:ascii="Verdana" w:hAnsi="Verdana"/>
          <w:bCs/>
          <w:noProof/>
          <w:sz w:val="20"/>
          <w:szCs w:val="20"/>
          <w:u w:val="single"/>
          <w:lang w:val="sr-Cyrl-CS"/>
        </w:rPr>
      </w:pPr>
      <w:r w:rsidRPr="009773E6">
        <w:rPr>
          <w:rFonts w:ascii="Verdana" w:hAnsi="Verdana"/>
          <w:bCs/>
          <w:noProof/>
          <w:sz w:val="20"/>
          <w:szCs w:val="20"/>
          <w:u w:val="single"/>
          <w:lang w:val="sr-Cyrl-CS"/>
        </w:rPr>
        <w:t>Потписивањем понуде понуђач се изјашњава да је у потпуности  разумео и прихватио све услове из конкурсне документације.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>Накнадне рекламације, које су последица нетачно и недовољно прикупљених информација, или погрешно процењених околности и услова, односно недовољног знања, Наручилац ће одбити као неосноване.</w:t>
      </w: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</w:p>
    <w:p w:rsidR="00D030AF" w:rsidRPr="0045173E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lastRenderedPageBreak/>
        <w:t>ПАКОВАЊЕ, ПЕЧАЋЕЊЕ И ОЗНАЧАВАЊЕ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D04F6E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Понуђач подноси понуду у једној запечаћеној </w:t>
      </w:r>
      <w:r w:rsidRPr="00D04F6E">
        <w:rPr>
          <w:rFonts w:ascii="Verdana" w:hAnsi="Verdana"/>
          <w:noProof/>
          <w:sz w:val="20"/>
          <w:szCs w:val="20"/>
          <w:lang w:val="sr-Cyrl-CS"/>
        </w:rPr>
        <w:t xml:space="preserve">коверти са назнаком 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"Понуда за набавку </w:t>
      </w:r>
      <w:r w:rsidR="00B4305F">
        <w:rPr>
          <w:rFonts w:ascii="Verdana" w:hAnsi="Verdana"/>
          <w:b/>
          <w:i/>
          <w:noProof/>
          <w:sz w:val="20"/>
          <w:szCs w:val="20"/>
          <w:lang w:val="sr-Cyrl-CS"/>
        </w:rPr>
        <w:t>добра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– </w:t>
      </w:r>
      <w:r w:rsidR="00FC7056">
        <w:rPr>
          <w:rFonts w:ascii="Verdana" w:hAnsi="Verdana"/>
          <w:b/>
          <w:bCs/>
          <w:sz w:val="20"/>
          <w:szCs w:val="20"/>
        </w:rPr>
        <w:t>НАБАВКА ОПРЕМЕ ЗА УГОСТИТЕЉСТВО-Кухињска опрема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>, јавна набавка</w:t>
      </w:r>
      <w:r w:rsidR="0045173E">
        <w:rPr>
          <w:rFonts w:ascii="Verdana" w:hAnsi="Verdana"/>
          <w:b/>
          <w:noProof/>
          <w:sz w:val="20"/>
          <w:szCs w:val="20"/>
          <w:lang w:val="sr-Cyrl-CS"/>
        </w:rPr>
        <w:t xml:space="preserve"> мале вредности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број: </w:t>
      </w:r>
      <w:r w:rsidR="00182CD4" w:rsidRPr="00182CD4">
        <w:rPr>
          <w:rFonts w:ascii="Verdana" w:hAnsi="Verdana"/>
          <w:b/>
          <w:i/>
          <w:noProof/>
          <w:sz w:val="20"/>
          <w:szCs w:val="20"/>
          <w:lang w:val="sr-Cyrl-CS"/>
        </w:rPr>
        <w:t>07</w:t>
      </w:r>
      <w:r w:rsidR="001B2C69" w:rsidRPr="00182CD4">
        <w:rPr>
          <w:rFonts w:ascii="Verdana" w:hAnsi="Verdana"/>
          <w:b/>
          <w:i/>
          <w:noProof/>
          <w:sz w:val="20"/>
          <w:szCs w:val="20"/>
          <w:lang w:val="sr-Cyrl-CS"/>
        </w:rPr>
        <w:t>/</w:t>
      </w:r>
      <w:r w:rsidR="001B2C69">
        <w:rPr>
          <w:rFonts w:ascii="Verdana" w:hAnsi="Verdana"/>
          <w:b/>
          <w:i/>
          <w:noProof/>
          <w:sz w:val="20"/>
          <w:szCs w:val="20"/>
          <w:lang w:val="sr-Cyrl-CS"/>
        </w:rPr>
        <w:t>201</w:t>
      </w:r>
      <w:r w:rsidR="0045173E">
        <w:rPr>
          <w:rFonts w:ascii="Verdana" w:hAnsi="Verdana"/>
          <w:b/>
          <w:i/>
          <w:noProof/>
          <w:sz w:val="20"/>
          <w:szCs w:val="20"/>
          <w:lang w:val="sr-Cyrl-CS"/>
        </w:rPr>
        <w:t>7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- НЕ ОТВАРАТИ"</w:t>
      </w:r>
      <w:r w:rsidRPr="00D04F6E">
        <w:rPr>
          <w:rFonts w:ascii="Verdana" w:hAnsi="Verdana"/>
          <w:noProof/>
          <w:sz w:val="20"/>
          <w:szCs w:val="20"/>
          <w:lang w:val="sr-Cyrl-CS"/>
        </w:rPr>
        <w:t>.</w:t>
      </w:r>
    </w:p>
    <w:p w:rsidR="001C1A24" w:rsidRDefault="001C1A24" w:rsidP="001C1A24">
      <w:pPr>
        <w:tabs>
          <w:tab w:val="left" w:pos="468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2D4FA7">
        <w:rPr>
          <w:rFonts w:ascii="Verdana" w:hAnsi="Verdana"/>
          <w:noProof/>
          <w:sz w:val="20"/>
          <w:szCs w:val="20"/>
        </w:rPr>
        <w:t>Пожељно је</w:t>
      </w:r>
      <w:r w:rsidRPr="002D4FA7">
        <w:rPr>
          <w:rFonts w:ascii="Verdana" w:hAnsi="Verdana"/>
          <w:noProof/>
          <w:sz w:val="20"/>
          <w:szCs w:val="20"/>
          <w:lang w:val="sr-Cyrl-CS"/>
        </w:rPr>
        <w:t xml:space="preserve"> да понуђач доказе о испуњености услова и понуду преда у форми која онемогућава убацивање или уклањање појединих докумената након отварања понуде – повезане траком (јемствеником) у целину и запечаћене.</w:t>
      </w:r>
    </w:p>
    <w:p w:rsidR="001C1A24" w:rsidRPr="009773E6" w:rsidRDefault="001C1A24" w:rsidP="001C1A24">
      <w:pPr>
        <w:tabs>
          <w:tab w:val="left" w:pos="468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D04F6E">
        <w:rPr>
          <w:rFonts w:ascii="Verdana" w:hAnsi="Verdana"/>
          <w:noProof/>
          <w:sz w:val="20"/>
          <w:szCs w:val="20"/>
          <w:lang w:val="sr-Cyrl-CS"/>
        </w:rPr>
        <w:t>На полеђини запечаћене коверте обавезно назначити пун назив</w:t>
      </w:r>
      <w:r w:rsidRPr="009773E6">
        <w:rPr>
          <w:rFonts w:ascii="Verdana" w:hAnsi="Verdana"/>
          <w:noProof/>
          <w:sz w:val="20"/>
          <w:szCs w:val="20"/>
          <w:lang w:val="sr-Cyrl-CS"/>
        </w:rPr>
        <w:t>, адресу и телефон понуђача и контакт особу.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color w:val="FFFFFF"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РОК ЗА ПОДНОШЕЊЕ ПОНУДА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Рок за подношење понуда је </w:t>
      </w:r>
      <w:r w:rsidR="00E058F6">
        <w:rPr>
          <w:rFonts w:ascii="Verdana" w:hAnsi="Verdana"/>
          <w:b/>
          <w:i/>
          <w:noProof/>
          <w:sz w:val="20"/>
          <w:szCs w:val="20"/>
          <w:lang w:val="sr-Cyrl-CS"/>
        </w:rPr>
        <w:t>8</w:t>
      </w:r>
      <w:r w:rsidR="00B4305F">
        <w:rPr>
          <w:rFonts w:ascii="Verdana" w:hAnsi="Verdana"/>
          <w:b/>
          <w:i/>
          <w:noProof/>
          <w:sz w:val="20"/>
          <w:szCs w:val="20"/>
          <w:lang w:val="sr-Cyrl-CS"/>
        </w:rPr>
        <w:t xml:space="preserve">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дан</w:t>
      </w:r>
      <w:r w:rsidRPr="00A16C06">
        <w:rPr>
          <w:rFonts w:ascii="Verdana" w:hAnsi="Verdana"/>
          <w:noProof/>
          <w:sz w:val="20"/>
          <w:szCs w:val="20"/>
        </w:rPr>
        <w:t>a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од 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дана објављивања јавног позива на Порталу </w:t>
      </w:r>
      <w:r w:rsidRPr="00B95A26">
        <w:rPr>
          <w:rFonts w:ascii="Verdana" w:hAnsi="Verdana"/>
          <w:bCs/>
          <w:noProof/>
          <w:sz w:val="20"/>
          <w:szCs w:val="20"/>
          <w:lang w:val="sr-Cyrl-CS"/>
        </w:rPr>
        <w:t>јавних набавки</w:t>
      </w:r>
      <w:r w:rsidR="005532BE">
        <w:rPr>
          <w:rFonts w:ascii="Verdana" w:hAnsi="Verdana"/>
          <w:bCs/>
          <w:noProof/>
          <w:sz w:val="20"/>
          <w:szCs w:val="20"/>
          <w:lang w:val="sr-Cyrl-CS"/>
        </w:rPr>
        <w:t xml:space="preserve"> и на интернет страни Наручиоца</w:t>
      </w:r>
      <w:r w:rsidRPr="00B95A26">
        <w:rPr>
          <w:rFonts w:ascii="Verdana" w:hAnsi="Verdana"/>
          <w:bCs/>
          <w:noProof/>
          <w:sz w:val="20"/>
          <w:szCs w:val="20"/>
          <w:lang w:val="sr-Cyrl-CS"/>
        </w:rPr>
        <w:t xml:space="preserve">, </w:t>
      </w:r>
      <w:r w:rsidRPr="00B95A26">
        <w:rPr>
          <w:rFonts w:ascii="Verdana" w:hAnsi="Verdana"/>
          <w:noProof/>
          <w:sz w:val="20"/>
          <w:szCs w:val="20"/>
          <w:lang w:val="sr-Cyrl-CS"/>
        </w:rPr>
        <w:t xml:space="preserve">односно </w:t>
      </w:r>
      <w:r w:rsidRPr="00DE3997">
        <w:rPr>
          <w:rFonts w:ascii="Verdana" w:hAnsi="Verdana"/>
          <w:noProof/>
          <w:sz w:val="20"/>
          <w:szCs w:val="20"/>
          <w:lang w:val="sr-Cyrl-CS"/>
        </w:rPr>
        <w:t xml:space="preserve">до </w:t>
      </w:r>
      <w:r w:rsidR="00854ABA" w:rsidRPr="00D36892">
        <w:rPr>
          <w:rFonts w:ascii="Verdana" w:hAnsi="Verdana" w:cs="Arial"/>
          <w:b/>
          <w:bCs/>
          <w:i/>
          <w:sz w:val="20"/>
          <w:szCs w:val="20"/>
        </w:rPr>
        <w:t>25.09</w:t>
      </w:r>
      <w:r w:rsidR="00DE3997" w:rsidRPr="00D36892">
        <w:rPr>
          <w:rFonts w:ascii="Verdana" w:hAnsi="Verdana" w:cs="Arial"/>
          <w:b/>
          <w:bCs/>
          <w:i/>
          <w:sz w:val="20"/>
          <w:szCs w:val="20"/>
          <w:lang w:val="sr-Cyrl-CS"/>
        </w:rPr>
        <w:t>.2017</w:t>
      </w:r>
      <w:r w:rsidRPr="00D36892">
        <w:rPr>
          <w:rFonts w:ascii="Verdana" w:hAnsi="Verdana" w:cs="Arial"/>
          <w:b/>
          <w:bCs/>
          <w:i/>
          <w:sz w:val="20"/>
          <w:szCs w:val="20"/>
          <w:lang w:val="sr-Cyrl-CS"/>
        </w:rPr>
        <w:t>.</w:t>
      </w:r>
      <w:r w:rsidRPr="00D36892">
        <w:rPr>
          <w:rFonts w:ascii="Verdana" w:hAnsi="Verdana" w:cs="Arial"/>
          <w:bCs/>
          <w:noProof/>
          <w:sz w:val="20"/>
          <w:szCs w:val="20"/>
          <w:lang w:val="sr-Cyrl-CS"/>
        </w:rPr>
        <w:t xml:space="preserve"> године</w:t>
      </w:r>
      <w:r w:rsidRPr="00B95A26">
        <w:rPr>
          <w:rFonts w:ascii="Verdana" w:hAnsi="Verdana"/>
          <w:noProof/>
          <w:sz w:val="20"/>
          <w:szCs w:val="20"/>
          <w:lang w:val="sr-Cyrl-CS"/>
        </w:rPr>
        <w:t>. Благовременом ће се сматрати све понуде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које стигну на адресу Наручиоца најкасније горе назначеног датума, </w:t>
      </w:r>
      <w:r w:rsidRPr="00D36892">
        <w:rPr>
          <w:rFonts w:ascii="Verdana" w:hAnsi="Verdana"/>
          <w:b/>
          <w:noProof/>
          <w:sz w:val="20"/>
          <w:szCs w:val="20"/>
          <w:lang w:val="sr-Cyrl-CS"/>
        </w:rPr>
        <w:t xml:space="preserve">до </w:t>
      </w:r>
      <w:r w:rsidR="00E3459D" w:rsidRPr="00D36892">
        <w:rPr>
          <w:rFonts w:ascii="Verdana" w:hAnsi="Verdana"/>
          <w:b/>
          <w:noProof/>
          <w:sz w:val="20"/>
          <w:szCs w:val="20"/>
          <w:lang w:val="sr-Cyrl-CS"/>
        </w:rPr>
        <w:t>10:00</w:t>
      </w:r>
      <w:r w:rsidRPr="00D36892">
        <w:rPr>
          <w:rFonts w:ascii="Verdana" w:hAnsi="Verdana"/>
          <w:b/>
          <w:noProof/>
          <w:sz w:val="20"/>
          <w:szCs w:val="20"/>
          <w:lang w:val="sr-Cyrl-CS"/>
        </w:rPr>
        <w:t xml:space="preserve"> часова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, без обзира на начин достављања. 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Адреса Наручиоца</w:t>
      </w:r>
      <w:r w:rsidRPr="009773E6">
        <w:rPr>
          <w:rFonts w:ascii="Verdana" w:hAnsi="Verdana" w:cs="Tahoma"/>
          <w:noProof/>
          <w:sz w:val="20"/>
          <w:szCs w:val="20"/>
          <w:lang w:val="sr-Cyrl-CS"/>
        </w:rPr>
        <w:t xml:space="preserve">: </w:t>
      </w:r>
      <w:r w:rsidR="001B2C69">
        <w:rPr>
          <w:rFonts w:ascii="Verdana" w:hAnsi="Verdana"/>
          <w:noProof/>
          <w:sz w:val="20"/>
          <w:szCs w:val="20"/>
          <w:lang w:val="sr-Cyrl-CS"/>
        </w:rPr>
        <w:t>Центар дечјих летовалишта и опоравилишта града Београда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, </w:t>
      </w:r>
      <w:r w:rsidR="001B2C69">
        <w:rPr>
          <w:rFonts w:ascii="Verdana" w:hAnsi="Verdana"/>
          <w:bCs/>
          <w:noProof/>
          <w:sz w:val="20"/>
          <w:szCs w:val="20"/>
          <w:lang w:val="sr-Cyrl-CS"/>
        </w:rPr>
        <w:t>Рисанска број 12</w:t>
      </w:r>
      <w:r w:rsidR="001B2C69">
        <w:rPr>
          <w:rFonts w:ascii="Verdana" w:hAnsi="Verdana"/>
          <w:noProof/>
          <w:sz w:val="20"/>
          <w:szCs w:val="20"/>
          <w:lang w:val="sr-Cyrl-CS"/>
        </w:rPr>
        <w:t>.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Понуда приспела по истеку датума и сата одређених у позиву,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ПОНУДА СА ВАРИЈАНТАМА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9773E6">
        <w:rPr>
          <w:rFonts w:ascii="Verdana" w:eastAsia="Times New Roman" w:hAnsi="Verdana"/>
          <w:noProof/>
          <w:sz w:val="20"/>
          <w:szCs w:val="20"/>
          <w:lang w:val="sr-Cyrl-CS"/>
        </w:rPr>
        <w:t>Подношења понуде са варијантама није дозвољено.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eastAsia="Times New Roman" w:hAnsi="Verdana"/>
          <w:b/>
          <w:noProof/>
          <w:sz w:val="20"/>
          <w:szCs w:val="20"/>
          <w:lang w:val="sr-Cyrl-CS"/>
        </w:rPr>
        <w:t>ИЗМЕНЕ, ДОПУНЕ И ОПОЗИВ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Понуђач може да измени или повуче своју понуду писменим обавештењем пре истека рока за подношење понуда.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Свако обавештење о изменама или повлачењу биће припремљено, запечаћено, означено и достављено у складу са условима из конкурсне документације, а коверта ће бити поред тога назначена ознаком "Измена понуде" или "Повлачење".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не може би</w:t>
      </w:r>
      <w:r>
        <w:rPr>
          <w:rFonts w:ascii="Verdana" w:hAnsi="Verdana"/>
          <w:noProof/>
          <w:sz w:val="20"/>
          <w:szCs w:val="20"/>
          <w:lang w:val="sr-Cyrl-CS"/>
        </w:rPr>
        <w:t>ти измењена после истека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рока за подношење.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ПОНУЂАЧ МОЖЕ ДА УЧЕСТВУЈЕ САМО У ЈЕДНОЈ ПОНУДИ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Један понуђач може да се појави само у једној понуди – и то као понуђач који наступа самостално, као подизвођач или члан групе понуђача.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Учешће у више од једне понуде за исти уговор резултираће тиме што ће се такве понуде одбити, као неприхватљиве.</w:t>
      </w:r>
    </w:p>
    <w:p w:rsidR="001C1A24" w:rsidRDefault="001C1A24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CE255C" w:rsidRDefault="00CE255C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CE255C" w:rsidRDefault="00CE255C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615B52" w:rsidRPr="00615B52" w:rsidRDefault="00615B52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sz w:val="20"/>
          <w:szCs w:val="20"/>
        </w:rPr>
        <w:lastRenderedPageBreak/>
        <w:t>ПОНУЂАЧ</w:t>
      </w:r>
    </w:p>
    <w:p w:rsidR="001C1A24" w:rsidRPr="00A16C06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>Понуду може поднети понуђач који насупа самостално, понуђач који наступа са подизвођачима и група понуђача која подноси заједничку понуду.</w:t>
      </w:r>
    </w:p>
    <w:p w:rsidR="001C1A24" w:rsidRPr="00A16C06" w:rsidRDefault="001C1A24" w:rsidP="001C1A24">
      <w:pPr>
        <w:jc w:val="both"/>
        <w:rPr>
          <w:rFonts w:ascii="Verdana" w:hAnsi="Verdana" w:cs="Arial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 xml:space="preserve">Понуђач који је самостално поднео понуду не може истовремено да учествује у заједничкој понуди или као подизвођач. </w:t>
      </w: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 xml:space="preserve">Понуђач је дужан да наведе у понуди да ли ће извршење јавне набавке делимично поверити подизвођачу и да наведе у својој понуди, проценат укупне вредности набавке који ће поверити подизвођачу, а који не може бити већи од 50 % као и део предмета набавке који ће извршити преко подизвођача. </w:t>
      </w: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>Наручилац може на захтев подизвођача и где природа предмета набавке то дозвољава пренети доспела потраживања директно подизвођачу, за део набавке која се извршава преко тог подизвођача.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Саставни део заједничке понуде је споразум којим се понуђачи из групе међусобно и према наручиоцу обавезују на извршење јавне набавке, а који обавезно садржи податке о: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1) члану групе који ће бити носилац посла, односно који ће поднети понуду и који ће заступати групу понуђача пред наручиоцем;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 xml:space="preserve">2) </w:t>
      </w:r>
      <w:r w:rsidRPr="00F549BC">
        <w:rPr>
          <w:rFonts w:ascii="Verdana" w:eastAsia="Times New Roman" w:hAnsi="Verdana"/>
          <w:bCs/>
          <w:color w:val="000000"/>
          <w:sz w:val="20"/>
          <w:szCs w:val="20"/>
        </w:rPr>
        <w:t>опис послова сваког од понуђача из групе понуђача у извршењу уговора</w:t>
      </w:r>
      <w:r w:rsidRPr="00F549BC">
        <w:rPr>
          <w:rFonts w:ascii="Verdana" w:hAnsi="Verdana"/>
          <w:noProof/>
          <w:sz w:val="20"/>
          <w:szCs w:val="20"/>
        </w:rPr>
        <w:t>.</w:t>
      </w:r>
    </w:p>
    <w:p w:rsidR="001C1A24" w:rsidRPr="0088648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Понуђачи који поднесу заједничку понуду одговарају неограничено солидарно према наручиоцу.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58455D" w:rsidRPr="00FF29DF" w:rsidRDefault="0058455D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FF29DF">
        <w:rPr>
          <w:rFonts w:ascii="Verdana" w:hAnsi="Verdana"/>
          <w:b/>
          <w:noProof/>
          <w:sz w:val="20"/>
          <w:szCs w:val="20"/>
          <w:lang w:val="sr-Cyrl-CS"/>
        </w:rPr>
        <w:t>НАЧИН И УСЛОВИ ПЛАЋАЊА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615B52" w:rsidRPr="00F549BC" w:rsidRDefault="00615B52" w:rsidP="00615B52">
      <w:pPr>
        <w:widowControl w:val="0"/>
        <w:tabs>
          <w:tab w:val="left" w:pos="9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F549BC">
        <w:rPr>
          <w:rFonts w:ascii="Verdana" w:hAnsi="Verdana"/>
          <w:noProof/>
          <w:sz w:val="20"/>
          <w:szCs w:val="20"/>
          <w:lang w:val="sr-Cyrl-CS"/>
        </w:rPr>
        <w:t>Наручилац прихвата следећи начин плаћања:</w:t>
      </w:r>
    </w:p>
    <w:p w:rsidR="001C1A24" w:rsidRDefault="00615B52" w:rsidP="00615B52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594B9B">
        <w:rPr>
          <w:rFonts w:ascii="Verdana" w:hAnsi="Verdana"/>
          <w:noProof/>
          <w:sz w:val="20"/>
          <w:szCs w:val="20"/>
          <w:lang w:val="sr-Cyrl-CS"/>
        </w:rPr>
        <w:t xml:space="preserve">- одложено, у року од </w:t>
      </w:r>
      <w:r w:rsidRPr="00594B9B">
        <w:rPr>
          <w:rFonts w:ascii="Verdana" w:hAnsi="Verdana"/>
          <w:b/>
          <w:i/>
          <w:noProof/>
          <w:sz w:val="20"/>
          <w:szCs w:val="20"/>
          <w:lang w:val="sr-Cyrl-CS"/>
        </w:rPr>
        <w:t>45 (четрдесетпет)</w:t>
      </w:r>
      <w:r w:rsidRPr="00594B9B">
        <w:rPr>
          <w:rFonts w:ascii="Verdana" w:hAnsi="Verdana"/>
          <w:noProof/>
          <w:sz w:val="20"/>
          <w:szCs w:val="20"/>
          <w:lang w:val="sr-Cyrl-CS"/>
        </w:rPr>
        <w:t xml:space="preserve"> дана </w:t>
      </w:r>
      <w:r w:rsidRPr="00594B9B">
        <w:rPr>
          <w:rFonts w:ascii="Verdana" w:hAnsi="Verdana" w:cs="Arial"/>
          <w:noProof/>
          <w:sz w:val="20"/>
          <w:szCs w:val="20"/>
          <w:lang w:val="sr-Cyrl-CS"/>
        </w:rPr>
        <w:t>од службеног пријема исправно испостављеног рачуна</w:t>
      </w:r>
      <w:r>
        <w:rPr>
          <w:rFonts w:ascii="Verdana" w:hAnsi="Verdana"/>
          <w:noProof/>
          <w:sz w:val="20"/>
          <w:szCs w:val="20"/>
          <w:lang w:val="sr-Cyrl-CS"/>
        </w:rPr>
        <w:t xml:space="preserve"> за испоручена</w:t>
      </w:r>
      <w:r w:rsidRPr="00594B9B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/>
        </w:rPr>
        <w:t>добра</w:t>
      </w:r>
      <w:r w:rsidRPr="00594B9B">
        <w:rPr>
          <w:rFonts w:ascii="Verdana" w:hAnsi="Verdana"/>
          <w:noProof/>
          <w:sz w:val="20"/>
          <w:szCs w:val="20"/>
          <w:lang w:val="sr-Cyrl-CS"/>
        </w:rPr>
        <w:t>.</w:t>
      </w:r>
    </w:p>
    <w:p w:rsidR="00615B52" w:rsidRDefault="00615B52" w:rsidP="00615B52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58455D" w:rsidRDefault="0058455D" w:rsidP="00615B52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58455D" w:rsidRPr="0058455D" w:rsidRDefault="0058455D" w:rsidP="00615B52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ВАЛУТА И НАЧИН НА КОЈИ МОРА ДА БУДЕ НАВЕДЕНА</w:t>
      </w: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И ИЗРАЖЕНА ЦЕНА У ПОНУДИ</w:t>
      </w:r>
    </w:p>
    <w:p w:rsidR="001C1A24" w:rsidRPr="00FF29DF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Све вредности у поступку јавне набавке исказују се у </w:t>
      </w:r>
      <w:r w:rsidRPr="00FF29DF">
        <w:rPr>
          <w:rFonts w:ascii="Verdana" w:hAnsi="Verdana"/>
          <w:b/>
          <w:i/>
          <w:noProof/>
          <w:sz w:val="20"/>
          <w:szCs w:val="20"/>
        </w:rPr>
        <w:t>ДИНАРИМА</w:t>
      </w:r>
      <w:r w:rsidRPr="00FF29DF">
        <w:rPr>
          <w:rFonts w:ascii="Verdana" w:hAnsi="Verdana"/>
          <w:noProof/>
          <w:sz w:val="20"/>
          <w:szCs w:val="20"/>
        </w:rPr>
        <w:t>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Цене у понуди се исказују без и са ПДВ-ом, с тим што ће се приликом оцене узимати </w:t>
      </w:r>
      <w:r>
        <w:rPr>
          <w:rFonts w:ascii="Verdana" w:hAnsi="Verdana"/>
          <w:noProof/>
          <w:sz w:val="20"/>
          <w:szCs w:val="20"/>
        </w:rPr>
        <w:t xml:space="preserve">укупна понуђена </w:t>
      </w:r>
      <w:r w:rsidRPr="00FF29DF">
        <w:rPr>
          <w:rFonts w:ascii="Verdana" w:hAnsi="Verdana"/>
          <w:noProof/>
          <w:sz w:val="20"/>
          <w:szCs w:val="20"/>
        </w:rPr>
        <w:t>цен</w:t>
      </w:r>
      <w:r>
        <w:rPr>
          <w:rFonts w:ascii="Verdana" w:hAnsi="Verdana"/>
          <w:noProof/>
          <w:sz w:val="20"/>
          <w:szCs w:val="20"/>
        </w:rPr>
        <w:t>а</w:t>
      </w:r>
      <w:r w:rsidRPr="00FF29DF">
        <w:rPr>
          <w:rFonts w:ascii="Verdana" w:hAnsi="Verdana"/>
          <w:noProof/>
          <w:sz w:val="20"/>
          <w:szCs w:val="20"/>
        </w:rPr>
        <w:t xml:space="preserve"> без ПДВ-а.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>Ако је у понуди исказана неуобичајено ниска цена, наручилац ће поступити у складу са чланом 92. Закона о јавним набавкама.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>У случају рачунске грешке и разлике између јединичне и укупне цене или укупне вредности понуде, меродавна је јединична цена.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Pr="008E4EDA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58455D" w:rsidRDefault="0058455D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58455D" w:rsidRDefault="0058455D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58455D" w:rsidRDefault="0058455D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58455D" w:rsidRPr="0058455D" w:rsidRDefault="0058455D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ПОНУЂЕНА ЦЕНА</w:t>
      </w:r>
    </w:p>
    <w:p w:rsidR="001C1A24" w:rsidRPr="00FF29DF" w:rsidRDefault="001C1A24" w:rsidP="001C1A24">
      <w:pPr>
        <w:pStyle w:val="BodyText"/>
        <w:rPr>
          <w:rFonts w:ascii="Verdana" w:hAnsi="Verdana"/>
          <w:noProof/>
        </w:rPr>
      </w:pPr>
    </w:p>
    <w:p w:rsidR="001C1A24" w:rsidRPr="00FF29DF" w:rsidRDefault="001C1A24" w:rsidP="001C1A24">
      <w:pPr>
        <w:widowControl w:val="0"/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Понуђач је дужан да понуђену цену упише у </w:t>
      </w:r>
      <w:r w:rsidRPr="00FF29DF">
        <w:rPr>
          <w:rFonts w:ascii="Verdana" w:hAnsi="Verdana"/>
          <w:i/>
          <w:noProof/>
          <w:sz w:val="20"/>
          <w:szCs w:val="20"/>
        </w:rPr>
        <w:t>Обрасцу понуде</w:t>
      </w:r>
      <w:r w:rsidRPr="00FF29DF">
        <w:rPr>
          <w:rFonts w:ascii="Verdana" w:hAnsi="Verdana"/>
          <w:noProof/>
          <w:sz w:val="20"/>
          <w:szCs w:val="20"/>
        </w:rPr>
        <w:t xml:space="preserve"> </w:t>
      </w:r>
      <w:r w:rsidR="00814562" w:rsidRPr="00814562">
        <w:rPr>
          <w:rFonts w:ascii="Verdana" w:hAnsi="Verdana"/>
          <w:i/>
          <w:noProof/>
          <w:sz w:val="20"/>
          <w:szCs w:val="20"/>
        </w:rPr>
        <w:t>и Обрасцу структуре цене</w:t>
      </w:r>
      <w:r w:rsidR="001056A8">
        <w:rPr>
          <w:rFonts w:ascii="Verdana" w:hAnsi="Verdana"/>
          <w:noProof/>
          <w:sz w:val="20"/>
          <w:szCs w:val="20"/>
        </w:rPr>
        <w:t xml:space="preserve"> </w:t>
      </w:r>
      <w:r w:rsidRPr="00FF29DF">
        <w:rPr>
          <w:rFonts w:ascii="Verdana" w:hAnsi="Verdana"/>
          <w:noProof/>
          <w:sz w:val="20"/>
          <w:szCs w:val="20"/>
        </w:rPr>
        <w:t>исказану у динарима.</w:t>
      </w:r>
    </w:p>
    <w:p w:rsidR="001C1A24" w:rsidRPr="00FF29DF" w:rsidRDefault="001C1A24" w:rsidP="001C1A24">
      <w:pPr>
        <w:widowControl w:val="0"/>
        <w:jc w:val="both"/>
        <w:rPr>
          <w:rFonts w:ascii="Verdana" w:hAnsi="Verdana"/>
          <w:bCs/>
          <w:noProof/>
          <w:sz w:val="20"/>
          <w:szCs w:val="20"/>
        </w:rPr>
      </w:pPr>
      <w:r w:rsidRPr="00FF29DF">
        <w:rPr>
          <w:rFonts w:ascii="Verdana" w:hAnsi="Verdana"/>
          <w:bCs/>
          <w:noProof/>
          <w:sz w:val="20"/>
          <w:szCs w:val="20"/>
        </w:rPr>
        <w:t xml:space="preserve">Понуђач је дужан да упише цене за све ставке из </w:t>
      </w:r>
      <w:r w:rsidRPr="00FF29DF">
        <w:rPr>
          <w:rFonts w:ascii="Verdana" w:hAnsi="Verdana"/>
          <w:bCs/>
          <w:i/>
          <w:noProof/>
          <w:sz w:val="20"/>
          <w:szCs w:val="20"/>
        </w:rPr>
        <w:t>Обрасца понуде</w:t>
      </w:r>
      <w:r w:rsidR="00814562">
        <w:rPr>
          <w:rFonts w:ascii="Verdana" w:hAnsi="Verdana"/>
          <w:bCs/>
          <w:i/>
          <w:noProof/>
          <w:sz w:val="20"/>
          <w:szCs w:val="20"/>
        </w:rPr>
        <w:t xml:space="preserve"> </w:t>
      </w:r>
      <w:r w:rsidR="00814562">
        <w:rPr>
          <w:rFonts w:ascii="Verdana" w:hAnsi="Verdana"/>
          <w:i/>
          <w:noProof/>
          <w:sz w:val="20"/>
          <w:szCs w:val="20"/>
        </w:rPr>
        <w:t>и Обрасца</w:t>
      </w:r>
      <w:r w:rsidR="00814562" w:rsidRPr="00814562">
        <w:rPr>
          <w:rFonts w:ascii="Verdana" w:hAnsi="Verdana"/>
          <w:i/>
          <w:noProof/>
          <w:sz w:val="20"/>
          <w:szCs w:val="20"/>
        </w:rPr>
        <w:t xml:space="preserve"> структуре цене</w:t>
      </w:r>
      <w:r w:rsidRPr="00FF29DF">
        <w:rPr>
          <w:rFonts w:ascii="Verdana" w:hAnsi="Verdana"/>
          <w:bCs/>
          <w:noProof/>
          <w:sz w:val="20"/>
          <w:szCs w:val="20"/>
        </w:rPr>
        <w:t>, као и укупну цену. Уколико понуђач не упише цене за све ставке, понуда ће бити одбијена.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C63450">
        <w:rPr>
          <w:rFonts w:ascii="Verdana" w:hAnsi="Verdana"/>
          <w:noProof/>
          <w:sz w:val="20"/>
          <w:szCs w:val="20"/>
        </w:rPr>
        <w:t xml:space="preserve">У случају да понуђач </w:t>
      </w:r>
      <w:r w:rsidR="00BD4073">
        <w:rPr>
          <w:rFonts w:ascii="Verdana" w:hAnsi="Verdana"/>
          <w:noProof/>
          <w:sz w:val="20"/>
          <w:szCs w:val="20"/>
        </w:rPr>
        <w:t>одобрава</w:t>
      </w:r>
      <w:r w:rsidRPr="00C63450">
        <w:rPr>
          <w:rFonts w:ascii="Verdana" w:hAnsi="Verdana"/>
          <w:noProof/>
          <w:sz w:val="20"/>
          <w:szCs w:val="20"/>
        </w:rPr>
        <w:t xml:space="preserve"> Наручиоцу попуст на цену, исти попуст мора бити урачунат у коначну понуђену цену у </w:t>
      </w:r>
      <w:r w:rsidRPr="00C63450">
        <w:rPr>
          <w:rFonts w:ascii="Verdana" w:hAnsi="Verdana"/>
          <w:i/>
          <w:noProof/>
          <w:sz w:val="20"/>
          <w:szCs w:val="20"/>
        </w:rPr>
        <w:t>Обрасцу понуде</w:t>
      </w:r>
      <w:r w:rsidR="00814562">
        <w:rPr>
          <w:rFonts w:ascii="Verdana" w:hAnsi="Verdana"/>
          <w:i/>
          <w:noProof/>
          <w:sz w:val="20"/>
          <w:szCs w:val="20"/>
        </w:rPr>
        <w:t xml:space="preserve"> </w:t>
      </w:r>
      <w:r w:rsidR="00814562" w:rsidRPr="00814562">
        <w:rPr>
          <w:rFonts w:ascii="Verdana" w:hAnsi="Verdana"/>
          <w:i/>
          <w:noProof/>
          <w:sz w:val="20"/>
          <w:szCs w:val="20"/>
        </w:rPr>
        <w:t>и Обрасцу структуре цене</w:t>
      </w:r>
      <w:r w:rsidRPr="00C63450">
        <w:rPr>
          <w:rFonts w:ascii="Verdana" w:hAnsi="Verdana"/>
          <w:noProof/>
          <w:sz w:val="20"/>
          <w:szCs w:val="20"/>
        </w:rPr>
        <w:t>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СРЕДСТВА ФИНАНСИЈСКОГ ОБЕЗБЕЂЕЊА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Финансијска обезбеђења морају трајати најмање онолико колико је предвиђено у конкурсној документацији. 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не може вратити понуђачу средство финансијског обезбеђења пре истека рока трајања, осим ако је понуђач у целости испунио своју обавезу која је обезбеђена.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0066FF"/>
        <w:jc w:val="both"/>
        <w:rPr>
          <w:rFonts w:ascii="Verdana" w:hAnsi="Verdana"/>
          <w:b/>
          <w:noProof/>
          <w:color w:val="C0C0C0"/>
          <w:sz w:val="20"/>
          <w:szCs w:val="20"/>
          <w:shd w:val="clear" w:color="auto" w:fill="A6A6A6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Меница мора бити регистрована код НБС.</w:t>
      </w:r>
    </w:p>
    <w:p w:rsidR="001C1A24" w:rsidRPr="009773E6" w:rsidRDefault="001C1A24" w:rsidP="001C1A24">
      <w:pPr>
        <w:rPr>
          <w:rFonts w:ascii="Verdana" w:hAnsi="Verdana"/>
          <w:noProof/>
          <w:sz w:val="20"/>
          <w:szCs w:val="20"/>
          <w:lang w:val="sr-Cyrl-CS"/>
        </w:rPr>
      </w:pPr>
    </w:p>
    <w:p w:rsidR="0069417C" w:rsidRDefault="0069417C" w:rsidP="001C1A24">
      <w:pPr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</w:rPr>
      </w:pPr>
    </w:p>
    <w:p w:rsidR="001C1A24" w:rsidRPr="009773E6" w:rsidRDefault="001C1A24" w:rsidP="001C1A24">
      <w:pPr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Гаранција за добро извршење посла</w:t>
      </w:r>
    </w:p>
    <w:p w:rsidR="001C1A24" w:rsidRPr="009773E6" w:rsidRDefault="001C1A24" w:rsidP="001C1A24">
      <w:pPr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t>На име гаранције да ће све преузете обавезе из Уговора извршити у целости и на уговорени начин, Добављач се обавезује да приликом закључења Уговора достави 1 (једну) бланко сопствену меницу, без протеста, на први позив, са пратећим овереним и потписаним бланко меничним овлашћењем у 2 (два) примерка, копијом ОП обрасца и копијом картона депонованих потписа (овереним од стране пословне банке), потврдом о регистрацији менице код НБС. Менично овлашћење треба да гласи на износ од 10% од вредности уговора без ПДВ-а.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69417C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ТАЈНОСТ ПОСТУПКА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се обавезује да: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1) чува као поверљиве све податке о понуђачима садржане у понуди које је као такве, у складу са законом, понуђач означио у понуди; 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2) одбије давање информације која би значила повреду поверљивости података добијених у понуди;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3) чува као пословну тајну имена, заинтересованих лица, понуђача и подносилаца пријава, као и податке о поднетим понудама, односно пријавама, до отварања понуда, односно пријава.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lastRenderedPageBreak/>
        <w:t>Неће се сматрати поверљивим докази о испуњености обавезних услова, цена и други подаци из понуде који су од значаја за примену елемената критеријума и рангирање понуде.</w:t>
      </w: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Информације у вези са проверавањем, објашњењем, мишљењем и упоређивањем понуда, као и препоруке у погледу избора најповољније понуде, неће се достављати понуђачима, као ни једној другој особи која није званично укључена у процес, све док се не објави име изабраног понуђача.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је дужан да чува као пословну тајну имена понуђача, као и поднете понуде, до истека рока предвиђеног за отварање понуда.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Чланови комисије за јавну набавку морају да чувају податке и поступају са документима у складу са степеном поверљивости. Неће се сматрати поверљивом цена и остали подаци из понуде који су од значаја за примену елемената критеријума и рангирање понуде.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ће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Лице које је примило податке одређене као поверљиве дужно је да их чува и штити, без обзира на степен те поверљивости.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E32BFB" w:rsidRDefault="00E32BFB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267DAE" w:rsidRPr="009773E6" w:rsidRDefault="00267DAE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ДОДАТНЕ ИНФОРМАЦИЈЕ ИЛИ ПОЈАШЊЕЊА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D01D2D" w:rsidRDefault="001C1A24" w:rsidP="001C1A24">
      <w:pPr>
        <w:jc w:val="both"/>
        <w:rPr>
          <w:rFonts w:ascii="Verdana" w:eastAsia="Times New Roman" w:hAnsi="Verdana"/>
          <w:noProof/>
          <w:sz w:val="20"/>
          <w:szCs w:val="20"/>
        </w:rPr>
      </w:pPr>
      <w:r w:rsidRPr="00540A17">
        <w:rPr>
          <w:rFonts w:ascii="Verdana" w:eastAsia="Times New Roman" w:hAnsi="Verdana"/>
          <w:bCs/>
          <w:color w:val="000000"/>
          <w:sz w:val="20"/>
          <w:szCs w:val="20"/>
        </w:rPr>
        <w:t xml:space="preserve">Заинтересовано лице може, у писаном облику тражити од наручиоца додатне информације или појашњења у вези са припремањем понуде, при чему може да укаже наручиоцу и на евентуално уочене недостатке и неправилности у конкурсној документацији, најкасније </w:t>
      </w:r>
      <w:r w:rsidRPr="00540A17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(5) пет</w:t>
      </w:r>
      <w:r w:rsidRPr="00540A17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пре истека рока за подношење понуде.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D01D2D">
        <w:rPr>
          <w:rFonts w:ascii="Verdana" w:eastAsia="Times New Roman" w:hAnsi="Verdana"/>
          <w:color w:val="000000"/>
          <w:sz w:val="20"/>
          <w:szCs w:val="20"/>
        </w:rPr>
        <w:t>Комуникација у вези са додатним информацијама, појашњењима и одговорима врши се на начин одређен чланом 20.Закона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о јавним набавкама.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Захтеве проследити </w:t>
      </w:r>
      <w:r w:rsidRPr="006142FD">
        <w:rPr>
          <w:rFonts w:ascii="Verdana" w:eastAsia="Times New Roman" w:hAnsi="Verdana"/>
          <w:b/>
          <w:noProof/>
          <w:sz w:val="20"/>
          <w:szCs w:val="20"/>
          <w:lang w:val="sr-Cyrl-CS"/>
        </w:rPr>
        <w:t>искључиво</w:t>
      </w:r>
      <w:r w:rsidR="00B4305F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6142FD">
        <w:rPr>
          <w:rFonts w:ascii="Verdana" w:hAnsi="Verdana"/>
          <w:noProof/>
          <w:sz w:val="20"/>
          <w:szCs w:val="20"/>
          <w:lang w:val="sr-Cyrl-CS"/>
        </w:rPr>
        <w:t>путем електронске поште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на </w:t>
      </w:r>
      <w:r w:rsidRPr="00A16C06">
        <w:rPr>
          <w:rFonts w:ascii="Verdana" w:hAnsi="Verdana"/>
          <w:noProof/>
          <w:sz w:val="20"/>
          <w:szCs w:val="20"/>
        </w:rPr>
        <w:t>mail</w:t>
      </w:r>
      <w:r w:rsidRPr="009773E6">
        <w:rPr>
          <w:rFonts w:ascii="Verdana" w:hAnsi="Verdana"/>
          <w:noProof/>
          <w:sz w:val="20"/>
          <w:szCs w:val="20"/>
          <w:lang w:val="sr-Cyrl-CS"/>
        </w:rPr>
        <w:t>:</w:t>
      </w:r>
      <w:hyperlink r:id="rId11" w:history="1">
        <w:r w:rsidR="00546546" w:rsidRPr="00A537B4">
          <w:rPr>
            <w:rStyle w:val="Hyperlink"/>
            <w:rFonts w:ascii="Verdana" w:hAnsi="Verdana" w:cs="Calibri"/>
            <w:sz w:val="20"/>
            <w:szCs w:val="20"/>
          </w:rPr>
          <w:t>suzana.danilovic@cdlbgd.rs</w:t>
        </w:r>
      </w:hyperlink>
      <w:r w:rsidR="004144E3">
        <w:rPr>
          <w:rFonts w:ascii="Verdana" w:hAnsi="Verdana"/>
          <w:sz w:val="20"/>
          <w:szCs w:val="20"/>
        </w:rPr>
        <w:t xml:space="preserve"> и</w:t>
      </w:r>
      <w:r w:rsidR="00546546">
        <w:t xml:space="preserve"> </w:t>
      </w:r>
      <w:hyperlink r:id="rId12" w:history="1">
        <w:r w:rsidR="00055D55" w:rsidRPr="00357C40">
          <w:rPr>
            <w:rStyle w:val="Hyperlink"/>
            <w:rFonts w:ascii="Verdana" w:hAnsi="Verdana" w:cs="Calibri"/>
            <w:sz w:val="20"/>
            <w:szCs w:val="20"/>
          </w:rPr>
          <w:t>marina.jovanovic@cdlbgd.rs</w:t>
        </w:r>
      </w:hyperlink>
      <w:r w:rsidR="004144E3">
        <w:rPr>
          <w:rFonts w:ascii="Verdana" w:hAnsi="Verdana"/>
          <w:sz w:val="20"/>
          <w:szCs w:val="20"/>
        </w:rPr>
        <w:t xml:space="preserve">. </w:t>
      </w: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Радно време наручиоца је од 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="0069417C">
        <w:rPr>
          <w:rFonts w:ascii="Verdana" w:hAnsi="Verdana"/>
          <w:b/>
          <w:noProof/>
          <w:sz w:val="20"/>
          <w:szCs w:val="20"/>
        </w:rPr>
        <w:t>7</w:t>
      </w:r>
      <w:r w:rsidR="0069417C">
        <w:rPr>
          <w:rFonts w:ascii="Verdana" w:hAnsi="Verdana"/>
          <w:b/>
          <w:noProof/>
          <w:sz w:val="20"/>
          <w:szCs w:val="20"/>
          <w:lang w:val="sr-Cyrl-CS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 до 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1</w:t>
      </w:r>
      <w:r w:rsidR="0069417C">
        <w:rPr>
          <w:rFonts w:ascii="Verdana" w:hAnsi="Verdana"/>
          <w:b/>
          <w:noProof/>
          <w:sz w:val="20"/>
          <w:szCs w:val="20"/>
        </w:rPr>
        <w:t>5</w:t>
      </w:r>
      <w:r w:rsidR="00EF21F1">
        <w:rPr>
          <w:rFonts w:ascii="Verdana" w:hAnsi="Verdana"/>
          <w:b/>
          <w:noProof/>
          <w:sz w:val="20"/>
          <w:szCs w:val="20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 часова.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Захтеви који су пристигли на маил наручиоца после </w:t>
      </w:r>
      <w:r>
        <w:rPr>
          <w:rFonts w:ascii="Verdana" w:hAnsi="Verdana"/>
          <w:b/>
          <w:noProof/>
          <w:sz w:val="20"/>
          <w:szCs w:val="20"/>
          <w:lang w:val="sr-Cyrl-CS"/>
        </w:rPr>
        <w:t>1</w:t>
      </w:r>
      <w:r w:rsidR="0069417C">
        <w:rPr>
          <w:rFonts w:ascii="Verdana" w:hAnsi="Verdana"/>
          <w:b/>
          <w:noProof/>
          <w:sz w:val="20"/>
          <w:szCs w:val="20"/>
        </w:rPr>
        <w:t>5</w:t>
      </w:r>
      <w:r w:rsidR="0069417C">
        <w:rPr>
          <w:rFonts w:ascii="Verdana" w:hAnsi="Verdana"/>
          <w:b/>
          <w:noProof/>
          <w:sz w:val="20"/>
          <w:szCs w:val="20"/>
          <w:lang w:val="sr-Cyrl-CS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BE4B1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часова радним даном, викендом и празницима сматраће се да су пристигли првог наредног радног дана.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8A37C0">
        <w:rPr>
          <w:rFonts w:ascii="Verdana" w:eastAsia="Times New Roman" w:hAnsi="Verdana"/>
          <w:bCs/>
          <w:color w:val="000000"/>
          <w:sz w:val="20"/>
          <w:szCs w:val="20"/>
        </w:rPr>
        <w:t xml:space="preserve">Наручилац је дужан да у року од </w:t>
      </w:r>
      <w:r w:rsidRPr="008A37C0">
        <w:rPr>
          <w:rFonts w:ascii="Verdana" w:hAnsi="Verdana"/>
          <w:b/>
          <w:i/>
          <w:noProof/>
          <w:sz w:val="20"/>
          <w:szCs w:val="20"/>
          <w:lang w:val="sr-Cyrl-CS"/>
        </w:rPr>
        <w:t>3 (три)</w:t>
      </w:r>
      <w:r w:rsidRPr="008A37C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пријема захтева, одговор објави на Порталу јавних набавки и на својој интернет страници.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НАПОМЕНА:</w:t>
      </w:r>
      <w:r w:rsidRPr="009773E6">
        <w:rPr>
          <w:rFonts w:ascii="Verdana" w:hAnsi="Verdana"/>
          <w:noProof/>
          <w:sz w:val="20"/>
          <w:szCs w:val="20"/>
          <w:lang w:val="sr-Cyrl-CS"/>
        </w:rPr>
        <w:tab/>
      </w: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Тражење додатних информација и објашњења у вези са припремањем понуде и конкурсном документацијом усменим путем или телефоном, није дозвољено.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055D55" w:rsidRPr="00055D55" w:rsidRDefault="00055D55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ДОДАТНА ОБЈАШЊЕЊА, КОНТРОЛА И ДОПУШТЕНЕ ИСПРАВКЕ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Уколико је потребно наручилац ће захтевати од понуђача додатна објашњења која ће му помоћи при прегледу, вредновању и упоређивању понуда, а може да врши и контролу (увид) код понуђача односно његовог подизвођача.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D030AF" w:rsidRPr="00D030AF" w:rsidRDefault="00D030AF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РАЧУНСКА ПРОВЕРА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може, уз сагласност понуђача, да изврши исправке рачунских грешака уочених приликом разматрања понуде по окончаном поступку отварања понуда.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У случају разлике између јединичне и укупне цене, меродавна је јединична цена.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Ако се понуђач не сагласи са исправком рачунских грешака, наручилац ће његову понуду одбити као неприхватљиву.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8154C" w:rsidRDefault="0098154C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8154C" w:rsidRPr="009773E6" w:rsidRDefault="0098154C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1B79E2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18"/>
          <w:szCs w:val="20"/>
          <w:lang w:val="sr-Cyrl-CS"/>
        </w:rPr>
      </w:pPr>
      <w:r w:rsidRPr="001B79E2">
        <w:rPr>
          <w:rFonts w:ascii="Verdana" w:hAnsi="Verdana" w:cs="Arial"/>
          <w:b/>
          <w:sz w:val="20"/>
        </w:rPr>
        <w:t>КОРИШЋЕЊЕ ПАТЕНТА И ОДГОВОРНОСТ ЗА ПОВРЕДУ ЗАШТИЋЕНИХ ПРАВА ИНТЕЛЕКТУАЛНЕ СВОЈИНЕ ТРЕЋИХ ЛИЦА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  <w:lang w:val="sr-Cyrl-CS"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</w:p>
    <w:p w:rsidR="00E32BFB" w:rsidRDefault="00E32BFB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Pr="002218DB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Pr="0098154C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1C1A24" w:rsidRPr="00BE18AD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F549BC">
        <w:rPr>
          <w:rFonts w:ascii="Verdana" w:hAnsi="Verdana" w:cs="Arial,BoldItalic"/>
          <w:b/>
          <w:bCs/>
          <w:iCs/>
          <w:sz w:val="20"/>
          <w:szCs w:val="20"/>
        </w:rPr>
        <w:t>НАЧИН И РОК ЗА ПОДНОШЕЊЕ ЗАХТЕВА ЗА ЗАШТИТУ ПРАВА ПОНУЂАЧА</w:t>
      </w:r>
    </w:p>
    <w:p w:rsidR="001C1A24" w:rsidRPr="00BE18AD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BE18AD">
        <w:rPr>
          <w:rFonts w:ascii="Verdana" w:eastAsia="Times New Roman" w:hAnsi="Verdana"/>
          <w:color w:val="000000"/>
          <w:sz w:val="20"/>
          <w:szCs w:val="20"/>
        </w:rPr>
        <w:t>Захтев за заштиту права може да поднесе понуђач, подносилац пријаве, кандидат, односно заинтересовано лице</w:t>
      </w:r>
      <w:r w:rsidRPr="00BE18AD">
        <w:rPr>
          <w:rFonts w:ascii="Verdana" w:eastAsia="Times New Roman" w:hAnsi="Verdana"/>
          <w:bCs/>
          <w:color w:val="000000"/>
          <w:sz w:val="20"/>
          <w:szCs w:val="20"/>
        </w:rPr>
        <w:t>, који има интерес за доделу уговора, односно оквирног споразума у конкретном поступку јавне набавке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и који је претрпео или би могао да претрпи штету због поступања наручиоца противно одредбама </w:t>
      </w:r>
      <w:r w:rsidRPr="00A131A0">
        <w:rPr>
          <w:rFonts w:ascii="Verdana" w:hAnsi="Verdana" w:cs="Arial"/>
          <w:color w:val="000000"/>
          <w:sz w:val="20"/>
          <w:szCs w:val="20"/>
        </w:rPr>
        <w:t>Закона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 </w:t>
      </w:r>
      <w:r w:rsidRPr="00A131A0">
        <w:rPr>
          <w:rFonts w:ascii="Verdana" w:eastAsia="Times New Roman" w:hAnsi="Verdana"/>
          <w:color w:val="000000"/>
          <w:sz w:val="20"/>
          <w:szCs w:val="20"/>
        </w:rPr>
        <w:t>(у даљем тексту: подносилац захтева).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Захтев за заштиту права подноси се наручиоцу, а копија се истовремено доставља Републичкој комисији.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>Захтев за заштиту права доставља се непосредно, електронском поштом</w:t>
      </w:r>
      <w:r w:rsidRPr="00A131A0">
        <w:rPr>
          <w:rFonts w:ascii="Verdana" w:hAnsi="Verdana" w:cs="Arial"/>
          <w:noProof/>
          <w:sz w:val="20"/>
          <w:szCs w:val="20"/>
        </w:rPr>
        <w:t xml:space="preserve"> на </w:t>
      </w:r>
      <w:r w:rsidRPr="00A131A0">
        <w:rPr>
          <w:rFonts w:ascii="Verdana" w:hAnsi="Verdana" w:cs="Arial"/>
          <w:iCs/>
          <w:noProof/>
          <w:sz w:val="20"/>
          <w:szCs w:val="20"/>
        </w:rPr>
        <w:t>електронске адресе наручиоца:</w:t>
      </w:r>
      <w:hyperlink r:id="rId13" w:history="1">
        <w:r w:rsidR="007E424C" w:rsidRPr="00357C40">
          <w:rPr>
            <w:rStyle w:val="Hyperlink"/>
            <w:rFonts w:ascii="Verdana" w:hAnsi="Verdana" w:cs="Calibri"/>
            <w:sz w:val="20"/>
            <w:szCs w:val="20"/>
          </w:rPr>
          <w:t>suzana.danilovic@cdlbgd.rs</w:t>
        </w:r>
      </w:hyperlink>
      <w:r w:rsidR="002218DB">
        <w:rPr>
          <w:rFonts w:ascii="Verdana" w:hAnsi="Verdana"/>
          <w:sz w:val="20"/>
          <w:szCs w:val="20"/>
        </w:rPr>
        <w:t>,</w:t>
      </w:r>
      <w:hyperlink r:id="rId14" w:history="1">
        <w:r w:rsidR="00FC7162" w:rsidRPr="00357C40">
          <w:rPr>
            <w:rStyle w:val="Hyperlink"/>
            <w:rFonts w:ascii="Verdana" w:hAnsi="Verdana" w:cs="Calibri"/>
            <w:sz w:val="20"/>
            <w:szCs w:val="20"/>
          </w:rPr>
          <w:t>marina.jovanovic@cdlbgd.rs</w:t>
        </w:r>
      </w:hyperlink>
      <w:r w:rsidR="002218DB">
        <w:rPr>
          <w:rFonts w:ascii="Verdana" w:hAnsi="Verdana"/>
          <w:sz w:val="20"/>
          <w:szCs w:val="20"/>
        </w:rPr>
        <w:t xml:space="preserve"> </w:t>
      </w:r>
      <w:r w:rsidR="002218DB">
        <w:rPr>
          <w:rFonts w:ascii="Verdana" w:hAnsi="Verdana"/>
          <w:noProof/>
          <w:sz w:val="20"/>
          <w:szCs w:val="20"/>
        </w:rPr>
        <w:t>и</w:t>
      </w: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 xml:space="preserve"> препорученом </w:t>
      </w: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lastRenderedPageBreak/>
        <w:t xml:space="preserve">пошиљком са повратницом на адресу </w:t>
      </w:r>
      <w:r w:rsidR="00DC3458">
        <w:rPr>
          <w:rFonts w:ascii="Verdana" w:eastAsia="TimesNewRomanPSMT" w:hAnsi="Verdana" w:cs="Arial"/>
          <w:bCs/>
          <w:noProof/>
          <w:sz w:val="20"/>
          <w:szCs w:val="20"/>
        </w:rPr>
        <w:t>Центра дечјих летовалишта и опоравилишта града Београда, Рисанска 12. Београд</w:t>
      </w: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 xml:space="preserve">. </w:t>
      </w:r>
      <w:r w:rsidRPr="00A131A0">
        <w:rPr>
          <w:rFonts w:ascii="Verdana" w:hAnsi="Verdana" w:cs="Arial"/>
          <w:color w:val="000000"/>
          <w:sz w:val="20"/>
          <w:szCs w:val="20"/>
        </w:rPr>
        <w:t xml:space="preserve">Захтев за заштиту права доставља се радним данима од понедељка до петка, у радно време наручиоца од 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="00DC3458">
        <w:rPr>
          <w:rFonts w:ascii="Verdana" w:hAnsi="Verdana"/>
          <w:b/>
          <w:i/>
          <w:noProof/>
          <w:sz w:val="20"/>
          <w:szCs w:val="20"/>
        </w:rPr>
        <w:t>7:3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Pr="00A131A0">
        <w:rPr>
          <w:rFonts w:ascii="Verdana" w:hAnsi="Verdana"/>
          <w:noProof/>
          <w:sz w:val="20"/>
          <w:szCs w:val="20"/>
        </w:rPr>
        <w:t xml:space="preserve"> до </w:t>
      </w:r>
      <w:r w:rsidR="00DC3458">
        <w:rPr>
          <w:rFonts w:ascii="Verdana" w:hAnsi="Verdana"/>
          <w:b/>
          <w:i/>
          <w:noProof/>
          <w:sz w:val="20"/>
          <w:szCs w:val="20"/>
        </w:rPr>
        <w:t>15:3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Pr="00A131A0">
        <w:rPr>
          <w:rFonts w:ascii="Verdana" w:hAnsi="Verdana"/>
          <w:noProof/>
          <w:sz w:val="20"/>
          <w:szCs w:val="20"/>
        </w:rPr>
        <w:t xml:space="preserve"> часова</w:t>
      </w:r>
      <w:r w:rsidRPr="00A131A0">
        <w:rPr>
          <w:rFonts w:ascii="Verdana" w:hAnsi="Verdana" w:cs="ArialMT"/>
          <w:color w:val="000000"/>
          <w:sz w:val="20"/>
          <w:szCs w:val="20"/>
        </w:rPr>
        <w:t>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може се поднети у току целог поступка јавне набавке, против сваке радње наручиоца, осим ако </w:t>
      </w:r>
      <w:r w:rsidRPr="00A131A0">
        <w:rPr>
          <w:rFonts w:ascii="Verdana" w:hAnsi="Verdana" w:cs="Arial"/>
          <w:color w:val="000000"/>
          <w:sz w:val="20"/>
          <w:szCs w:val="20"/>
        </w:rPr>
        <w:t>Законом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није другачије одређено.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којим се оспорава врста поступка, садржина позива за подношење понуда или конкурсне документације сматраће се благовременим ако је примљен од стране наручиоца најкасније 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3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три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)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пре истека рока за подношење понуда, без обзира на начин достављања и уколико је подносилац захтева у складу са чланом 63. став 2. Закона указао наручиоцу на евентуалне недостатке и неправилности, а наручилац исте није отклонио.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којим се оспоравају радње које наручилац предузме пре истека рока за подношење понуда, а </w:t>
      </w:r>
      <w:r>
        <w:rPr>
          <w:rFonts w:ascii="Verdana" w:eastAsia="Times New Roman" w:hAnsi="Verdana"/>
          <w:bCs/>
          <w:color w:val="000000"/>
          <w:sz w:val="20"/>
          <w:szCs w:val="20"/>
        </w:rPr>
        <w:t>након истека рока из члана 149.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став 3. Закона, сматраће се благовременим уколико је поднет најкасније до истека рока за подношење понуда.</w:t>
      </w: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После доношења одлуке о додели уговора, одлуке о закључењу оквирног споразума, одлуке о признавању квалификације и одлуке о обустави поступка, рок за подношење захтева за заштиту права је 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5</w:t>
      </w:r>
      <w:r w:rsidRPr="003F29CE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п</w:t>
      </w:r>
      <w:r w:rsidRPr="003F29CE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ет)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објављивања одлуке на Порталу јавн</w:t>
      </w:r>
      <w:r>
        <w:rPr>
          <w:rFonts w:ascii="Verdana" w:eastAsia="Times New Roman" w:hAnsi="Verdana"/>
          <w:bCs/>
          <w:color w:val="000000"/>
          <w:sz w:val="20"/>
          <w:szCs w:val="20"/>
        </w:rPr>
        <w:t>их набавки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.</w:t>
      </w: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149., став 3. и 4. Закона, а подносилац захтева га није поднео пре истека тог рока.</w:t>
      </w:r>
    </w:p>
    <w:p w:rsidR="001C1A24" w:rsidRPr="008F12FF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</w:p>
    <w:p w:rsidR="001C1A24" w:rsidRPr="008F12FF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Захтев за заштиту права не задржава даље активности наручиоца у поступку јавне набавке у складу са одредбама члана 150.Закона.</w:t>
      </w:r>
    </w:p>
    <w:p w:rsidR="001C1A24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</w:p>
    <w:p w:rsidR="001C1A24" w:rsidRPr="00700A62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Захтев за заштиту права садржи: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1) назив и адресу подносиоца захтева и лице за контакт;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2) назив и адресу наручиоца;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3) податке о јавној набавци која је предмет захтева, односно о одлуци наручиоца;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4) повреде прописа којима се уређује поступак јавне набавке;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5) чињенице и доказе којима се повреде доказују;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6) потврду о уплати таксе из члана 156. овог закона;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7) потпис подносиоца.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Ако поднети захтев за заштиту права не садржи све 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наведене </w:t>
      </w:r>
      <w:r w:rsidRPr="00700A62">
        <w:rPr>
          <w:rFonts w:ascii="Verdana" w:eastAsia="Times New Roman" w:hAnsi="Verdana"/>
          <w:b/>
          <w:bCs/>
          <w:color w:val="000000"/>
          <w:sz w:val="20"/>
          <w:szCs w:val="20"/>
        </w:rPr>
        <w:t>обавезне елементе наручилац ће такав захтев одбацити закључком.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lastRenderedPageBreak/>
        <w:t xml:space="preserve">Наручилац објављује обавештење о поднетом захтеву за заштиту права на Порталу јавних набавки и на својој интернет страници најкасније у року од 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2 (два)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пријема захтева за заштиту права, које садржи податке из Прилога 3Љ.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</w:p>
    <w:p w:rsidR="001C1A24" w:rsidRPr="00AA6CC7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Подносилац захтева за заштиту права је дужан да на одређени рачун буџета Р</w:t>
      </w:r>
      <w:r>
        <w:rPr>
          <w:rFonts w:ascii="Verdana" w:eastAsia="Times New Roman" w:hAnsi="Verdana"/>
          <w:bCs/>
          <w:color w:val="000000"/>
          <w:sz w:val="20"/>
          <w:szCs w:val="20"/>
        </w:rPr>
        <w:t xml:space="preserve">епублике Србије уплати таксу од </w:t>
      </w:r>
      <w:r w:rsidRPr="00515249">
        <w:rPr>
          <w:rFonts w:ascii="Verdana" w:eastAsia="Times New Roman" w:hAnsi="Verdana"/>
          <w:bCs/>
          <w:i/>
          <w:color w:val="000000"/>
          <w:sz w:val="20"/>
          <w:szCs w:val="20"/>
        </w:rPr>
        <w:t>60.000,00</w:t>
      </w:r>
      <w:r>
        <w:rPr>
          <w:rFonts w:ascii="Verdana" w:eastAsia="Times New Roman" w:hAnsi="Verdana"/>
          <w:bCs/>
          <w:color w:val="000000"/>
          <w:sz w:val="20"/>
          <w:szCs w:val="20"/>
        </w:rPr>
        <w:t xml:space="preserve"> динара.</w:t>
      </w:r>
    </w:p>
    <w:p w:rsidR="001C1A24" w:rsidRDefault="001C1A24" w:rsidP="001C1A24">
      <w:pPr>
        <w:ind w:firstLine="480"/>
        <w:jc w:val="both"/>
        <w:rPr>
          <w:rFonts w:ascii="Cambria" w:eastAsia="Times New Roman" w:hAnsi="Cambria"/>
          <w:color w:val="000000"/>
          <w:sz w:val="24"/>
          <w:szCs w:val="24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Свака странка у поступку сноси трошкове које проузрокује својим радњама.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је захтев за заштиту права основан, наручилац мора подносиоцу захтева за заштиту права на писани захтев надокнадити трошкове настале по основу заштите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захтев за заштиту права није основан, подносилац захтева за заштиту права мора наручиоцу на писани захтев надокнадити трошкове настале по основу заштите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је захтев за заштиту права делимично усвојен, Републичка комисија одлучује да ли ће свака странка сносити своје трошкове или ће трошкови бити подељени сразмерно усвојеном захтеву за заштиту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Странке у захтеву морају прецизно да наведу трошкове за које траже накнаду.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Накнаду трошкова могуће је тражити до доношења одлуке наручиоца, односно Републичке комисије о поднетом захтеву за заштиту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 xml:space="preserve">О </w:t>
      </w:r>
      <w:r w:rsidRPr="003F29CE">
        <w:rPr>
          <w:rFonts w:ascii="Verdana" w:eastAsia="Times New Roman" w:hAnsi="Verdana"/>
          <w:color w:val="000000"/>
          <w:sz w:val="20"/>
          <w:szCs w:val="20"/>
        </w:rPr>
        <w:t>трошковима одлучује Републичка комисија.Одлука Републичке комисије је извршни наслов.</w:t>
      </w:r>
    </w:p>
    <w:p w:rsidR="001C1A24" w:rsidRDefault="001C1A24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CE255C" w:rsidRPr="00CE255C" w:rsidRDefault="00CE255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1C1A24" w:rsidRPr="003F29CE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F29CE">
        <w:rPr>
          <w:rFonts w:ascii="Verdana" w:hAnsi="Verdana" w:cs="Arial,Bold"/>
          <w:b/>
          <w:bCs/>
          <w:sz w:val="20"/>
          <w:szCs w:val="20"/>
        </w:rPr>
        <w:t>УПУТСТВО О УПЛАТИ ТАКСЕ ЗА ПОДНОШЕЊЕ ЗАХТЕВА ЗА ЗАШТИТУ ПРАВА</w:t>
      </w:r>
    </w:p>
    <w:p w:rsidR="001C1A24" w:rsidRPr="003F29CE" w:rsidRDefault="001C1A24" w:rsidP="001C1A24">
      <w:pPr>
        <w:jc w:val="both"/>
        <w:rPr>
          <w:rFonts w:ascii="Verdana" w:hAnsi="Verdana" w:cs="Arial"/>
          <w:noProof/>
          <w:sz w:val="20"/>
          <w:szCs w:val="20"/>
          <w:lang w:val="sr-Cyrl-CS"/>
        </w:rPr>
      </w:pP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3F29CE">
        <w:rPr>
          <w:rFonts w:ascii="Verdana" w:hAnsi="Verdana" w:cs="Arial"/>
          <w:sz w:val="20"/>
          <w:szCs w:val="20"/>
        </w:rPr>
        <w:t>Чланом 151.Закона је прописано да захтев за заштиту права мора да садржи, између осталог, и потврду о уплати таксе из члана 156.Закона</w:t>
      </w:r>
      <w:r w:rsidRPr="003F29CE">
        <w:rPr>
          <w:rFonts w:ascii="Verdana" w:hAnsi="Verdana" w:cs="ArialMT"/>
          <w:sz w:val="20"/>
          <w:szCs w:val="20"/>
        </w:rPr>
        <w:t xml:space="preserve">. </w:t>
      </w:r>
      <w:r w:rsidRPr="003F29CE">
        <w:rPr>
          <w:rFonts w:ascii="Verdana" w:hAnsi="Verdana" w:cs="Arial"/>
          <w:sz w:val="20"/>
          <w:szCs w:val="20"/>
        </w:rPr>
        <w:t>Подносилац захтева за заштиту права дужан је да на одређени рачун буџета Републике Србије уплати таксу у износу прописаном чланом 156.Закона</w:t>
      </w:r>
      <w:r w:rsidRPr="003F29CE">
        <w:rPr>
          <w:rFonts w:ascii="Verdana" w:hAnsi="Verdana" w:cs="ArialMT"/>
          <w:sz w:val="20"/>
          <w:szCs w:val="20"/>
        </w:rPr>
        <w:t>.</w:t>
      </w: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noProof/>
          <w:sz w:val="20"/>
          <w:szCs w:val="20"/>
          <w:lang w:val="sr-Cyrl-CS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/>
          <w:bCs/>
          <w:sz w:val="20"/>
          <w:szCs w:val="20"/>
        </w:rPr>
      </w:pPr>
      <w:r w:rsidRPr="003F29CE">
        <w:rPr>
          <w:rFonts w:ascii="Verdana" w:hAnsi="Verdana" w:cs="Arial"/>
          <w:noProof/>
          <w:sz w:val="20"/>
          <w:szCs w:val="20"/>
          <w:lang w:val="sr-Cyrl-CS"/>
        </w:rPr>
        <w:t>У складу са Упутством о уплати таксе за подношење захтева за заштиту права, које је објављено на интернет страници Републичке комисије за заштиту права, као доказ о уплати таксе</w:t>
      </w:r>
      <w:r w:rsidRPr="00107B17">
        <w:rPr>
          <w:rFonts w:ascii="Verdana" w:hAnsi="Verdana" w:cs="Arial"/>
          <w:noProof/>
          <w:sz w:val="20"/>
          <w:szCs w:val="20"/>
          <w:lang w:val="sr-Cyrl-CS"/>
        </w:rPr>
        <w:t>, у смислу члана 151. став 1. тачка 6) Закона, прихватиће се: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/>
          <w:bCs/>
          <w:sz w:val="20"/>
          <w:szCs w:val="20"/>
        </w:rPr>
      </w:pP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>1</w:t>
      </w:r>
      <w:r w:rsidRPr="000B2C53">
        <w:rPr>
          <w:rFonts w:ascii="Verdana" w:hAnsi="Verdana" w:cs="Arial,Bold"/>
          <w:bCs/>
          <w:sz w:val="20"/>
          <w:szCs w:val="20"/>
        </w:rPr>
        <w:t>) Потврда о извршеној уплати републичке административне таксе из члана 156. Закона која садржи следеће: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(1) да буде издата од стране банке и да садржи печат банке;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(2) да представља доказ о извршеној уплати таксе (у потврди мора јасно да буде истакнутода је уплата таксе реализована и датум када је уплата таксе реализована);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(3) износ таксе из члана 156. Закона чија се уплата врши;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lastRenderedPageBreak/>
        <w:t>(4) број рачуна буџета: 840</w:t>
      </w:r>
      <w:r w:rsidRPr="008F12FF">
        <w:rPr>
          <w:rFonts w:ascii="Verdana" w:hAnsi="Verdana" w:cs="ArialMT"/>
          <w:sz w:val="20"/>
          <w:szCs w:val="20"/>
        </w:rPr>
        <w:t>-</w:t>
      </w:r>
      <w:r w:rsidR="00003B64">
        <w:rPr>
          <w:rFonts w:ascii="Verdana" w:hAnsi="Verdana" w:cs="ArialMT"/>
          <w:sz w:val="20"/>
          <w:szCs w:val="20"/>
        </w:rPr>
        <w:t>30678845-06</w:t>
      </w:r>
      <w:r w:rsidRPr="008F12FF">
        <w:rPr>
          <w:rFonts w:ascii="Verdana" w:hAnsi="Verdana" w:cs="ArialMT"/>
          <w:sz w:val="20"/>
          <w:szCs w:val="20"/>
        </w:rPr>
        <w:t>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(5) шифру плаћања: 153 или 253;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(6) позив на број: 97 50</w:t>
      </w:r>
      <w:r w:rsidRPr="008F12FF">
        <w:rPr>
          <w:rFonts w:ascii="Verdana" w:hAnsi="Verdana" w:cs="ArialMT"/>
          <w:sz w:val="20"/>
          <w:szCs w:val="20"/>
        </w:rPr>
        <w:t>-016;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(7) сврха: такса; број или другa ознакa јавне набавке на коју се односи поднети захтев за заштиту права, као и назив наручиоца;</w:t>
      </w:r>
    </w:p>
    <w:p w:rsidR="001C1A24" w:rsidRPr="000B2C53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(8) корисник: буџет Републике Србије;</w:t>
      </w: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(9) назив уплатиоца, односно назив подносиоца захтева за заштиту права за којег је извршена уплата таксе;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(10) потпис овлашћеног лица банке;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 xml:space="preserve">2) </w:t>
      </w:r>
      <w:r w:rsidRPr="000B2C53">
        <w:rPr>
          <w:rFonts w:ascii="Verdana" w:hAnsi="Verdana" w:cs="Arial,Bold"/>
          <w:bCs/>
          <w:sz w:val="20"/>
          <w:szCs w:val="20"/>
        </w:rPr>
        <w:t>Налог за уплату, први примерак, оверен потписом овлашћеног лица и печатом банке или Поште, који садржи и друге напред поменуте елементе потврде о извршеној уплати таксе, као и назив подносиоца захтева зазаштиту права за којег је извршена уплата таксе;</w:t>
      </w: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 xml:space="preserve">3) </w:t>
      </w:r>
      <w:r w:rsidRPr="000B2C53">
        <w:rPr>
          <w:rFonts w:ascii="Verdana" w:hAnsi="Verdana" w:cs="Arial,Bold"/>
          <w:bCs/>
          <w:sz w:val="20"/>
          <w:szCs w:val="20"/>
        </w:rPr>
        <w:t>Потврда издата од стране Републике Србије, Министарства финансија, Управе за трезор, која садржи све напред поменуте елементе</w:t>
      </w:r>
      <w:r w:rsidRPr="000B2C53">
        <w:rPr>
          <w:rFonts w:ascii="Verdana" w:hAnsi="Verdana" w:cs="Arial"/>
          <w:sz w:val="20"/>
          <w:szCs w:val="20"/>
        </w:rPr>
        <w:t>, за подносиоце захтева за заштиту права (корисници буџетских средстава, корисници средстава организација за обавезно социјално осигурање и други корисници јавних средстава) који имају отворен рачун у оквиру припадајућег консолидованог рачуна трезора, а који се води у Управи за трезор;</w:t>
      </w:r>
    </w:p>
    <w:p w:rsidR="001C1A24" w:rsidRPr="003B5207" w:rsidRDefault="001C1A24" w:rsidP="001C1A24">
      <w:pPr>
        <w:pStyle w:val="Podnaslov2"/>
        <w:rPr>
          <w:rFonts w:cs="ArialMT"/>
          <w:sz w:val="20"/>
        </w:rPr>
      </w:pPr>
    </w:p>
    <w:p w:rsidR="001C1A24" w:rsidRPr="003B5207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3B5207">
        <w:rPr>
          <w:rFonts w:ascii="Verdana" w:hAnsi="Verdana" w:cs="ArialMT"/>
          <w:sz w:val="20"/>
        </w:rPr>
        <w:t xml:space="preserve">4) </w:t>
      </w:r>
      <w:r w:rsidRPr="003B5207">
        <w:rPr>
          <w:rFonts w:ascii="Verdana" w:hAnsi="Verdana" w:cs="Arial,Bold"/>
          <w:bCs/>
          <w:sz w:val="20"/>
        </w:rPr>
        <w:t>Потврда издата од стране Народне банке Србије, која садржи све напред поменуте елементе</w:t>
      </w:r>
      <w:r w:rsidRPr="003B5207">
        <w:rPr>
          <w:rFonts w:ascii="Verdana" w:hAnsi="Verdana" w:cs="Arial"/>
          <w:sz w:val="20"/>
        </w:rPr>
        <w:t>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Pr="00115646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P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sz w:val="20"/>
          <w:szCs w:val="20"/>
        </w:rPr>
        <w:t>ОБАВЕЗНА САДРЖИНА ПОНУДЕ</w:t>
      </w:r>
    </w:p>
    <w:p w:rsidR="001C1A24" w:rsidRDefault="001C1A24" w:rsidP="001C1A24">
      <w:pPr>
        <w:widowControl w:val="0"/>
        <w:rPr>
          <w:rFonts w:ascii="Verdana" w:hAnsi="Verdana"/>
          <w:sz w:val="20"/>
          <w:szCs w:val="20"/>
        </w:rPr>
      </w:pPr>
    </w:p>
    <w:tbl>
      <w:tblPr>
        <w:tblW w:w="100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360"/>
        <w:gridCol w:w="9288"/>
        <w:gridCol w:w="360"/>
      </w:tblGrid>
      <w:tr w:rsidR="001E038D" w:rsidRPr="00A16C06" w:rsidTr="001C1A24">
        <w:trPr>
          <w:gridAfter w:val="1"/>
          <w:wAfter w:w="360" w:type="dxa"/>
          <w:trHeight w:val="3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38D" w:rsidRPr="001E038D" w:rsidRDefault="001E038D" w:rsidP="001C1A24">
            <w:pPr>
              <w:widowControl w:val="0"/>
              <w:rPr>
                <w:rFonts w:ascii="Verdana" w:eastAsia="Times New Roman" w:hAnsi="Verdana"/>
                <w:sz w:val="20"/>
                <w:szCs w:val="20"/>
              </w:rPr>
            </w:pPr>
            <w:r w:rsidRPr="001E038D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 w:rsidRPr="003864CC">
              <w:rPr>
                <w:rFonts w:ascii="Verdana" w:hAnsi="Verdana"/>
                <w:bCs/>
                <w:sz w:val="20"/>
                <w:szCs w:val="20"/>
              </w:rPr>
              <w:t>Образац 1 -"</w:t>
            </w:r>
            <w:r w:rsidRPr="003864CC">
              <w:rPr>
                <w:rFonts w:ascii="Verdana" w:eastAsia="Times New Roman" w:hAnsi="Verdana"/>
                <w:sz w:val="20"/>
                <w:szCs w:val="20"/>
              </w:rPr>
              <w:t>Образац понуде"</w:t>
            </w:r>
          </w:p>
        </w:tc>
      </w:tr>
      <w:tr w:rsidR="001E038D" w:rsidRPr="00A16C06" w:rsidTr="001C1A24">
        <w:trPr>
          <w:gridAfter w:val="1"/>
          <w:wAfter w:w="360" w:type="dxa"/>
          <w:trHeight w:val="3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38D" w:rsidRPr="001E038D" w:rsidRDefault="001E038D" w:rsidP="001E038D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1E038D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2 - "</w:t>
            </w:r>
            <w:r>
              <w:rPr>
                <w:rFonts w:ascii="Verdana" w:eastAsia="Times New Roman" w:hAnsi="Verdana"/>
                <w:sz w:val="20"/>
                <w:szCs w:val="20"/>
              </w:rPr>
              <w:t>Образац структуре цене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"</w:t>
            </w:r>
          </w:p>
        </w:tc>
      </w:tr>
      <w:tr w:rsidR="001E038D" w:rsidRPr="00A16C06" w:rsidTr="001C1A24">
        <w:trPr>
          <w:gridAfter w:val="1"/>
          <w:wAfter w:w="360" w:type="dxa"/>
          <w:trHeight w:val="3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38D" w:rsidRPr="00D04F6E" w:rsidRDefault="001E038D" w:rsidP="001E038D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1E038D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 w:rsidRPr="00D04F6E">
              <w:rPr>
                <w:rFonts w:ascii="Verdana" w:hAnsi="Verdana"/>
                <w:bCs/>
                <w:sz w:val="20"/>
                <w:szCs w:val="20"/>
              </w:rPr>
              <w:t xml:space="preserve">Образац 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D04F6E">
              <w:rPr>
                <w:rFonts w:ascii="Verdana" w:hAnsi="Verdana"/>
                <w:bCs/>
                <w:sz w:val="20"/>
                <w:szCs w:val="20"/>
              </w:rPr>
              <w:t xml:space="preserve">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Изјава о испуњености услова из члана 75. Закона о јавним набавкама"</w:t>
            </w:r>
          </w:p>
        </w:tc>
      </w:tr>
      <w:tr w:rsidR="001E038D" w:rsidRPr="00A16C06" w:rsidTr="001C1A24">
        <w:trPr>
          <w:gridAfter w:val="1"/>
          <w:wAfter w:w="360" w:type="dxa"/>
          <w:trHeight w:val="3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38D" w:rsidRPr="00D04F6E" w:rsidRDefault="001E038D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1E038D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>
              <w:rPr>
                <w:rFonts w:ascii="Verdana" w:hAnsi="Verdana"/>
                <w:bCs/>
                <w:sz w:val="20"/>
                <w:szCs w:val="20"/>
              </w:rPr>
              <w:t>Образац 4</w:t>
            </w:r>
            <w:r w:rsidRPr="00D04F6E">
              <w:rPr>
                <w:rFonts w:ascii="Verdana" w:hAnsi="Verdana"/>
                <w:bCs/>
                <w:sz w:val="20"/>
                <w:szCs w:val="20"/>
              </w:rPr>
              <w:t xml:space="preserve">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Образац трошкова припреме понуде" – није обавезно</w:t>
            </w:r>
          </w:p>
        </w:tc>
      </w:tr>
      <w:tr w:rsidR="001E038D" w:rsidRPr="00A16C06" w:rsidTr="001C1A24">
        <w:trPr>
          <w:gridAfter w:val="1"/>
          <w:wAfter w:w="360" w:type="dxa"/>
          <w:trHeight w:val="3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38D" w:rsidRPr="00D04F6E" w:rsidRDefault="001E038D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1531E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>
              <w:rPr>
                <w:rFonts w:ascii="Verdana" w:hAnsi="Verdana"/>
                <w:bCs/>
                <w:sz w:val="20"/>
                <w:szCs w:val="20"/>
              </w:rPr>
              <w:t>Образац 5</w:t>
            </w:r>
            <w:r w:rsidRPr="00D04F6E">
              <w:rPr>
                <w:rFonts w:ascii="Verdana" w:hAnsi="Verdana"/>
                <w:bCs/>
                <w:sz w:val="20"/>
                <w:szCs w:val="20"/>
              </w:rPr>
              <w:t xml:space="preserve">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Изјава о независној понуди"</w:t>
            </w:r>
          </w:p>
        </w:tc>
      </w:tr>
      <w:tr w:rsidR="001E038D" w:rsidRPr="00A16C06" w:rsidTr="001C1A24">
        <w:trPr>
          <w:gridAfter w:val="1"/>
          <w:wAfter w:w="360" w:type="dxa"/>
          <w:trHeight w:val="3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38D" w:rsidRPr="003864CC" w:rsidRDefault="001E038D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1531E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>
              <w:rPr>
                <w:rFonts w:ascii="Verdana" w:hAnsi="Verdana"/>
                <w:bCs/>
                <w:sz w:val="20"/>
                <w:szCs w:val="20"/>
              </w:rPr>
              <w:t>Образац 6</w:t>
            </w:r>
            <w:r w:rsidRPr="003864CC">
              <w:rPr>
                <w:rFonts w:ascii="Verdana" w:hAnsi="Verdana"/>
                <w:bCs/>
                <w:sz w:val="20"/>
                <w:szCs w:val="20"/>
              </w:rPr>
              <w:t xml:space="preserve"> - "</w:t>
            </w:r>
            <w:r w:rsidRPr="003864CC">
              <w:rPr>
                <w:rFonts w:ascii="Verdana" w:hAnsi="Verdana"/>
                <w:sz w:val="20"/>
                <w:szCs w:val="20"/>
              </w:rPr>
              <w:t xml:space="preserve">Изјава да је понуђач поштовао обавезе које произлазе из важећих прописа </w:t>
            </w:r>
          </w:p>
        </w:tc>
      </w:tr>
      <w:tr w:rsidR="001E038D" w:rsidRPr="00A16C06" w:rsidTr="001C1A24">
        <w:trPr>
          <w:gridAfter w:val="1"/>
          <w:wAfter w:w="360" w:type="dxa"/>
          <w:trHeight w:val="3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38D" w:rsidRPr="00F96A3F" w:rsidRDefault="001E038D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sz w:val="20"/>
                <w:szCs w:val="20"/>
              </w:rPr>
              <w:t>о заштити на раду, запошљавању и условима рада, заштити животне средине</w:t>
            </w:r>
            <w:r>
              <w:rPr>
                <w:rFonts w:ascii="Verdana" w:hAnsi="Verdana"/>
                <w:sz w:val="20"/>
                <w:szCs w:val="20"/>
              </w:rPr>
              <w:t xml:space="preserve"> као и да </w:t>
            </w:r>
          </w:p>
        </w:tc>
      </w:tr>
      <w:tr w:rsidR="001E038D" w:rsidRPr="00A16C06" w:rsidTr="001C1A24">
        <w:trPr>
          <w:gridAfter w:val="1"/>
          <w:wAfter w:w="360" w:type="dxa"/>
          <w:trHeight w:val="3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38D" w:rsidRDefault="001E038D" w:rsidP="00115646">
            <w:pPr>
              <w:widowControl w:val="0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4C2E55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нема забрану обављања делатности која</w:t>
            </w:r>
            <w:r w:rsidRPr="007D756D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је на снази у време подношења понуде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“ </w:t>
            </w:r>
          </w:p>
          <w:p w:rsidR="001E038D" w:rsidRPr="00F96A3F" w:rsidRDefault="001E038D" w:rsidP="00115646">
            <w:pPr>
              <w:widowControl w:val="0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  <w:p w:rsidR="001E038D" w:rsidRPr="001E038D" w:rsidRDefault="001E038D" w:rsidP="00115646">
            <w:pPr>
              <w:widowControl w:val="0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81531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Модел уговора</w:t>
            </w:r>
          </w:p>
        </w:tc>
      </w:tr>
      <w:tr w:rsidR="001E038D" w:rsidRPr="00A16C06" w:rsidTr="001C1A24">
        <w:trPr>
          <w:gridAfter w:val="1"/>
          <w:wAfter w:w="360" w:type="dxa"/>
          <w:trHeight w:val="3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38D" w:rsidRPr="00C924D5" w:rsidRDefault="001E038D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1531E">
              <w:rPr>
                <w:rFonts w:ascii="Verdana" w:hAnsi="Verdana"/>
                <w:b/>
                <w:sz w:val="20"/>
                <w:szCs w:val="20"/>
              </w:rPr>
              <w:t>*</w:t>
            </w:r>
            <w:r w:rsidRPr="005B305B">
              <w:rPr>
                <w:rFonts w:ascii="Verdana" w:hAnsi="Verdana"/>
                <w:sz w:val="20"/>
                <w:szCs w:val="20"/>
              </w:rPr>
              <w:t xml:space="preserve">Докази </w:t>
            </w:r>
            <w:r>
              <w:rPr>
                <w:rFonts w:ascii="Verdana" w:hAnsi="Verdana"/>
                <w:sz w:val="20"/>
                <w:szCs w:val="20"/>
              </w:rPr>
              <w:t>наведени у делу III Конкурсне документације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E27D38" w:rsidRDefault="001C1A24" w:rsidP="001C1A24">
            <w:pPr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36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НАПОМЕНА: </w:t>
            </w:r>
            <w:r w:rsidRPr="00A16C06">
              <w:rPr>
                <w:rFonts w:ascii="Verdana" w:hAnsi="Verdana"/>
                <w:sz w:val="20"/>
                <w:szCs w:val="20"/>
              </w:rPr>
              <w:t>Сви обрасци морају бити попуњени, потписани и оверени</w:t>
            </w:r>
          </w:p>
        </w:tc>
      </w:tr>
    </w:tbl>
    <w:p w:rsidR="001C1A24" w:rsidRPr="00A16C0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Default="001C1A24" w:rsidP="001C1A24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Уколико понуда не садржи све оно што чини обавезну садржину понуде иста ће  </w:t>
      </w:r>
    </w:p>
    <w:p w:rsidR="001C1A24" w:rsidRPr="00D107BD" w:rsidRDefault="001C1A24" w:rsidP="001C1A24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бити одбијена.</w:t>
      </w:r>
    </w:p>
    <w:p w:rsidR="00D030AF" w:rsidRPr="00446CB5" w:rsidRDefault="00D030AF" w:rsidP="001C1A24">
      <w:pPr>
        <w:pStyle w:val="BodyText"/>
        <w:rPr>
          <w:rFonts w:ascii="Verdana" w:hAnsi="Verdana" w:cs="Arial"/>
          <w:noProof/>
        </w:rPr>
      </w:pPr>
    </w:p>
    <w:p w:rsidR="00D030AF" w:rsidRDefault="00D030AF" w:rsidP="001C1A24">
      <w:pPr>
        <w:pStyle w:val="BodyText"/>
        <w:rPr>
          <w:rFonts w:ascii="Verdana" w:hAnsi="Verdana" w:cs="Arial"/>
          <w:noProof/>
        </w:rPr>
      </w:pPr>
    </w:p>
    <w:p w:rsidR="002411DA" w:rsidRPr="002411DA" w:rsidRDefault="002411DA" w:rsidP="001C1A24">
      <w:pPr>
        <w:pStyle w:val="BodyText"/>
        <w:rPr>
          <w:rFonts w:ascii="Verdana" w:hAnsi="Verdana" w:cs="Arial"/>
          <w:noProof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sz w:val="20"/>
          <w:szCs w:val="20"/>
          <w:lang w:val="sr-Cyrl-CS"/>
        </w:rPr>
      </w:pPr>
      <w:r w:rsidRPr="00F549BC">
        <w:rPr>
          <w:rFonts w:ascii="Verdana" w:hAnsi="Verdana"/>
          <w:b/>
          <w:sz w:val="20"/>
          <w:szCs w:val="20"/>
          <w:lang w:val="sr-Cyrl-CS"/>
        </w:rPr>
        <w:t>МОДЕЛ УГОВОРА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4455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9773E6">
        <w:rPr>
          <w:rFonts w:ascii="Verdana" w:hAnsi="Verdana"/>
          <w:sz w:val="20"/>
          <w:szCs w:val="20"/>
          <w:lang w:val="sr-Cyrl-CS"/>
        </w:rPr>
        <w:t>Понуђач је дужан да попуни модел Уговора и на задњој страни овери печатом и потпише, чиме потврђује да прихвата  елементе модела Уговора.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9773E6">
        <w:rPr>
          <w:rFonts w:ascii="Verdana" w:hAnsi="Verdana"/>
          <w:sz w:val="20"/>
          <w:szCs w:val="20"/>
          <w:lang w:val="sr-Cyrl-CS"/>
        </w:rPr>
        <w:t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</w:t>
      </w: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ОТВАРАЊЕ ПОНУДА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2616DC" w:rsidRDefault="001C1A24" w:rsidP="001C1A24">
      <w:pPr>
        <w:tabs>
          <w:tab w:val="left" w:pos="3600"/>
        </w:tabs>
        <w:jc w:val="both"/>
        <w:rPr>
          <w:rFonts w:ascii="Verdana" w:hAnsi="Verdana"/>
          <w:b/>
          <w:bCs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Јавно </w:t>
      </w:r>
      <w:r w:rsidR="002616DC">
        <w:rPr>
          <w:rFonts w:ascii="Verdana" w:hAnsi="Verdana"/>
          <w:noProof/>
          <w:sz w:val="20"/>
          <w:szCs w:val="20"/>
          <w:lang w:val="sr-Cyrl-CS"/>
        </w:rPr>
        <w:t xml:space="preserve">отварање </w:t>
      </w:r>
      <w:r w:rsidR="002616DC" w:rsidRPr="002616DC">
        <w:rPr>
          <w:rFonts w:ascii="Verdana" w:hAnsi="Verdana"/>
          <w:noProof/>
          <w:sz w:val="20"/>
          <w:szCs w:val="20"/>
          <w:lang w:val="sr-Cyrl-CS"/>
        </w:rPr>
        <w:t>понуда ће се обавити 120</w:t>
      </w:r>
      <w:r w:rsidRPr="002616DC">
        <w:rPr>
          <w:rFonts w:ascii="Verdana" w:hAnsi="Verdana"/>
          <w:noProof/>
          <w:sz w:val="20"/>
          <w:szCs w:val="20"/>
          <w:lang w:val="sr-Cyrl-CS"/>
        </w:rPr>
        <w:t xml:space="preserve"> минута након истека рока за подношење понуда, односно </w:t>
      </w:r>
      <w:r w:rsidR="002616DC" w:rsidRPr="002616DC">
        <w:rPr>
          <w:rFonts w:ascii="Verdana" w:hAnsi="Verdana"/>
          <w:b/>
          <w:noProof/>
          <w:sz w:val="20"/>
          <w:szCs w:val="20"/>
          <w:lang w:val="sr-Cyrl-CS"/>
        </w:rPr>
        <w:t>25.09</w:t>
      </w:r>
      <w:r w:rsidR="00F00F40" w:rsidRPr="002616DC">
        <w:rPr>
          <w:rFonts w:ascii="Verdana" w:hAnsi="Verdana"/>
          <w:b/>
          <w:noProof/>
          <w:sz w:val="20"/>
          <w:szCs w:val="20"/>
          <w:lang w:val="sr-Cyrl-CS"/>
        </w:rPr>
        <w:t>.2017.</w:t>
      </w:r>
      <w:r w:rsidR="00003B64" w:rsidRPr="002616DC">
        <w:rPr>
          <w:rFonts w:ascii="Verdana" w:hAnsi="Verdana"/>
          <w:noProof/>
          <w:sz w:val="20"/>
          <w:szCs w:val="20"/>
          <w:lang w:val="sr-Cyrl-CS"/>
        </w:rPr>
        <w:t xml:space="preserve"> године </w:t>
      </w:r>
      <w:r w:rsidRPr="002616DC">
        <w:rPr>
          <w:rFonts w:ascii="Verdana" w:hAnsi="Verdana"/>
          <w:bCs/>
          <w:noProof/>
          <w:sz w:val="20"/>
          <w:szCs w:val="20"/>
          <w:lang w:val="sr-Cyrl-CS"/>
        </w:rPr>
        <w:t xml:space="preserve">у </w:t>
      </w:r>
      <w:r w:rsidR="002616DC" w:rsidRPr="002616DC">
        <w:rPr>
          <w:rFonts w:ascii="Verdana" w:hAnsi="Verdana"/>
          <w:b/>
          <w:noProof/>
          <w:sz w:val="20"/>
          <w:szCs w:val="20"/>
          <w:lang w:val="sr-Cyrl-CS"/>
        </w:rPr>
        <w:t>12</w:t>
      </w:r>
      <w:r w:rsidRPr="002616DC">
        <w:rPr>
          <w:rFonts w:ascii="Verdana" w:hAnsi="Verdana"/>
          <w:b/>
          <w:noProof/>
          <w:sz w:val="20"/>
          <w:szCs w:val="20"/>
          <w:lang w:val="sr-Cyrl-CS"/>
        </w:rPr>
        <w:t>:</w:t>
      </w:r>
      <w:r w:rsidR="002616DC" w:rsidRPr="002616DC">
        <w:rPr>
          <w:rFonts w:ascii="Verdana" w:hAnsi="Verdana"/>
          <w:b/>
          <w:noProof/>
          <w:sz w:val="20"/>
          <w:szCs w:val="20"/>
          <w:lang w:val="sr-Cyrl-CS"/>
        </w:rPr>
        <w:t>00</w:t>
      </w:r>
      <w:r w:rsidRPr="002616DC">
        <w:rPr>
          <w:rFonts w:ascii="Verdana" w:hAnsi="Verdana"/>
          <w:noProof/>
          <w:sz w:val="20"/>
          <w:szCs w:val="20"/>
          <w:lang w:val="sr-Cyrl-CS"/>
        </w:rPr>
        <w:t xml:space="preserve"> часова,</w:t>
      </w:r>
      <w:r w:rsidR="00BD4073" w:rsidRPr="002616DC">
        <w:rPr>
          <w:rFonts w:ascii="Verdana" w:hAnsi="Verdana"/>
          <w:bCs/>
          <w:noProof/>
          <w:sz w:val="20"/>
          <w:szCs w:val="20"/>
          <w:lang w:val="sr-Cyrl-CS"/>
        </w:rPr>
        <w:t xml:space="preserve"> </w:t>
      </w:r>
      <w:r w:rsidR="00390FBF" w:rsidRPr="002616DC">
        <w:rPr>
          <w:rFonts w:ascii="Verdana" w:hAnsi="Verdana"/>
          <w:bCs/>
          <w:noProof/>
          <w:sz w:val="20"/>
          <w:szCs w:val="20"/>
        </w:rPr>
        <w:t xml:space="preserve">на адреси: </w:t>
      </w:r>
      <w:r w:rsidR="00390FBF" w:rsidRPr="002616DC">
        <w:rPr>
          <w:rFonts w:ascii="Verdana" w:hAnsi="Verdana"/>
          <w:b/>
          <w:bCs/>
          <w:noProof/>
          <w:sz w:val="20"/>
          <w:szCs w:val="20"/>
        </w:rPr>
        <w:t xml:space="preserve">ул.Краљице Марије 1, </w:t>
      </w:r>
      <w:r w:rsidR="002616DC" w:rsidRPr="002616DC">
        <w:rPr>
          <w:rFonts w:ascii="Verdana" w:hAnsi="Verdana"/>
          <w:b/>
          <w:bCs/>
          <w:noProof/>
          <w:sz w:val="20"/>
          <w:szCs w:val="20"/>
        </w:rPr>
        <w:t>20.</w:t>
      </w:r>
      <w:r w:rsidR="00390FBF" w:rsidRPr="002616DC">
        <w:rPr>
          <w:rFonts w:ascii="Verdana" w:hAnsi="Verdana"/>
          <w:b/>
          <w:bCs/>
          <w:noProof/>
          <w:sz w:val="20"/>
          <w:szCs w:val="20"/>
        </w:rPr>
        <w:t xml:space="preserve"> спрат- сала</w:t>
      </w:r>
      <w:r w:rsidR="00390FBF" w:rsidRPr="002616DC">
        <w:rPr>
          <w:rFonts w:ascii="Verdana" w:hAnsi="Verdana"/>
          <w:b/>
          <w:noProof/>
          <w:sz w:val="20"/>
          <w:szCs w:val="20"/>
          <w:lang w:val="sr-Cyrl-CS"/>
        </w:rPr>
        <w:t xml:space="preserve">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2616DC">
        <w:rPr>
          <w:rFonts w:ascii="Verdana" w:eastAsia="Times New Roman" w:hAnsi="Verdana"/>
          <w:sz w:val="20"/>
          <w:lang w:val="sr-Cyrl-CS"/>
        </w:rPr>
        <w:t>Представници понуђача подносе пуномоћје</w:t>
      </w:r>
      <w:r w:rsidRPr="00AA6CC7">
        <w:rPr>
          <w:rFonts w:ascii="Verdana" w:eastAsia="Times New Roman" w:hAnsi="Verdana"/>
          <w:sz w:val="20"/>
          <w:lang w:val="sr-Cyrl-CS"/>
        </w:rPr>
        <w:t xml:space="preserve"> за учешће на отварању понуда, непосредно пре отпочињања рада Комисије.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Записник о отварању понуда потписују чланови комисије и представници понуђача, који преузимају примерак записника.</w:t>
      </w:r>
    </w:p>
    <w:p w:rsidR="001C1A24" w:rsidRPr="0098154C" w:rsidRDefault="001C1A24" w:rsidP="0098154C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је дужан да понуђачима који нису учествовали у поступку отварања понуда достави записник у року од 3 (три) дана од дана отварања.</w:t>
      </w:r>
    </w:p>
    <w:sectPr w:rsidR="001C1A24" w:rsidRPr="0098154C" w:rsidSect="001738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241" w:right="992" w:bottom="3235" w:left="1418" w:header="720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77" w:rsidRDefault="006B2777">
      <w:r>
        <w:separator/>
      </w:r>
    </w:p>
  </w:endnote>
  <w:endnote w:type="continuationSeparator" w:id="1">
    <w:p w:rsidR="006B2777" w:rsidRDefault="006B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erif">
    <w:charset w:val="EE"/>
    <w:family w:val="roman"/>
    <w:pitch w:val="variable"/>
    <w:sig w:usb0="E40002FF" w:usb1="5200F1FB" w:usb2="0A04002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A2" w:rsidRDefault="00F744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39"/>
    </w:tblGrid>
    <w:tr w:rsidR="00F744A2" w:rsidTr="0020599F">
      <w:trPr>
        <w:cantSplit/>
      </w:trPr>
      <w:tc>
        <w:tcPr>
          <w:tcW w:w="9639" w:type="dxa"/>
          <w:tcBorders>
            <w:top w:val="thinThickSmallGap" w:sz="12" w:space="0" w:color="auto"/>
            <w:left w:val="nil"/>
            <w:bottom w:val="nil"/>
            <w:right w:val="nil"/>
          </w:tcBorders>
        </w:tcPr>
        <w:p w:rsidR="00F744A2" w:rsidRDefault="00F744A2" w:rsidP="00034A88">
          <w:pPr>
            <w:ind w:right="175"/>
          </w:pPr>
          <w:r>
            <w:rPr>
              <w:b/>
              <w:bCs/>
              <w:i/>
              <w:iCs/>
              <w:snapToGrid w:val="0"/>
              <w:sz w:val="20"/>
              <w:szCs w:val="20"/>
            </w:rPr>
            <w:t xml:space="preserve">Верзија: 2                                                                 Ознака: 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К</w:t>
          </w:r>
          <w:r>
            <w:rPr>
              <w:b/>
              <w:bCs/>
              <w:i/>
              <w:iCs/>
              <w:snapToGrid w:val="0"/>
              <w:sz w:val="20"/>
              <w:szCs w:val="20"/>
            </w:rPr>
            <w:t>.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3</w:t>
          </w:r>
          <w:r>
            <w:rPr>
              <w:b/>
              <w:bCs/>
              <w:i/>
              <w:iCs/>
              <w:snapToGrid w:val="0"/>
              <w:sz w:val="20"/>
              <w:szCs w:val="20"/>
            </w:rPr>
            <w:t>.01-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 xml:space="preserve">2                                                     </w:t>
          </w:r>
          <w:r w:rsidRPr="00034A88">
            <w:rPr>
              <w:b/>
              <w:bCs/>
              <w:i/>
              <w:iCs/>
              <w:snapToGrid w:val="0"/>
              <w:sz w:val="20"/>
              <w:szCs w:val="20"/>
            </w:rPr>
            <w:t xml:space="preserve">Страна </w:t>
          </w:r>
          <w:r w:rsidR="00CF0C7F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instrText xml:space="preserve"> PAGE </w:instrText>
          </w:r>
          <w:r w:rsidR="00CF0C7F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separate"/>
          </w:r>
          <w:r w:rsidR="00463786">
            <w:rPr>
              <w:rStyle w:val="PageNumber"/>
              <w:b/>
              <w:bCs/>
              <w:i/>
              <w:iCs/>
              <w:noProof/>
              <w:sz w:val="20"/>
              <w:szCs w:val="20"/>
            </w:rPr>
            <w:t>40</w:t>
          </w:r>
          <w:r w:rsidR="00CF0C7F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end"/>
          </w:r>
          <w:r>
            <w:rPr>
              <w:rStyle w:val="PageNumber"/>
              <w:b/>
              <w:bCs/>
              <w:i/>
              <w:iCs/>
              <w:sz w:val="20"/>
              <w:szCs w:val="20"/>
            </w:rPr>
            <w:t xml:space="preserve">  </w:t>
          </w:r>
          <w:r w:rsidRPr="00034A88">
            <w:rPr>
              <w:b/>
              <w:bCs/>
              <w:i/>
              <w:iCs/>
              <w:snapToGrid w:val="0"/>
              <w:sz w:val="20"/>
              <w:szCs w:val="20"/>
            </w:rPr>
            <w:t xml:space="preserve">од  </w:t>
          </w:r>
          <w:r w:rsidR="00CF0C7F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instrText xml:space="preserve"> NUMPAGES </w:instrText>
          </w:r>
          <w:r w:rsidR="00CF0C7F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separate"/>
          </w:r>
          <w:r w:rsidR="00463786">
            <w:rPr>
              <w:rStyle w:val="PageNumber"/>
              <w:b/>
              <w:bCs/>
              <w:i/>
              <w:iCs/>
              <w:noProof/>
              <w:sz w:val="20"/>
              <w:szCs w:val="20"/>
            </w:rPr>
            <w:t>40</w:t>
          </w:r>
          <w:r w:rsidR="00CF0C7F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end"/>
          </w:r>
        </w:p>
      </w:tc>
    </w:tr>
  </w:tbl>
  <w:p w:rsidR="00F744A2" w:rsidRDefault="00F744A2" w:rsidP="00711C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A2" w:rsidRDefault="00F74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77" w:rsidRDefault="006B2777">
      <w:r>
        <w:separator/>
      </w:r>
    </w:p>
  </w:footnote>
  <w:footnote w:type="continuationSeparator" w:id="1">
    <w:p w:rsidR="006B2777" w:rsidRDefault="006B2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A2" w:rsidRDefault="00F744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A2" w:rsidRPr="00957600" w:rsidRDefault="00F744A2" w:rsidP="00D41B63">
    <w:pPr>
      <w:pStyle w:val="Header"/>
      <w:tabs>
        <w:tab w:val="left" w:pos="4337"/>
        <w:tab w:val="center" w:pos="5102"/>
      </w:tabs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-1091261</wp:posOffset>
          </wp:positionH>
          <wp:positionV relativeFrom="page">
            <wp:posOffset>-161678</wp:posOffset>
          </wp:positionV>
          <wp:extent cx="7854950" cy="10246691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683" b="1683"/>
                  <a:stretch>
                    <a:fillRect/>
                  </a:stretch>
                </pic:blipFill>
                <pic:spPr bwMode="auto">
                  <a:xfrm>
                    <a:off x="0" y="0"/>
                    <a:ext cx="7854950" cy="10246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A2" w:rsidRDefault="00F744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CF401D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9"/>
    <w:multiLevelType w:val="multilevel"/>
    <w:tmpl w:val="1C286B10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6F2C83"/>
    <w:multiLevelType w:val="hybridMultilevel"/>
    <w:tmpl w:val="9D40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32DEA"/>
    <w:multiLevelType w:val="hybridMultilevel"/>
    <w:tmpl w:val="593CCAF4"/>
    <w:lvl w:ilvl="0" w:tplc="A8A65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E7854"/>
    <w:multiLevelType w:val="multilevel"/>
    <w:tmpl w:val="081A001D"/>
    <w:styleLink w:val="Style1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A91059B"/>
    <w:multiLevelType w:val="multilevel"/>
    <w:tmpl w:val="823EEF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921E1"/>
    <w:multiLevelType w:val="hybridMultilevel"/>
    <w:tmpl w:val="311A1982"/>
    <w:lvl w:ilvl="0" w:tplc="DCCC1CAA">
      <w:start w:val="5"/>
      <w:numFmt w:val="bullet"/>
      <w:lvlText w:val=""/>
      <w:lvlJc w:val="left"/>
      <w:pPr>
        <w:ind w:left="6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">
    <w:nsid w:val="6445715E"/>
    <w:multiLevelType w:val="hybridMultilevel"/>
    <w:tmpl w:val="23A847D4"/>
    <w:lvl w:ilvl="0" w:tplc="44C8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2B2314"/>
    <w:rsid w:val="00000120"/>
    <w:rsid w:val="0000123B"/>
    <w:rsid w:val="00003443"/>
    <w:rsid w:val="00003B64"/>
    <w:rsid w:val="00010674"/>
    <w:rsid w:val="000223C9"/>
    <w:rsid w:val="00024746"/>
    <w:rsid w:val="0002663F"/>
    <w:rsid w:val="00026AE7"/>
    <w:rsid w:val="0003192D"/>
    <w:rsid w:val="00034A88"/>
    <w:rsid w:val="00036223"/>
    <w:rsid w:val="00037C5D"/>
    <w:rsid w:val="00044D3F"/>
    <w:rsid w:val="00050BA2"/>
    <w:rsid w:val="00053A68"/>
    <w:rsid w:val="00053B5A"/>
    <w:rsid w:val="00055D55"/>
    <w:rsid w:val="00056A86"/>
    <w:rsid w:val="000641DA"/>
    <w:rsid w:val="00065C84"/>
    <w:rsid w:val="00065D30"/>
    <w:rsid w:val="00074DAF"/>
    <w:rsid w:val="00085440"/>
    <w:rsid w:val="00095312"/>
    <w:rsid w:val="000A1A70"/>
    <w:rsid w:val="000A6689"/>
    <w:rsid w:val="000A6EA3"/>
    <w:rsid w:val="000B2523"/>
    <w:rsid w:val="000B3788"/>
    <w:rsid w:val="000B4108"/>
    <w:rsid w:val="000C0DA0"/>
    <w:rsid w:val="000C1EE6"/>
    <w:rsid w:val="000C3885"/>
    <w:rsid w:val="000C54AA"/>
    <w:rsid w:val="000D7E65"/>
    <w:rsid w:val="000E12DC"/>
    <w:rsid w:val="000E267E"/>
    <w:rsid w:val="000E2D29"/>
    <w:rsid w:val="000F1370"/>
    <w:rsid w:val="000F2278"/>
    <w:rsid w:val="0010110B"/>
    <w:rsid w:val="001056A8"/>
    <w:rsid w:val="00106153"/>
    <w:rsid w:val="00115646"/>
    <w:rsid w:val="00117E0E"/>
    <w:rsid w:val="0012754F"/>
    <w:rsid w:val="00127BDC"/>
    <w:rsid w:val="0013077E"/>
    <w:rsid w:val="00130A64"/>
    <w:rsid w:val="00135071"/>
    <w:rsid w:val="00137BF0"/>
    <w:rsid w:val="00144C9B"/>
    <w:rsid w:val="00145AB2"/>
    <w:rsid w:val="00153138"/>
    <w:rsid w:val="001537E3"/>
    <w:rsid w:val="0015510F"/>
    <w:rsid w:val="00155F2E"/>
    <w:rsid w:val="00160C71"/>
    <w:rsid w:val="00163A94"/>
    <w:rsid w:val="00173848"/>
    <w:rsid w:val="001749B2"/>
    <w:rsid w:val="00181044"/>
    <w:rsid w:val="00182CD4"/>
    <w:rsid w:val="001A08AF"/>
    <w:rsid w:val="001A4521"/>
    <w:rsid w:val="001B2C69"/>
    <w:rsid w:val="001B65DA"/>
    <w:rsid w:val="001B6F7F"/>
    <w:rsid w:val="001C1A24"/>
    <w:rsid w:val="001C2809"/>
    <w:rsid w:val="001E038D"/>
    <w:rsid w:val="001E0B3D"/>
    <w:rsid w:val="001E20B7"/>
    <w:rsid w:val="001E4DA9"/>
    <w:rsid w:val="001F125F"/>
    <w:rsid w:val="001F28B9"/>
    <w:rsid w:val="00200056"/>
    <w:rsid w:val="00201368"/>
    <w:rsid w:val="0020599F"/>
    <w:rsid w:val="00206846"/>
    <w:rsid w:val="002127DD"/>
    <w:rsid w:val="002218DB"/>
    <w:rsid w:val="00225303"/>
    <w:rsid w:val="00225F29"/>
    <w:rsid w:val="002273CA"/>
    <w:rsid w:val="00235E9A"/>
    <w:rsid w:val="00236ADD"/>
    <w:rsid w:val="002411DA"/>
    <w:rsid w:val="002464D4"/>
    <w:rsid w:val="00252E8C"/>
    <w:rsid w:val="002561F3"/>
    <w:rsid w:val="002616DC"/>
    <w:rsid w:val="00262404"/>
    <w:rsid w:val="002668CA"/>
    <w:rsid w:val="00267DAE"/>
    <w:rsid w:val="002730B4"/>
    <w:rsid w:val="00274D43"/>
    <w:rsid w:val="00277B70"/>
    <w:rsid w:val="002857DC"/>
    <w:rsid w:val="00287E3C"/>
    <w:rsid w:val="00291B55"/>
    <w:rsid w:val="00295093"/>
    <w:rsid w:val="002A1F3C"/>
    <w:rsid w:val="002A604F"/>
    <w:rsid w:val="002B1F71"/>
    <w:rsid w:val="002B2314"/>
    <w:rsid w:val="002D5BA3"/>
    <w:rsid w:val="002E223E"/>
    <w:rsid w:val="002E2D81"/>
    <w:rsid w:val="002E2FA5"/>
    <w:rsid w:val="002E3914"/>
    <w:rsid w:val="002F0A1C"/>
    <w:rsid w:val="002F428D"/>
    <w:rsid w:val="002F5218"/>
    <w:rsid w:val="0030650E"/>
    <w:rsid w:val="00310F29"/>
    <w:rsid w:val="00312BCF"/>
    <w:rsid w:val="00316076"/>
    <w:rsid w:val="0032473C"/>
    <w:rsid w:val="00331C0C"/>
    <w:rsid w:val="00332D66"/>
    <w:rsid w:val="00333C9F"/>
    <w:rsid w:val="00342878"/>
    <w:rsid w:val="00345A49"/>
    <w:rsid w:val="0034648E"/>
    <w:rsid w:val="00356B31"/>
    <w:rsid w:val="00362C92"/>
    <w:rsid w:val="00364171"/>
    <w:rsid w:val="00366055"/>
    <w:rsid w:val="0036607B"/>
    <w:rsid w:val="00380344"/>
    <w:rsid w:val="00380D86"/>
    <w:rsid w:val="00382A72"/>
    <w:rsid w:val="00382F0A"/>
    <w:rsid w:val="003907EF"/>
    <w:rsid w:val="00390FBF"/>
    <w:rsid w:val="003938F9"/>
    <w:rsid w:val="00395074"/>
    <w:rsid w:val="00395AE4"/>
    <w:rsid w:val="003A4CFC"/>
    <w:rsid w:val="003B52F0"/>
    <w:rsid w:val="003C7DC8"/>
    <w:rsid w:val="003D05D3"/>
    <w:rsid w:val="003D3223"/>
    <w:rsid w:val="003D48F8"/>
    <w:rsid w:val="003F476D"/>
    <w:rsid w:val="003F7C69"/>
    <w:rsid w:val="004069C0"/>
    <w:rsid w:val="00412CEF"/>
    <w:rsid w:val="004144E3"/>
    <w:rsid w:val="00414613"/>
    <w:rsid w:val="00416159"/>
    <w:rsid w:val="00417A4D"/>
    <w:rsid w:val="00422557"/>
    <w:rsid w:val="00425ECB"/>
    <w:rsid w:val="00436164"/>
    <w:rsid w:val="00437592"/>
    <w:rsid w:val="00437DA5"/>
    <w:rsid w:val="00446A25"/>
    <w:rsid w:val="00446CB5"/>
    <w:rsid w:val="00450A8A"/>
    <w:rsid w:val="00450D53"/>
    <w:rsid w:val="0045173E"/>
    <w:rsid w:val="00452ABD"/>
    <w:rsid w:val="00454687"/>
    <w:rsid w:val="00457BEF"/>
    <w:rsid w:val="004604C3"/>
    <w:rsid w:val="00463786"/>
    <w:rsid w:val="00466697"/>
    <w:rsid w:val="004746DF"/>
    <w:rsid w:val="00474DC5"/>
    <w:rsid w:val="00475BD6"/>
    <w:rsid w:val="0047675C"/>
    <w:rsid w:val="00480E02"/>
    <w:rsid w:val="00481CA2"/>
    <w:rsid w:val="00485EAF"/>
    <w:rsid w:val="00495F7C"/>
    <w:rsid w:val="004979CA"/>
    <w:rsid w:val="004A4978"/>
    <w:rsid w:val="004A6F77"/>
    <w:rsid w:val="004A7413"/>
    <w:rsid w:val="004B0AA8"/>
    <w:rsid w:val="004B1105"/>
    <w:rsid w:val="004D372E"/>
    <w:rsid w:val="004D4D6F"/>
    <w:rsid w:val="004F0EEE"/>
    <w:rsid w:val="00502760"/>
    <w:rsid w:val="00503570"/>
    <w:rsid w:val="00514310"/>
    <w:rsid w:val="00524E52"/>
    <w:rsid w:val="00531FDC"/>
    <w:rsid w:val="005341C2"/>
    <w:rsid w:val="00535C39"/>
    <w:rsid w:val="005375B1"/>
    <w:rsid w:val="00544541"/>
    <w:rsid w:val="00546546"/>
    <w:rsid w:val="005479CC"/>
    <w:rsid w:val="0055084E"/>
    <w:rsid w:val="00552448"/>
    <w:rsid w:val="005532BE"/>
    <w:rsid w:val="005669D1"/>
    <w:rsid w:val="005671FB"/>
    <w:rsid w:val="0057506C"/>
    <w:rsid w:val="005806D9"/>
    <w:rsid w:val="0058455D"/>
    <w:rsid w:val="00587423"/>
    <w:rsid w:val="005915B1"/>
    <w:rsid w:val="00592C80"/>
    <w:rsid w:val="00594B9B"/>
    <w:rsid w:val="005A0F6C"/>
    <w:rsid w:val="005A3DFC"/>
    <w:rsid w:val="005A513D"/>
    <w:rsid w:val="005A66EF"/>
    <w:rsid w:val="005A74C1"/>
    <w:rsid w:val="005B4818"/>
    <w:rsid w:val="005B7EC2"/>
    <w:rsid w:val="005C114A"/>
    <w:rsid w:val="005C2752"/>
    <w:rsid w:val="005C65AE"/>
    <w:rsid w:val="005C66CE"/>
    <w:rsid w:val="005D0DDB"/>
    <w:rsid w:val="005D58C2"/>
    <w:rsid w:val="005D5F2E"/>
    <w:rsid w:val="005F30A4"/>
    <w:rsid w:val="005F571C"/>
    <w:rsid w:val="00601033"/>
    <w:rsid w:val="006063D4"/>
    <w:rsid w:val="00607067"/>
    <w:rsid w:val="00615B52"/>
    <w:rsid w:val="00620053"/>
    <w:rsid w:val="00622BF3"/>
    <w:rsid w:val="00623E1F"/>
    <w:rsid w:val="0062506D"/>
    <w:rsid w:val="0062519C"/>
    <w:rsid w:val="00626731"/>
    <w:rsid w:val="00626F25"/>
    <w:rsid w:val="0063416C"/>
    <w:rsid w:val="0064212C"/>
    <w:rsid w:val="00650BD4"/>
    <w:rsid w:val="0065183C"/>
    <w:rsid w:val="00652E1D"/>
    <w:rsid w:val="00654106"/>
    <w:rsid w:val="006567B4"/>
    <w:rsid w:val="00660B23"/>
    <w:rsid w:val="00660CA9"/>
    <w:rsid w:val="00665EE0"/>
    <w:rsid w:val="006700A3"/>
    <w:rsid w:val="00670658"/>
    <w:rsid w:val="006771C2"/>
    <w:rsid w:val="006829AC"/>
    <w:rsid w:val="0068443F"/>
    <w:rsid w:val="00692A2F"/>
    <w:rsid w:val="00692EE3"/>
    <w:rsid w:val="0069417C"/>
    <w:rsid w:val="00695E7D"/>
    <w:rsid w:val="006A074A"/>
    <w:rsid w:val="006A20D7"/>
    <w:rsid w:val="006B2777"/>
    <w:rsid w:val="006C2563"/>
    <w:rsid w:val="006D15A6"/>
    <w:rsid w:val="006E13EA"/>
    <w:rsid w:val="006E716B"/>
    <w:rsid w:val="006E77D9"/>
    <w:rsid w:val="006F161D"/>
    <w:rsid w:val="006F4915"/>
    <w:rsid w:val="006F7F50"/>
    <w:rsid w:val="007003A6"/>
    <w:rsid w:val="00711C68"/>
    <w:rsid w:val="007135EE"/>
    <w:rsid w:val="00721455"/>
    <w:rsid w:val="00722D8C"/>
    <w:rsid w:val="0073361C"/>
    <w:rsid w:val="00736F3D"/>
    <w:rsid w:val="00744E0A"/>
    <w:rsid w:val="007527D0"/>
    <w:rsid w:val="00755458"/>
    <w:rsid w:val="00763EEB"/>
    <w:rsid w:val="00767B55"/>
    <w:rsid w:val="00767C85"/>
    <w:rsid w:val="007706E8"/>
    <w:rsid w:val="00771C5C"/>
    <w:rsid w:val="0077396E"/>
    <w:rsid w:val="007773EF"/>
    <w:rsid w:val="00783DC2"/>
    <w:rsid w:val="00793199"/>
    <w:rsid w:val="007A4EB4"/>
    <w:rsid w:val="007A5C4F"/>
    <w:rsid w:val="007B156E"/>
    <w:rsid w:val="007B1A21"/>
    <w:rsid w:val="007B6212"/>
    <w:rsid w:val="007C577E"/>
    <w:rsid w:val="007D0236"/>
    <w:rsid w:val="007D11F6"/>
    <w:rsid w:val="007E11DB"/>
    <w:rsid w:val="007E1BD5"/>
    <w:rsid w:val="007E424C"/>
    <w:rsid w:val="007F304E"/>
    <w:rsid w:val="00802CFF"/>
    <w:rsid w:val="00807487"/>
    <w:rsid w:val="00810729"/>
    <w:rsid w:val="00814562"/>
    <w:rsid w:val="0081531E"/>
    <w:rsid w:val="008158ED"/>
    <w:rsid w:val="00821CC3"/>
    <w:rsid w:val="00821FF1"/>
    <w:rsid w:val="008231A3"/>
    <w:rsid w:val="00824107"/>
    <w:rsid w:val="00825819"/>
    <w:rsid w:val="00826E5D"/>
    <w:rsid w:val="00827353"/>
    <w:rsid w:val="00831B0C"/>
    <w:rsid w:val="0083417F"/>
    <w:rsid w:val="0083718D"/>
    <w:rsid w:val="00846C0E"/>
    <w:rsid w:val="008478B6"/>
    <w:rsid w:val="00851864"/>
    <w:rsid w:val="00854ABA"/>
    <w:rsid w:val="00864ABA"/>
    <w:rsid w:val="008737AC"/>
    <w:rsid w:val="008766C8"/>
    <w:rsid w:val="008769EF"/>
    <w:rsid w:val="0088383B"/>
    <w:rsid w:val="00884567"/>
    <w:rsid w:val="008908D5"/>
    <w:rsid w:val="00892DFC"/>
    <w:rsid w:val="008A1017"/>
    <w:rsid w:val="008A25C0"/>
    <w:rsid w:val="008A6007"/>
    <w:rsid w:val="008A7E17"/>
    <w:rsid w:val="008B433D"/>
    <w:rsid w:val="008B629B"/>
    <w:rsid w:val="008C028E"/>
    <w:rsid w:val="008C2A3D"/>
    <w:rsid w:val="008D2118"/>
    <w:rsid w:val="008E4EDA"/>
    <w:rsid w:val="008E5694"/>
    <w:rsid w:val="008E725D"/>
    <w:rsid w:val="008F3781"/>
    <w:rsid w:val="008F583A"/>
    <w:rsid w:val="0090376F"/>
    <w:rsid w:val="00904CDE"/>
    <w:rsid w:val="009108D0"/>
    <w:rsid w:val="00914D75"/>
    <w:rsid w:val="0091569F"/>
    <w:rsid w:val="009212FB"/>
    <w:rsid w:val="009220DD"/>
    <w:rsid w:val="00923C71"/>
    <w:rsid w:val="00923E41"/>
    <w:rsid w:val="00930508"/>
    <w:rsid w:val="009329AC"/>
    <w:rsid w:val="00936153"/>
    <w:rsid w:val="00946119"/>
    <w:rsid w:val="00957193"/>
    <w:rsid w:val="00957600"/>
    <w:rsid w:val="009576EB"/>
    <w:rsid w:val="009578F8"/>
    <w:rsid w:val="0096542C"/>
    <w:rsid w:val="00971F94"/>
    <w:rsid w:val="00972204"/>
    <w:rsid w:val="009736FB"/>
    <w:rsid w:val="00976D21"/>
    <w:rsid w:val="0098154C"/>
    <w:rsid w:val="00983996"/>
    <w:rsid w:val="00983E46"/>
    <w:rsid w:val="00987BD7"/>
    <w:rsid w:val="00995481"/>
    <w:rsid w:val="009A17C2"/>
    <w:rsid w:val="009A53DE"/>
    <w:rsid w:val="009B199B"/>
    <w:rsid w:val="009B52C2"/>
    <w:rsid w:val="009C0C03"/>
    <w:rsid w:val="009C30B2"/>
    <w:rsid w:val="009D0A04"/>
    <w:rsid w:val="009E326B"/>
    <w:rsid w:val="009E498A"/>
    <w:rsid w:val="009F0F80"/>
    <w:rsid w:val="009F5A32"/>
    <w:rsid w:val="009F654D"/>
    <w:rsid w:val="00A04DC8"/>
    <w:rsid w:val="00A23876"/>
    <w:rsid w:val="00A23D6B"/>
    <w:rsid w:val="00A50193"/>
    <w:rsid w:val="00A55376"/>
    <w:rsid w:val="00A61D17"/>
    <w:rsid w:val="00A721F1"/>
    <w:rsid w:val="00A83A96"/>
    <w:rsid w:val="00A8556F"/>
    <w:rsid w:val="00A95D4A"/>
    <w:rsid w:val="00A9643C"/>
    <w:rsid w:val="00A96737"/>
    <w:rsid w:val="00AA6EF7"/>
    <w:rsid w:val="00AB10B4"/>
    <w:rsid w:val="00AB6206"/>
    <w:rsid w:val="00AE74B9"/>
    <w:rsid w:val="00AF7E44"/>
    <w:rsid w:val="00B010CB"/>
    <w:rsid w:val="00B059DA"/>
    <w:rsid w:val="00B0794D"/>
    <w:rsid w:val="00B15808"/>
    <w:rsid w:val="00B235C8"/>
    <w:rsid w:val="00B41495"/>
    <w:rsid w:val="00B4305F"/>
    <w:rsid w:val="00B448DB"/>
    <w:rsid w:val="00B520C2"/>
    <w:rsid w:val="00B52BD8"/>
    <w:rsid w:val="00B5607F"/>
    <w:rsid w:val="00B624A4"/>
    <w:rsid w:val="00B62FFA"/>
    <w:rsid w:val="00B660A2"/>
    <w:rsid w:val="00B663D4"/>
    <w:rsid w:val="00B67CF7"/>
    <w:rsid w:val="00B76407"/>
    <w:rsid w:val="00B76819"/>
    <w:rsid w:val="00B76965"/>
    <w:rsid w:val="00B80DE1"/>
    <w:rsid w:val="00B92CC9"/>
    <w:rsid w:val="00B92E93"/>
    <w:rsid w:val="00BB590A"/>
    <w:rsid w:val="00BB6E34"/>
    <w:rsid w:val="00BC0EED"/>
    <w:rsid w:val="00BC2E69"/>
    <w:rsid w:val="00BD0970"/>
    <w:rsid w:val="00BD2066"/>
    <w:rsid w:val="00BD4073"/>
    <w:rsid w:val="00BD5CA8"/>
    <w:rsid w:val="00BD755A"/>
    <w:rsid w:val="00BE5F5A"/>
    <w:rsid w:val="00BF580A"/>
    <w:rsid w:val="00BF5FBF"/>
    <w:rsid w:val="00C000E7"/>
    <w:rsid w:val="00C00B90"/>
    <w:rsid w:val="00C011A1"/>
    <w:rsid w:val="00C02DFC"/>
    <w:rsid w:val="00C11A41"/>
    <w:rsid w:val="00C166E4"/>
    <w:rsid w:val="00C25D00"/>
    <w:rsid w:val="00C26833"/>
    <w:rsid w:val="00C35910"/>
    <w:rsid w:val="00C35987"/>
    <w:rsid w:val="00C40C5A"/>
    <w:rsid w:val="00C4115C"/>
    <w:rsid w:val="00C435EE"/>
    <w:rsid w:val="00C4451C"/>
    <w:rsid w:val="00C511BA"/>
    <w:rsid w:val="00C51BDD"/>
    <w:rsid w:val="00C539B2"/>
    <w:rsid w:val="00C563B9"/>
    <w:rsid w:val="00C56ED3"/>
    <w:rsid w:val="00C677A9"/>
    <w:rsid w:val="00C77C2F"/>
    <w:rsid w:val="00C81666"/>
    <w:rsid w:val="00C8409C"/>
    <w:rsid w:val="00C87A61"/>
    <w:rsid w:val="00C97C46"/>
    <w:rsid w:val="00CA227A"/>
    <w:rsid w:val="00CA2748"/>
    <w:rsid w:val="00CA5E4D"/>
    <w:rsid w:val="00CB2DD3"/>
    <w:rsid w:val="00CC004D"/>
    <w:rsid w:val="00CC26A7"/>
    <w:rsid w:val="00CC3904"/>
    <w:rsid w:val="00CC4E95"/>
    <w:rsid w:val="00CD1A42"/>
    <w:rsid w:val="00CE255C"/>
    <w:rsid w:val="00CE4528"/>
    <w:rsid w:val="00CE6770"/>
    <w:rsid w:val="00CF0C7F"/>
    <w:rsid w:val="00CF2CB3"/>
    <w:rsid w:val="00D030AF"/>
    <w:rsid w:val="00D05DE7"/>
    <w:rsid w:val="00D1231D"/>
    <w:rsid w:val="00D16C4E"/>
    <w:rsid w:val="00D22D5F"/>
    <w:rsid w:val="00D24683"/>
    <w:rsid w:val="00D317A7"/>
    <w:rsid w:val="00D336AD"/>
    <w:rsid w:val="00D36892"/>
    <w:rsid w:val="00D37545"/>
    <w:rsid w:val="00D41B63"/>
    <w:rsid w:val="00D44DD1"/>
    <w:rsid w:val="00D60FEE"/>
    <w:rsid w:val="00D732C7"/>
    <w:rsid w:val="00D81E3E"/>
    <w:rsid w:val="00D82EE0"/>
    <w:rsid w:val="00D84A36"/>
    <w:rsid w:val="00D84F58"/>
    <w:rsid w:val="00D8654E"/>
    <w:rsid w:val="00D87FE2"/>
    <w:rsid w:val="00D925BB"/>
    <w:rsid w:val="00DA18F0"/>
    <w:rsid w:val="00DA21DE"/>
    <w:rsid w:val="00DA4146"/>
    <w:rsid w:val="00DC0F69"/>
    <w:rsid w:val="00DC1696"/>
    <w:rsid w:val="00DC3458"/>
    <w:rsid w:val="00DD5A63"/>
    <w:rsid w:val="00DD63DF"/>
    <w:rsid w:val="00DD69E7"/>
    <w:rsid w:val="00DE3997"/>
    <w:rsid w:val="00DE6AE7"/>
    <w:rsid w:val="00DF14F3"/>
    <w:rsid w:val="00DF1E4F"/>
    <w:rsid w:val="00E058F6"/>
    <w:rsid w:val="00E072C2"/>
    <w:rsid w:val="00E20A20"/>
    <w:rsid w:val="00E27D38"/>
    <w:rsid w:val="00E313A9"/>
    <w:rsid w:val="00E31E94"/>
    <w:rsid w:val="00E32BFB"/>
    <w:rsid w:val="00E3459D"/>
    <w:rsid w:val="00E3691E"/>
    <w:rsid w:val="00E37CC1"/>
    <w:rsid w:val="00E422B7"/>
    <w:rsid w:val="00E436D5"/>
    <w:rsid w:val="00E43DAB"/>
    <w:rsid w:val="00E44933"/>
    <w:rsid w:val="00E46D43"/>
    <w:rsid w:val="00E526C6"/>
    <w:rsid w:val="00E54888"/>
    <w:rsid w:val="00E55F29"/>
    <w:rsid w:val="00E708DE"/>
    <w:rsid w:val="00E71192"/>
    <w:rsid w:val="00E742AD"/>
    <w:rsid w:val="00E8313A"/>
    <w:rsid w:val="00E83731"/>
    <w:rsid w:val="00E8376E"/>
    <w:rsid w:val="00E84E8E"/>
    <w:rsid w:val="00E9240D"/>
    <w:rsid w:val="00E9336E"/>
    <w:rsid w:val="00E93B86"/>
    <w:rsid w:val="00EA013A"/>
    <w:rsid w:val="00EA62E1"/>
    <w:rsid w:val="00EA7A48"/>
    <w:rsid w:val="00EB771A"/>
    <w:rsid w:val="00EC1B84"/>
    <w:rsid w:val="00EC1F8F"/>
    <w:rsid w:val="00ED080C"/>
    <w:rsid w:val="00ED4FE5"/>
    <w:rsid w:val="00EE0420"/>
    <w:rsid w:val="00EE40A8"/>
    <w:rsid w:val="00EE5E6E"/>
    <w:rsid w:val="00EE7371"/>
    <w:rsid w:val="00EF21BB"/>
    <w:rsid w:val="00EF21F1"/>
    <w:rsid w:val="00F00F40"/>
    <w:rsid w:val="00F12540"/>
    <w:rsid w:val="00F13162"/>
    <w:rsid w:val="00F145F5"/>
    <w:rsid w:val="00F21B61"/>
    <w:rsid w:val="00F21B65"/>
    <w:rsid w:val="00F30A21"/>
    <w:rsid w:val="00F34543"/>
    <w:rsid w:val="00F41DE0"/>
    <w:rsid w:val="00F42CED"/>
    <w:rsid w:val="00F47090"/>
    <w:rsid w:val="00F515F8"/>
    <w:rsid w:val="00F52F02"/>
    <w:rsid w:val="00F53194"/>
    <w:rsid w:val="00F62B33"/>
    <w:rsid w:val="00F66B26"/>
    <w:rsid w:val="00F7050E"/>
    <w:rsid w:val="00F744A2"/>
    <w:rsid w:val="00F771C7"/>
    <w:rsid w:val="00F802E2"/>
    <w:rsid w:val="00F82238"/>
    <w:rsid w:val="00F87744"/>
    <w:rsid w:val="00F930B3"/>
    <w:rsid w:val="00F93C17"/>
    <w:rsid w:val="00F96883"/>
    <w:rsid w:val="00F96A3F"/>
    <w:rsid w:val="00FA4B2A"/>
    <w:rsid w:val="00FB1137"/>
    <w:rsid w:val="00FB1E78"/>
    <w:rsid w:val="00FB3BDD"/>
    <w:rsid w:val="00FC31B7"/>
    <w:rsid w:val="00FC7056"/>
    <w:rsid w:val="00FC7162"/>
    <w:rsid w:val="00FD08DB"/>
    <w:rsid w:val="00FD6777"/>
    <w:rsid w:val="00FE0771"/>
    <w:rsid w:val="00FF2A2E"/>
    <w:rsid w:val="00FF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A24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FEE"/>
    <w:pPr>
      <w:keepNext/>
      <w:ind w:left="859" w:right="87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FEE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FE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FEE"/>
    <w:pPr>
      <w:keepNext/>
      <w:spacing w:line="36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FEE"/>
    <w:pPr>
      <w:keepNext/>
      <w:ind w:right="-31"/>
      <w:jc w:val="center"/>
      <w:outlineLvl w:val="4"/>
    </w:pPr>
    <w:rPr>
      <w:rFonts w:ascii="TimesRoman" w:eastAsia="Times New Roman" w:hAnsi="Times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FEE"/>
    <w:pPr>
      <w:keepNext/>
      <w:ind w:right="-145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FEE"/>
    <w:pPr>
      <w:keepNext/>
      <w:ind w:right="-83"/>
      <w:outlineLvl w:val="6"/>
    </w:pPr>
    <w:rPr>
      <w:rFonts w:ascii="TimesRomanBold" w:eastAsia="Times New Roman" w:hAnsi="TimesRomanBold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FEE"/>
    <w:pPr>
      <w:keepNext/>
      <w:keepLines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FEE"/>
    <w:pPr>
      <w:keepNext/>
      <w:ind w:right="-83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FEE"/>
    <w:pPr>
      <w:spacing w:after="24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D60FEE"/>
    <w:pPr>
      <w:spacing w:before="12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lockText">
    <w:name w:val="Block Text"/>
    <w:basedOn w:val="Normal"/>
    <w:uiPriority w:val="99"/>
    <w:rsid w:val="00D60FEE"/>
    <w:rPr>
      <w:rFonts w:ascii="TimesRoman" w:hAnsi="TimesRoman" w:cs="TimesRoman"/>
    </w:rPr>
  </w:style>
  <w:style w:type="paragraph" w:customStyle="1" w:styleId="OsnovniNaslov">
    <w:name w:val="Osnovni_Naslov"/>
    <w:basedOn w:val="Normal"/>
    <w:next w:val="Normal"/>
    <w:rsid w:val="00D60FEE"/>
    <w:pPr>
      <w:keepLines/>
      <w:ind w:left="851"/>
    </w:pPr>
    <w:rPr>
      <w:b/>
      <w:bCs/>
      <w:sz w:val="28"/>
      <w:szCs w:val="28"/>
    </w:rPr>
  </w:style>
  <w:style w:type="paragraph" w:customStyle="1" w:styleId="PodnaslovIReda">
    <w:name w:val="Podnaslov_I_Reda"/>
    <w:basedOn w:val="Normal"/>
    <w:next w:val="Normal"/>
    <w:rsid w:val="00D60FEE"/>
    <w:pPr>
      <w:ind w:left="851"/>
    </w:pPr>
    <w:rPr>
      <w:b/>
      <w:bCs/>
      <w:sz w:val="26"/>
      <w:szCs w:val="26"/>
    </w:rPr>
  </w:style>
  <w:style w:type="paragraph" w:customStyle="1" w:styleId="PodnaslovIIReda">
    <w:name w:val="Podnaslov_II_Reda"/>
    <w:basedOn w:val="Normal"/>
    <w:next w:val="Normal"/>
    <w:rsid w:val="00D60FEE"/>
    <w:pPr>
      <w:ind w:left="851"/>
    </w:pPr>
    <w:rPr>
      <w:sz w:val="26"/>
      <w:szCs w:val="26"/>
    </w:rPr>
  </w:style>
  <w:style w:type="paragraph" w:customStyle="1" w:styleId="PodnaslovIIIReda">
    <w:name w:val="Podnaslov_III_Reda"/>
    <w:basedOn w:val="Normal"/>
    <w:next w:val="Normal"/>
    <w:rsid w:val="00D60FEE"/>
    <w:pPr>
      <w:ind w:left="851"/>
    </w:pPr>
  </w:style>
  <w:style w:type="paragraph" w:styleId="BodyTextIndent2">
    <w:name w:val="Body Text Indent 2"/>
    <w:basedOn w:val="Normal"/>
    <w:link w:val="BodyTextIndent2Char"/>
    <w:uiPriority w:val="99"/>
    <w:rsid w:val="00D60FEE"/>
    <w:pPr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D60FEE"/>
    <w:pPr>
      <w:spacing w:after="120"/>
      <w:ind w:left="720"/>
    </w:pPr>
  </w:style>
  <w:style w:type="paragraph" w:styleId="BodyTextIndent">
    <w:name w:val="Body Text Indent"/>
    <w:basedOn w:val="Normal"/>
    <w:link w:val="BodyTextIndent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60FEE"/>
    <w:pPr>
      <w:ind w:right="-127"/>
    </w:pPr>
    <w:rPr>
      <w:rFonts w:ascii="TimesRoman" w:eastAsia="Times New Roman" w:hAnsi="Times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60FEE"/>
    <w:pPr>
      <w:ind w:firstLine="33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PageNumber">
    <w:name w:val="page number"/>
    <w:basedOn w:val="DefaultParagraphFont"/>
    <w:uiPriority w:val="99"/>
    <w:rsid w:val="00D60FEE"/>
  </w:style>
  <w:style w:type="paragraph" w:styleId="BodyText2">
    <w:name w:val="Body Text 2"/>
    <w:aliases w:val=" Char"/>
    <w:basedOn w:val="Normal"/>
    <w:link w:val="BodyText2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D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D372E"/>
    <w:rPr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4D372E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4D372E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D37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qFormat/>
    <w:rsid w:val="004D372E"/>
    <w:pPr>
      <w:ind w:left="720"/>
    </w:pPr>
  </w:style>
  <w:style w:type="character" w:customStyle="1" w:styleId="Heading1Char">
    <w:name w:val="Heading 1 Char"/>
    <w:link w:val="Heading1"/>
    <w:uiPriority w:val="99"/>
    <w:rsid w:val="004D372E"/>
    <w:rPr>
      <w:b/>
      <w:bCs/>
      <w:i/>
      <w:iCs/>
      <w:sz w:val="52"/>
      <w:szCs w:val="52"/>
    </w:rPr>
  </w:style>
  <w:style w:type="character" w:customStyle="1" w:styleId="Heading2Char">
    <w:name w:val="Heading 2 Char"/>
    <w:link w:val="Heading2"/>
    <w:uiPriority w:val="99"/>
    <w:rsid w:val="004D372E"/>
    <w:rPr>
      <w:b/>
      <w:bCs/>
      <w:sz w:val="28"/>
      <w:szCs w:val="28"/>
      <w:lang w:val="hr-HR"/>
    </w:rPr>
  </w:style>
  <w:style w:type="character" w:customStyle="1" w:styleId="Heading3Char">
    <w:name w:val="Heading 3 Char"/>
    <w:link w:val="Heading3"/>
    <w:uiPriority w:val="9"/>
    <w:rsid w:val="004D372E"/>
    <w:rPr>
      <w:b/>
      <w:bCs/>
      <w:i/>
      <w:iCs/>
      <w:sz w:val="52"/>
      <w:szCs w:val="52"/>
      <w:lang w:val="sl-SI"/>
    </w:rPr>
  </w:style>
  <w:style w:type="character" w:customStyle="1" w:styleId="Heading4Char">
    <w:name w:val="Heading 4 Char"/>
    <w:link w:val="Heading4"/>
    <w:uiPriority w:val="99"/>
    <w:rsid w:val="004D372E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4D372E"/>
    <w:rPr>
      <w:rFonts w:ascii="TimesRoman" w:hAnsi="TimesRoman" w:cs="Times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rsid w:val="004D372E"/>
    <w:rPr>
      <w:b/>
      <w:bCs/>
      <w:lang w:val="hr-HR"/>
    </w:rPr>
  </w:style>
  <w:style w:type="character" w:customStyle="1" w:styleId="Heading7Char">
    <w:name w:val="Heading 7 Char"/>
    <w:link w:val="Heading7"/>
    <w:uiPriority w:val="99"/>
    <w:rsid w:val="004D372E"/>
    <w:rPr>
      <w:rFonts w:ascii="TimesRomanBold" w:hAnsi="TimesRomanBold" w:cs="TimesRomanBold"/>
      <w:b/>
      <w:bCs/>
      <w:sz w:val="26"/>
      <w:szCs w:val="26"/>
    </w:rPr>
  </w:style>
  <w:style w:type="character" w:customStyle="1" w:styleId="Heading8Char">
    <w:name w:val="Heading 8 Char"/>
    <w:link w:val="Heading8"/>
    <w:uiPriority w:val="99"/>
    <w:rsid w:val="004D372E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9"/>
    <w:rsid w:val="004D372E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4D372E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4D372E"/>
  </w:style>
  <w:style w:type="character" w:customStyle="1" w:styleId="NoSpacingChar">
    <w:name w:val="No Spacing Char"/>
    <w:link w:val="NoSpacing"/>
    <w:uiPriority w:val="1"/>
    <w:rsid w:val="004D372E"/>
    <w:rPr>
      <w:rFonts w:ascii="Calibri" w:eastAsia="Calibri" w:hAnsi="Calibri"/>
      <w:sz w:val="22"/>
      <w:szCs w:val="22"/>
      <w:lang w:bidi="ar-SA"/>
    </w:rPr>
  </w:style>
  <w:style w:type="paragraph" w:styleId="Title">
    <w:name w:val="Title"/>
    <w:basedOn w:val="Normal"/>
    <w:link w:val="TitleChar"/>
    <w:uiPriority w:val="99"/>
    <w:qFormat/>
    <w:rsid w:val="004D372E"/>
    <w:pPr>
      <w:spacing w:line="283" w:lineRule="auto"/>
      <w:jc w:val="center"/>
    </w:pPr>
    <w:rPr>
      <w:rFonts w:ascii="Tahoma" w:eastAsia="Times New Roman" w:hAnsi="Tahoma" w:cs="Times New Roman"/>
      <w:b/>
      <w:bCs/>
      <w:szCs w:val="24"/>
      <w:lang w:val="sr-Cyrl-CS"/>
    </w:rPr>
  </w:style>
  <w:style w:type="character" w:customStyle="1" w:styleId="TitleChar">
    <w:name w:val="Title Char"/>
    <w:link w:val="Title"/>
    <w:uiPriority w:val="99"/>
    <w:rsid w:val="004D372E"/>
    <w:rPr>
      <w:rFonts w:ascii="Tahoma" w:hAnsi="Tahoma" w:cs="Tahoma"/>
      <w:b/>
      <w:bCs/>
      <w:sz w:val="22"/>
      <w:szCs w:val="24"/>
      <w:lang w:val="sr-Cyrl-CS"/>
    </w:rPr>
  </w:style>
  <w:style w:type="character" w:customStyle="1" w:styleId="BodyTextIndentChar">
    <w:name w:val="Body Text Indent Char"/>
    <w:link w:val="BodyTextIndent"/>
    <w:uiPriority w:val="99"/>
    <w:rsid w:val="004D372E"/>
    <w:rPr>
      <w:rFonts w:ascii="TimesRoman" w:hAnsi="TimesRoman" w:cs="TimesRoman"/>
    </w:rPr>
  </w:style>
  <w:style w:type="character" w:customStyle="1" w:styleId="BodyTextChar">
    <w:name w:val="Body Text Char"/>
    <w:link w:val="BodyText"/>
    <w:uiPriority w:val="99"/>
    <w:rsid w:val="004D372E"/>
    <w:rPr>
      <w:rFonts w:ascii="TimesRoman" w:hAnsi="TimesRoman" w:cs="TimesRoman"/>
    </w:rPr>
  </w:style>
  <w:style w:type="character" w:customStyle="1" w:styleId="WW8Num1z0">
    <w:name w:val="WW8Num1z0"/>
    <w:uiPriority w:val="99"/>
    <w:rsid w:val="004D372E"/>
    <w:rPr>
      <w:rFonts w:ascii="Wingdings" w:hAnsi="Wingdings"/>
    </w:rPr>
  </w:style>
  <w:style w:type="character" w:customStyle="1" w:styleId="WW8Num2z0">
    <w:name w:val="WW8Num2z0"/>
    <w:uiPriority w:val="99"/>
    <w:rsid w:val="004D372E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4D372E"/>
  </w:style>
  <w:style w:type="character" w:customStyle="1" w:styleId="WW-WW8Num1z0">
    <w:name w:val="WW-WW8Num1z0"/>
    <w:uiPriority w:val="99"/>
    <w:rsid w:val="004D372E"/>
    <w:rPr>
      <w:rFonts w:ascii="Wingdings" w:hAnsi="Wingdings"/>
    </w:rPr>
  </w:style>
  <w:style w:type="character" w:customStyle="1" w:styleId="WW8Num1z1">
    <w:name w:val="WW8Num1z1"/>
    <w:uiPriority w:val="99"/>
    <w:rsid w:val="004D372E"/>
    <w:rPr>
      <w:rFonts w:ascii="Courier New" w:hAnsi="Courier New" w:cs="Courier New"/>
    </w:rPr>
  </w:style>
  <w:style w:type="character" w:customStyle="1" w:styleId="WW8Num1z3">
    <w:name w:val="WW8Num1z3"/>
    <w:uiPriority w:val="99"/>
    <w:rsid w:val="004D372E"/>
    <w:rPr>
      <w:rFonts w:ascii="Symbol" w:hAnsi="Symbol"/>
    </w:rPr>
  </w:style>
  <w:style w:type="character" w:customStyle="1" w:styleId="WW-WW8Num2z0">
    <w:name w:val="WW-WW8Num2z0"/>
    <w:uiPriority w:val="99"/>
    <w:rsid w:val="004D372E"/>
    <w:rPr>
      <w:rFonts w:ascii="Wingdings" w:hAnsi="Wingdings"/>
    </w:rPr>
  </w:style>
  <w:style w:type="character" w:customStyle="1" w:styleId="WW8Num2z1">
    <w:name w:val="WW8Num2z1"/>
    <w:uiPriority w:val="99"/>
    <w:rsid w:val="004D372E"/>
    <w:rPr>
      <w:rFonts w:ascii="Courier New" w:hAnsi="Courier New" w:cs="Courier New"/>
    </w:rPr>
  </w:style>
  <w:style w:type="character" w:customStyle="1" w:styleId="WW8Num2z3">
    <w:name w:val="WW8Num2z3"/>
    <w:uiPriority w:val="99"/>
    <w:rsid w:val="004D372E"/>
    <w:rPr>
      <w:rFonts w:ascii="Symbol" w:hAnsi="Symbol"/>
    </w:rPr>
  </w:style>
  <w:style w:type="character" w:customStyle="1" w:styleId="WW-DefaultParagraphFont">
    <w:name w:val="WW-Default Paragraph Font"/>
    <w:uiPriority w:val="99"/>
    <w:rsid w:val="004D372E"/>
  </w:style>
  <w:style w:type="character" w:customStyle="1" w:styleId="WW8Num5z0">
    <w:name w:val="WW8Num5z0"/>
    <w:uiPriority w:val="99"/>
    <w:rsid w:val="004D372E"/>
    <w:rPr>
      <w:b w:val="0"/>
      <w:i w:val="0"/>
    </w:rPr>
  </w:style>
  <w:style w:type="character" w:customStyle="1" w:styleId="NumberingSymbols">
    <w:name w:val="Numbering Symbols"/>
    <w:uiPriority w:val="99"/>
    <w:rsid w:val="004D372E"/>
  </w:style>
  <w:style w:type="character" w:customStyle="1" w:styleId="WW-NumberingSymbols">
    <w:name w:val="WW-Numbering Symbols"/>
    <w:uiPriority w:val="99"/>
    <w:rsid w:val="004D372E"/>
  </w:style>
  <w:style w:type="character" w:customStyle="1" w:styleId="Bullets">
    <w:name w:val="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BodyText"/>
    <w:rsid w:val="004D372E"/>
    <w:pPr>
      <w:suppressLineNumbers/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D372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D372E"/>
    <w:pPr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aliases w:val=" Char Char"/>
    <w:link w:val="BodyText2"/>
    <w:uiPriority w:val="99"/>
    <w:rsid w:val="004D372E"/>
    <w:rPr>
      <w:rFonts w:ascii="TimesRoman" w:hAnsi="TimesRoman" w:cs="TimesRoman"/>
    </w:rPr>
  </w:style>
  <w:style w:type="paragraph" w:styleId="FootnoteText">
    <w:name w:val="footnote text"/>
    <w:basedOn w:val="Normal"/>
    <w:link w:val="Footnote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72E"/>
  </w:style>
  <w:style w:type="character" w:styleId="FootnoteReference">
    <w:name w:val="footnote reference"/>
    <w:rsid w:val="004D372E"/>
    <w:rPr>
      <w:vertAlign w:val="superscript"/>
    </w:rPr>
  </w:style>
  <w:style w:type="character" w:styleId="CommentReference">
    <w:name w:val="annotation reference"/>
    <w:uiPriority w:val="99"/>
    <w:rsid w:val="004D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72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372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372E"/>
    <w:rPr>
      <w:b/>
      <w:bCs/>
    </w:rPr>
  </w:style>
  <w:style w:type="character" w:styleId="Strong">
    <w:name w:val="Strong"/>
    <w:uiPriority w:val="99"/>
    <w:qFormat/>
    <w:rsid w:val="004D372E"/>
    <w:rPr>
      <w:b/>
      <w:bCs/>
    </w:rPr>
  </w:style>
  <w:style w:type="character" w:styleId="Hyperlink">
    <w:name w:val="Hyperlink"/>
    <w:uiPriority w:val="99"/>
    <w:rsid w:val="004D372E"/>
    <w:rPr>
      <w:rFonts w:cs="Times New Roman"/>
      <w:color w:val="0000FF"/>
      <w:u w:val="single"/>
    </w:rPr>
  </w:style>
  <w:style w:type="character" w:customStyle="1" w:styleId="BodyTextIndent3Char">
    <w:name w:val="Body Text Indent 3 Char"/>
    <w:link w:val="BodyTextIndent3"/>
    <w:uiPriority w:val="99"/>
    <w:rsid w:val="004D372E"/>
    <w:rPr>
      <w:lang w:val="hr-HR"/>
    </w:rPr>
  </w:style>
  <w:style w:type="paragraph" w:styleId="PlainText">
    <w:name w:val="Plain Text"/>
    <w:basedOn w:val="Normal"/>
    <w:link w:val="PlainTextChar"/>
    <w:uiPriority w:val="99"/>
    <w:rsid w:val="004D372E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372E"/>
    <w:rPr>
      <w:rFonts w:ascii="Courier New" w:hAnsi="Courier New"/>
    </w:rPr>
  </w:style>
  <w:style w:type="paragraph" w:customStyle="1" w:styleId="Protocol">
    <w:name w:val="Protocol"/>
    <w:basedOn w:val="Normal"/>
    <w:rsid w:val="004D372E"/>
    <w:pPr>
      <w:keepLines/>
      <w:spacing w:before="960" w:line="288" w:lineRule="atLeast"/>
      <w:jc w:val="both"/>
    </w:pPr>
    <w:rPr>
      <w:rFonts w:ascii="Arial" w:eastAsia="Times New Roman" w:hAnsi="Arial" w:cs="Times New Roman"/>
      <w:szCs w:val="20"/>
    </w:rPr>
  </w:style>
  <w:style w:type="numbering" w:customStyle="1" w:styleId="Style1">
    <w:name w:val="Style1"/>
    <w:rsid w:val="004D372E"/>
    <w:pPr>
      <w:numPr>
        <w:numId w:val="1"/>
      </w:numPr>
    </w:pPr>
  </w:style>
  <w:style w:type="character" w:customStyle="1" w:styleId="BodyTextIndent2Char">
    <w:name w:val="Body Text Indent 2 Char"/>
    <w:link w:val="BodyTextIndent2"/>
    <w:uiPriority w:val="99"/>
    <w:rsid w:val="004D372E"/>
    <w:rPr>
      <w:sz w:val="24"/>
      <w:szCs w:val="24"/>
    </w:rPr>
  </w:style>
  <w:style w:type="character" w:styleId="FollowedHyperlink">
    <w:name w:val="FollowedHyperlink"/>
    <w:uiPriority w:val="99"/>
    <w:unhideWhenUsed/>
    <w:rsid w:val="004D372E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3">
    <w:name w:val="xl8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4D372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0">
    <w:name w:val="xl90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91">
    <w:name w:val="xl9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4D372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</w:rPr>
  </w:style>
  <w:style w:type="paragraph" w:customStyle="1" w:styleId="xl98">
    <w:name w:val="xl9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9">
    <w:name w:val="xl9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00">
    <w:name w:val="xl10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D372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4D37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4D37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4D372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4D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4D37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4D37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4D372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4D3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4D37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4D3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Normal"/>
    <w:rsid w:val="004D37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D372E"/>
    <w:rPr>
      <w:sz w:val="24"/>
      <w:szCs w:val="24"/>
    </w:rPr>
  </w:style>
  <w:style w:type="character" w:customStyle="1" w:styleId="msoins0">
    <w:name w:val="msoins0"/>
    <w:uiPriority w:val="99"/>
    <w:rsid w:val="004D372E"/>
    <w:rPr>
      <w:color w:val="008080"/>
      <w:u w:val="single"/>
    </w:rPr>
  </w:style>
  <w:style w:type="paragraph" w:customStyle="1" w:styleId="CharCharChar">
    <w:name w:val="Char Char 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">
    <w:name w:val="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table" w:styleId="TableClassic1">
    <w:name w:val="Table Classic 1"/>
    <w:basedOn w:val="TableNormal"/>
    <w:rsid w:val="004D372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1">
    <w:name w:val="Normal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ignatureCompanyName">
    <w:name w:val="Signature Company Name"/>
    <w:basedOn w:val="Signature"/>
    <w:next w:val="Normal"/>
    <w:uiPriority w:val="99"/>
    <w:rsid w:val="004D372E"/>
    <w:pPr>
      <w:keepNext/>
      <w:keepLines/>
      <w:spacing w:after="120"/>
      <w:ind w:left="4536"/>
      <w:jc w:val="center"/>
    </w:pPr>
    <w:rPr>
      <w:rFonts w:ascii="CTimesRoman" w:eastAsia="Times New Roman" w:hAnsi="CTimesRoman"/>
      <w:szCs w:val="20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4D372E"/>
    <w:pPr>
      <w:ind w:left="4320"/>
    </w:pPr>
    <w:rPr>
      <w:rFonts w:cs="Times New Roman"/>
    </w:rPr>
  </w:style>
  <w:style w:type="character" w:customStyle="1" w:styleId="SignatureChar">
    <w:name w:val="Signature Char"/>
    <w:link w:val="Signature"/>
    <w:uiPriority w:val="99"/>
    <w:rsid w:val="004D372E"/>
    <w:rPr>
      <w:rFonts w:ascii="Calibri" w:eastAsia="Calibri" w:hAnsi="Calibri" w:cs="Calibri"/>
      <w:sz w:val="22"/>
      <w:szCs w:val="22"/>
    </w:rPr>
  </w:style>
  <w:style w:type="paragraph" w:customStyle="1" w:styleId="Podnaslov2">
    <w:name w:val="Podnaslov2"/>
    <w:basedOn w:val="Normal"/>
    <w:autoRedefine/>
    <w:uiPriority w:val="99"/>
    <w:rsid w:val="004D372E"/>
    <w:pPr>
      <w:keepNext/>
      <w:tabs>
        <w:tab w:val="left" w:pos="1080"/>
      </w:tabs>
      <w:ind w:right="144"/>
      <w:jc w:val="both"/>
    </w:pPr>
    <w:rPr>
      <w:rFonts w:ascii="Verdana" w:eastAsia="Times New Roman" w:hAnsi="Verdana" w:cs="Times New Roman"/>
      <w:bCs/>
      <w:szCs w:val="20"/>
      <w:lang w:val="ru-RU"/>
    </w:rPr>
  </w:style>
  <w:style w:type="paragraph" w:styleId="BodyText3">
    <w:name w:val="Body Text 3"/>
    <w:basedOn w:val="Normal"/>
    <w:link w:val="BodyText3Char"/>
    <w:uiPriority w:val="99"/>
    <w:rsid w:val="004D372E"/>
    <w:pPr>
      <w:ind w:right="-108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link w:val="BodyText3"/>
    <w:uiPriority w:val="99"/>
    <w:rsid w:val="004D372E"/>
    <w:rPr>
      <w:sz w:val="24"/>
      <w:szCs w:val="24"/>
      <w:lang w:val="sr-Cyrl-CS"/>
    </w:rPr>
  </w:style>
  <w:style w:type="paragraph" w:customStyle="1" w:styleId="FR1">
    <w:name w:val="FR1"/>
    <w:uiPriority w:val="99"/>
    <w:rsid w:val="004D372E"/>
    <w:pPr>
      <w:widowControl w:val="0"/>
      <w:autoSpaceDE w:val="0"/>
      <w:autoSpaceDN w:val="0"/>
      <w:adjustRightInd w:val="0"/>
    </w:pPr>
    <w:rPr>
      <w:rFonts w:ascii="Arial" w:hAnsi="Arial"/>
      <w:lang w:val="sr-Cyrl-CS"/>
    </w:rPr>
  </w:style>
  <w:style w:type="paragraph" w:styleId="Caption">
    <w:name w:val="caption"/>
    <w:basedOn w:val="Normal"/>
    <w:next w:val="Normal"/>
    <w:uiPriority w:val="99"/>
    <w:qFormat/>
    <w:rsid w:val="004D372E"/>
    <w:pPr>
      <w:pageBreakBefore/>
      <w:jc w:val="right"/>
    </w:pPr>
    <w:rPr>
      <w:rFonts w:ascii="Times New Roman" w:eastAsia="Times New Roman" w:hAnsi="Times New Roman" w:cs="Times New Roman"/>
      <w:b/>
      <w:i/>
      <w:sz w:val="24"/>
      <w:szCs w:val="24"/>
      <w:lang w:val="sr-Cyrl-CS"/>
    </w:rPr>
  </w:style>
  <w:style w:type="character" w:customStyle="1" w:styleId="CharChar3">
    <w:name w:val="Char Char3"/>
    <w:uiPriority w:val="99"/>
    <w:locked/>
    <w:rsid w:val="004D372E"/>
    <w:rPr>
      <w:rFonts w:cs="Times New Roman"/>
      <w:sz w:val="24"/>
      <w:szCs w:val="24"/>
      <w:lang w:val="en-US" w:eastAsia="en-US" w:bidi="ar-SA"/>
    </w:rPr>
  </w:style>
  <w:style w:type="paragraph" w:customStyle="1" w:styleId="Clan">
    <w:name w:val="Clan"/>
    <w:basedOn w:val="Normal"/>
    <w:rsid w:val="004D372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character" w:customStyle="1" w:styleId="CharChar4">
    <w:name w:val="Char Char4"/>
    <w:uiPriority w:val="99"/>
    <w:rsid w:val="004D372E"/>
    <w:rPr>
      <w:rFonts w:cs="Times New Roman"/>
      <w:sz w:val="24"/>
      <w:szCs w:val="24"/>
    </w:rPr>
  </w:style>
  <w:style w:type="character" w:styleId="BookTitle">
    <w:name w:val="Book Title"/>
    <w:aliases w:val="Član"/>
    <w:uiPriority w:val="99"/>
    <w:qFormat/>
    <w:rsid w:val="004D372E"/>
    <w:rPr>
      <w:rFonts w:ascii="Calibri" w:hAnsi="Calibri" w:cs="Times New Roman"/>
      <w:b/>
      <w:bCs/>
      <w:smallCaps/>
      <w:spacing w:val="5"/>
      <w:sz w:val="24"/>
    </w:rPr>
  </w:style>
  <w:style w:type="paragraph" w:customStyle="1" w:styleId="lanugovora">
    <w:name w:val="Član ugovora"/>
    <w:basedOn w:val="Normal"/>
    <w:link w:val="lanugovoraChar"/>
    <w:autoRedefine/>
    <w:uiPriority w:val="99"/>
    <w:rsid w:val="004D372E"/>
    <w:rPr>
      <w:rFonts w:ascii="Verdana" w:eastAsia="Times New Roman" w:hAnsi="Verdana" w:cs="Times New Roman"/>
      <w:b/>
      <w:sz w:val="20"/>
      <w:szCs w:val="20"/>
      <w:lang w:val="hr-HR" w:eastAsia="hr-HR"/>
    </w:rPr>
  </w:style>
  <w:style w:type="character" w:customStyle="1" w:styleId="lanugovoraChar">
    <w:name w:val="Član ugovora Char"/>
    <w:link w:val="lanugovora"/>
    <w:uiPriority w:val="99"/>
    <w:locked/>
    <w:rsid w:val="004D372E"/>
    <w:rPr>
      <w:rFonts w:ascii="Verdana" w:hAnsi="Verdana" w:cs="Calibri"/>
      <w:b/>
      <w:lang w:val="hr-HR" w:eastAsia="hr-HR"/>
    </w:rPr>
  </w:style>
  <w:style w:type="paragraph" w:customStyle="1" w:styleId="Pasussalistom1">
    <w:name w:val="Pasus sa listom1"/>
    <w:basedOn w:val="Normal"/>
    <w:rsid w:val="004D372E"/>
    <w:pPr>
      <w:suppressAutoHyphens/>
      <w:spacing w:after="200" w:line="276" w:lineRule="auto"/>
      <w:ind w:left="720"/>
    </w:pPr>
    <w:rPr>
      <w:lang w:eastAsia="ar-SA"/>
    </w:rPr>
  </w:style>
  <w:style w:type="paragraph" w:styleId="TOC1">
    <w:name w:val="toc 1"/>
    <w:basedOn w:val="Normal"/>
    <w:next w:val="Normal"/>
    <w:autoRedefine/>
    <w:uiPriority w:val="39"/>
    <w:rsid w:val="004D372E"/>
    <w:pPr>
      <w:tabs>
        <w:tab w:val="left" w:pos="456"/>
        <w:tab w:val="right" w:leader="dot" w:pos="9629"/>
      </w:tabs>
      <w:spacing w:before="120" w:after="120"/>
    </w:pPr>
    <w:rPr>
      <w:rFonts w:ascii="Verdana" w:eastAsia="Times New Roman" w:hAnsi="Verdana" w:cs="Times New Roman"/>
      <w:szCs w:val="24"/>
    </w:rPr>
  </w:style>
  <w:style w:type="table" w:customStyle="1" w:styleId="MediumShading1-Accent11">
    <w:name w:val="Medium Shading 1 - Accent 11"/>
    <w:basedOn w:val="TableNormal"/>
    <w:uiPriority w:val="63"/>
    <w:rsid w:val="004D372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harStyle131">
    <w:name w:val="CharStyle131"/>
    <w:rsid w:val="004D372E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75">
    <w:name w:val="Style75"/>
    <w:basedOn w:val="Normal"/>
    <w:rsid w:val="004D372E"/>
    <w:pPr>
      <w:spacing w:line="195" w:lineRule="exact"/>
    </w:pPr>
    <w:rPr>
      <w:rFonts w:ascii="Arial" w:eastAsia="Arial" w:hAnsi="Arial" w:cs="Arial"/>
      <w:sz w:val="20"/>
      <w:szCs w:val="20"/>
      <w:lang w:val="sr-Cyrl-CS" w:eastAsia="sr-Cyrl-CS"/>
    </w:rPr>
  </w:style>
  <w:style w:type="paragraph" w:styleId="NormalWeb">
    <w:name w:val="Normal (Web)"/>
    <w:basedOn w:val="Normal"/>
    <w:uiPriority w:val="99"/>
    <w:rsid w:val="004D37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4D3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odyTextKeep">
    <w:name w:val="Body Text Keep"/>
    <w:basedOn w:val="BodyText"/>
    <w:next w:val="Closing"/>
    <w:rsid w:val="004D372E"/>
    <w:pPr>
      <w:keepNext/>
      <w:spacing w:after="120"/>
      <w:ind w:right="0"/>
    </w:pPr>
    <w:rPr>
      <w:rFonts w:ascii="CTimesRoman" w:hAnsi="CTimesRoman"/>
      <w:sz w:val="22"/>
      <w:lang w:val="en-GB"/>
    </w:rPr>
  </w:style>
  <w:style w:type="paragraph" w:styleId="Closing">
    <w:name w:val="Closing"/>
    <w:basedOn w:val="Normal"/>
    <w:link w:val="ClosingChar"/>
    <w:rsid w:val="004D372E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link w:val="Closing"/>
    <w:rsid w:val="004D372E"/>
    <w:rPr>
      <w:sz w:val="24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4D372E"/>
    <w:pPr>
      <w:shd w:val="clear" w:color="auto" w:fill="000080"/>
    </w:pPr>
    <w:rPr>
      <w:rFonts w:ascii="Tahoma" w:eastAsia="Times New Roman" w:hAnsi="Tahoma" w:cs="Times New Roman"/>
      <w:sz w:val="24"/>
      <w:szCs w:val="24"/>
      <w:lang w:val="en-GB"/>
    </w:rPr>
  </w:style>
  <w:style w:type="character" w:customStyle="1" w:styleId="DocumentMapChar">
    <w:name w:val="Document Map Char"/>
    <w:link w:val="DocumentMap"/>
    <w:uiPriority w:val="99"/>
    <w:rsid w:val="004D372E"/>
    <w:rPr>
      <w:rFonts w:ascii="Tahoma" w:hAnsi="Tahoma" w:cs="Tahoma"/>
      <w:sz w:val="24"/>
      <w:szCs w:val="24"/>
      <w:shd w:val="clear" w:color="auto" w:fill="00008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4D372E"/>
    <w:rPr>
      <w:rFonts w:ascii="Times New Roman" w:eastAsia="Times New Roman" w:hAnsi="Times New Roman" w:cs="Times New Roman"/>
      <w:b/>
      <w:sz w:val="24"/>
      <w:szCs w:val="20"/>
      <w:u w:val="single"/>
      <w:lang w:val="sl-SI"/>
    </w:rPr>
  </w:style>
  <w:style w:type="character" w:customStyle="1" w:styleId="SubtitleChar">
    <w:name w:val="Subtitle Char"/>
    <w:link w:val="Subtitle"/>
    <w:uiPriority w:val="99"/>
    <w:rsid w:val="004D372E"/>
    <w:rPr>
      <w:b/>
      <w:sz w:val="24"/>
      <w:u w:val="single"/>
      <w:lang w:val="sl-SI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1Char">
    <w:name w:val="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link w:val="CharCharCharCharCharCharCharChar"/>
    <w:uiPriority w:val="99"/>
    <w:rsid w:val="004D372E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CharCharCharCharCharCharCharChar">
    <w:name w:val="Char Char Char Char Char Char Char Char"/>
    <w:link w:val="CharCharCharCharCharCharChar"/>
    <w:uiPriority w:val="99"/>
    <w:locked/>
    <w:rsid w:val="004D372E"/>
    <w:rPr>
      <w:rFonts w:ascii="Arial" w:hAnsi="Arial" w:cs="Verdana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character" w:customStyle="1" w:styleId="apple-style-span">
    <w:name w:val="apple-style-span"/>
    <w:uiPriority w:val="99"/>
    <w:rsid w:val="004D372E"/>
    <w:rPr>
      <w:rFonts w:ascii="Times New Roman" w:hAnsi="Times New Roman" w:cs="Times New Roman" w:hint="default"/>
    </w:rPr>
  </w:style>
  <w:style w:type="character" w:customStyle="1" w:styleId="bold">
    <w:name w:val="bold"/>
    <w:rsid w:val="001C1A24"/>
  </w:style>
  <w:style w:type="paragraph" w:customStyle="1" w:styleId="listakraj">
    <w:name w:val="lista_kraj"/>
    <w:basedOn w:val="Normal"/>
    <w:rsid w:val="0069417C"/>
    <w:pPr>
      <w:widowControl w:val="0"/>
      <w:suppressAutoHyphens/>
      <w:spacing w:after="113"/>
    </w:pPr>
    <w:rPr>
      <w:rFonts w:ascii="DejaVu Serif" w:eastAsia="Droid Sans Fallback" w:hAnsi="DejaVu Serif" w:cs="FreeSans"/>
      <w:kern w:val="1"/>
      <w:szCs w:val="24"/>
      <w:lang w:eastAsia="zh-CN" w:bidi="hi-IN"/>
    </w:rPr>
  </w:style>
  <w:style w:type="paragraph" w:customStyle="1" w:styleId="Style7">
    <w:name w:val="Style7"/>
    <w:basedOn w:val="Normal"/>
    <w:rsid w:val="00C87A6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ntStyle53">
    <w:name w:val="Font Style53"/>
    <w:rsid w:val="002273CA"/>
    <w:rPr>
      <w:rFonts w:ascii="Georgia" w:hAnsi="Georgia" w:cs="Georgia"/>
      <w:b/>
      <w:bCs/>
      <w:sz w:val="24"/>
      <w:szCs w:val="24"/>
    </w:rPr>
  </w:style>
  <w:style w:type="character" w:customStyle="1" w:styleId="Bodytext30">
    <w:name w:val="Body text (3)_"/>
    <w:basedOn w:val="DefaultParagraphFont"/>
    <w:link w:val="Bodytext31"/>
    <w:rsid w:val="00FB11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FB1137"/>
    <w:pPr>
      <w:widowControl w:val="0"/>
      <w:shd w:val="clear" w:color="auto" w:fill="FFFFFF"/>
      <w:spacing w:before="60" w:line="245" w:lineRule="exact"/>
      <w:ind w:hanging="28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A24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FEE"/>
    <w:pPr>
      <w:keepNext/>
      <w:ind w:left="859" w:right="87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FEE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FE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sl-SI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FEE"/>
    <w:pPr>
      <w:keepNext/>
      <w:spacing w:line="36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FEE"/>
    <w:pPr>
      <w:keepNext/>
      <w:ind w:right="-31"/>
      <w:jc w:val="center"/>
      <w:outlineLvl w:val="4"/>
    </w:pPr>
    <w:rPr>
      <w:rFonts w:ascii="TimesRoman" w:eastAsia="Times New Roman" w:hAnsi="TimesRoman" w:cs="Times New Roman"/>
      <w:b/>
      <w:b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FEE"/>
    <w:pPr>
      <w:keepNext/>
      <w:ind w:right="-145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hr-HR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FEE"/>
    <w:pPr>
      <w:keepNext/>
      <w:ind w:right="-83"/>
      <w:outlineLvl w:val="6"/>
    </w:pPr>
    <w:rPr>
      <w:rFonts w:ascii="TimesRomanBold" w:eastAsia="Times New Roman" w:hAnsi="TimesRomanBold" w:cs="Times New Roman"/>
      <w:b/>
      <w:b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FEE"/>
    <w:pPr>
      <w:keepNext/>
      <w:keepLines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FEE"/>
    <w:pPr>
      <w:keepNext/>
      <w:ind w:right="-83"/>
      <w:outlineLvl w:val="8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FEE"/>
    <w:pPr>
      <w:spacing w:after="240"/>
    </w:pPr>
    <w:rPr>
      <w:rFonts w:ascii="Times New Roman" w:eastAsia="Times New Roman" w:hAnsi="Times New Roman" w:cs="Times New Roman"/>
      <w:sz w:val="24"/>
      <w:szCs w:val="24"/>
      <w:lang w:val="hr-HR" w:eastAsia="x-none"/>
    </w:rPr>
  </w:style>
  <w:style w:type="paragraph" w:styleId="Footer">
    <w:name w:val="footer"/>
    <w:basedOn w:val="Normal"/>
    <w:link w:val="FooterChar"/>
    <w:uiPriority w:val="99"/>
    <w:rsid w:val="00D60FEE"/>
    <w:pPr>
      <w:spacing w:before="120"/>
    </w:pPr>
    <w:rPr>
      <w:rFonts w:ascii="Times New Roman" w:eastAsia="Times New Roman" w:hAnsi="Times New Roman" w:cs="Times New Roman"/>
      <w:sz w:val="24"/>
      <w:szCs w:val="24"/>
      <w:lang w:val="hr-HR" w:eastAsia="x-none"/>
    </w:rPr>
  </w:style>
  <w:style w:type="paragraph" w:styleId="BlockText">
    <w:name w:val="Block Text"/>
    <w:basedOn w:val="Normal"/>
    <w:uiPriority w:val="99"/>
    <w:rsid w:val="00D60FEE"/>
    <w:rPr>
      <w:rFonts w:ascii="TimesRoman" w:hAnsi="TimesRoman" w:cs="TimesRoman"/>
    </w:rPr>
  </w:style>
  <w:style w:type="paragraph" w:customStyle="1" w:styleId="OsnovniNaslov">
    <w:name w:val="Osnovni_Naslov"/>
    <w:basedOn w:val="Normal"/>
    <w:next w:val="Normal"/>
    <w:rsid w:val="00D60FEE"/>
    <w:pPr>
      <w:keepLines/>
      <w:ind w:left="851"/>
    </w:pPr>
    <w:rPr>
      <w:b/>
      <w:bCs/>
      <w:sz w:val="28"/>
      <w:szCs w:val="28"/>
    </w:rPr>
  </w:style>
  <w:style w:type="paragraph" w:customStyle="1" w:styleId="PodnaslovIReda">
    <w:name w:val="Podnaslov_I_Reda"/>
    <w:basedOn w:val="Normal"/>
    <w:next w:val="Normal"/>
    <w:rsid w:val="00D60FEE"/>
    <w:pPr>
      <w:ind w:left="851"/>
    </w:pPr>
    <w:rPr>
      <w:b/>
      <w:bCs/>
      <w:sz w:val="26"/>
      <w:szCs w:val="26"/>
    </w:rPr>
  </w:style>
  <w:style w:type="paragraph" w:customStyle="1" w:styleId="PodnaslovIIReda">
    <w:name w:val="Podnaslov_II_Reda"/>
    <w:basedOn w:val="Normal"/>
    <w:next w:val="Normal"/>
    <w:rsid w:val="00D60FEE"/>
    <w:pPr>
      <w:ind w:left="851"/>
    </w:pPr>
    <w:rPr>
      <w:sz w:val="26"/>
      <w:szCs w:val="26"/>
    </w:rPr>
  </w:style>
  <w:style w:type="paragraph" w:customStyle="1" w:styleId="PodnaslovIIIReda">
    <w:name w:val="Podnaslov_III_Reda"/>
    <w:basedOn w:val="Normal"/>
    <w:next w:val="Normal"/>
    <w:rsid w:val="00D60FEE"/>
    <w:pPr>
      <w:ind w:left="851"/>
    </w:pPr>
  </w:style>
  <w:style w:type="paragraph" w:styleId="BodyTextIndent2">
    <w:name w:val="Body Text Indent 2"/>
    <w:basedOn w:val="Normal"/>
    <w:link w:val="BodyTextIndent2Char"/>
    <w:uiPriority w:val="99"/>
    <w:rsid w:val="00D60FEE"/>
    <w:pPr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Continue2">
    <w:name w:val="List Continue 2"/>
    <w:basedOn w:val="Normal"/>
    <w:rsid w:val="00D60FEE"/>
    <w:pPr>
      <w:spacing w:after="120"/>
      <w:ind w:left="720"/>
    </w:pPr>
  </w:style>
  <w:style w:type="paragraph" w:styleId="BodyTextIndent">
    <w:name w:val="Body Text Indent"/>
    <w:basedOn w:val="Normal"/>
    <w:link w:val="BodyTextIndent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D60FEE"/>
    <w:pPr>
      <w:ind w:right="-127"/>
    </w:pPr>
    <w:rPr>
      <w:rFonts w:ascii="TimesRoman" w:eastAsia="Times New Roman" w:hAnsi="Times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D60FEE"/>
    <w:pPr>
      <w:ind w:firstLine="33"/>
    </w:pPr>
    <w:rPr>
      <w:rFonts w:ascii="Times New Roman" w:eastAsia="Times New Roman" w:hAnsi="Times New Roman" w:cs="Times New Roman"/>
      <w:sz w:val="20"/>
      <w:szCs w:val="20"/>
      <w:lang w:val="hr-HR" w:eastAsia="x-none"/>
    </w:rPr>
  </w:style>
  <w:style w:type="character" w:styleId="PageNumber">
    <w:name w:val="page number"/>
    <w:basedOn w:val="DefaultParagraphFont"/>
    <w:uiPriority w:val="99"/>
    <w:rsid w:val="00D60FEE"/>
  </w:style>
  <w:style w:type="paragraph" w:styleId="BodyText2">
    <w:name w:val="Body Text 2"/>
    <w:aliases w:val=" Char"/>
    <w:basedOn w:val="Normal"/>
    <w:link w:val="BodyText2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4D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D372E"/>
    <w:rPr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4D372E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4D372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4D37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72E"/>
    <w:pPr>
      <w:ind w:left="720"/>
    </w:pPr>
  </w:style>
  <w:style w:type="character" w:customStyle="1" w:styleId="Heading1Char">
    <w:name w:val="Heading 1 Char"/>
    <w:link w:val="Heading1"/>
    <w:uiPriority w:val="99"/>
    <w:rsid w:val="004D372E"/>
    <w:rPr>
      <w:b/>
      <w:bCs/>
      <w:i/>
      <w:iCs/>
      <w:sz w:val="52"/>
      <w:szCs w:val="52"/>
    </w:rPr>
  </w:style>
  <w:style w:type="character" w:customStyle="1" w:styleId="Heading2Char">
    <w:name w:val="Heading 2 Char"/>
    <w:link w:val="Heading2"/>
    <w:uiPriority w:val="99"/>
    <w:rsid w:val="004D372E"/>
    <w:rPr>
      <w:b/>
      <w:bCs/>
      <w:sz w:val="28"/>
      <w:szCs w:val="28"/>
      <w:lang w:val="hr-HR"/>
    </w:rPr>
  </w:style>
  <w:style w:type="character" w:customStyle="1" w:styleId="Heading3Char">
    <w:name w:val="Heading 3 Char"/>
    <w:link w:val="Heading3"/>
    <w:uiPriority w:val="9"/>
    <w:rsid w:val="004D372E"/>
    <w:rPr>
      <w:b/>
      <w:bCs/>
      <w:i/>
      <w:iCs/>
      <w:sz w:val="52"/>
      <w:szCs w:val="52"/>
      <w:lang w:val="sl-SI"/>
    </w:rPr>
  </w:style>
  <w:style w:type="character" w:customStyle="1" w:styleId="Heading4Char">
    <w:name w:val="Heading 4 Char"/>
    <w:link w:val="Heading4"/>
    <w:uiPriority w:val="99"/>
    <w:rsid w:val="004D372E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4D372E"/>
    <w:rPr>
      <w:rFonts w:ascii="TimesRoman" w:hAnsi="TimesRoman" w:cs="Times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rsid w:val="004D372E"/>
    <w:rPr>
      <w:b/>
      <w:bCs/>
      <w:lang w:val="hr-HR"/>
    </w:rPr>
  </w:style>
  <w:style w:type="character" w:customStyle="1" w:styleId="Heading7Char">
    <w:name w:val="Heading 7 Char"/>
    <w:link w:val="Heading7"/>
    <w:uiPriority w:val="99"/>
    <w:rsid w:val="004D372E"/>
    <w:rPr>
      <w:rFonts w:ascii="TimesRomanBold" w:hAnsi="TimesRomanBold" w:cs="TimesRomanBold"/>
      <w:b/>
      <w:bCs/>
      <w:sz w:val="26"/>
      <w:szCs w:val="26"/>
    </w:rPr>
  </w:style>
  <w:style w:type="character" w:customStyle="1" w:styleId="Heading8Char">
    <w:name w:val="Heading 8 Char"/>
    <w:link w:val="Heading8"/>
    <w:uiPriority w:val="99"/>
    <w:rsid w:val="004D372E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9"/>
    <w:rsid w:val="004D372E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4D372E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4D372E"/>
  </w:style>
  <w:style w:type="character" w:customStyle="1" w:styleId="NoSpacingChar">
    <w:name w:val="No Spacing Char"/>
    <w:link w:val="NoSpacing"/>
    <w:uiPriority w:val="1"/>
    <w:rsid w:val="004D372E"/>
    <w:rPr>
      <w:rFonts w:ascii="Calibri" w:eastAsia="Calibri" w:hAnsi="Calibri"/>
      <w:sz w:val="22"/>
      <w:szCs w:val="22"/>
      <w:lang w:bidi="ar-SA"/>
    </w:rPr>
  </w:style>
  <w:style w:type="paragraph" w:styleId="Title">
    <w:name w:val="Title"/>
    <w:basedOn w:val="Normal"/>
    <w:link w:val="TitleChar"/>
    <w:uiPriority w:val="99"/>
    <w:qFormat/>
    <w:rsid w:val="004D372E"/>
    <w:pPr>
      <w:spacing w:line="283" w:lineRule="auto"/>
      <w:jc w:val="center"/>
    </w:pPr>
    <w:rPr>
      <w:rFonts w:ascii="Tahoma" w:eastAsia="Times New Roman" w:hAnsi="Tahoma" w:cs="Times New Roman"/>
      <w:b/>
      <w:bCs/>
      <w:szCs w:val="24"/>
      <w:lang w:val="sr-Cyrl-CS" w:eastAsia="x-none"/>
    </w:rPr>
  </w:style>
  <w:style w:type="character" w:customStyle="1" w:styleId="TitleChar">
    <w:name w:val="Title Char"/>
    <w:link w:val="Title"/>
    <w:uiPriority w:val="99"/>
    <w:rsid w:val="004D372E"/>
    <w:rPr>
      <w:rFonts w:ascii="Tahoma" w:hAnsi="Tahoma" w:cs="Tahoma"/>
      <w:b/>
      <w:bCs/>
      <w:sz w:val="22"/>
      <w:szCs w:val="24"/>
      <w:lang w:val="sr-Cyrl-CS"/>
    </w:rPr>
  </w:style>
  <w:style w:type="character" w:customStyle="1" w:styleId="BodyTextIndentChar">
    <w:name w:val="Body Text Indent Char"/>
    <w:link w:val="BodyTextIndent"/>
    <w:uiPriority w:val="99"/>
    <w:rsid w:val="004D372E"/>
    <w:rPr>
      <w:rFonts w:ascii="TimesRoman" w:hAnsi="TimesRoman" w:cs="TimesRoman"/>
    </w:rPr>
  </w:style>
  <w:style w:type="character" w:customStyle="1" w:styleId="BodyTextChar">
    <w:name w:val="Body Text Char"/>
    <w:link w:val="BodyText"/>
    <w:uiPriority w:val="99"/>
    <w:rsid w:val="004D372E"/>
    <w:rPr>
      <w:rFonts w:ascii="TimesRoman" w:hAnsi="TimesRoman" w:cs="TimesRoman"/>
    </w:rPr>
  </w:style>
  <w:style w:type="character" w:customStyle="1" w:styleId="WW8Num1z0">
    <w:name w:val="WW8Num1z0"/>
    <w:uiPriority w:val="99"/>
    <w:rsid w:val="004D372E"/>
    <w:rPr>
      <w:rFonts w:ascii="Wingdings" w:hAnsi="Wingdings"/>
    </w:rPr>
  </w:style>
  <w:style w:type="character" w:customStyle="1" w:styleId="WW8Num2z0">
    <w:name w:val="WW8Num2z0"/>
    <w:uiPriority w:val="99"/>
    <w:rsid w:val="004D372E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4D372E"/>
  </w:style>
  <w:style w:type="character" w:customStyle="1" w:styleId="WW-WW8Num1z0">
    <w:name w:val="WW-WW8Num1z0"/>
    <w:uiPriority w:val="99"/>
    <w:rsid w:val="004D372E"/>
    <w:rPr>
      <w:rFonts w:ascii="Wingdings" w:hAnsi="Wingdings"/>
    </w:rPr>
  </w:style>
  <w:style w:type="character" w:customStyle="1" w:styleId="WW8Num1z1">
    <w:name w:val="WW8Num1z1"/>
    <w:uiPriority w:val="99"/>
    <w:rsid w:val="004D372E"/>
    <w:rPr>
      <w:rFonts w:ascii="Courier New" w:hAnsi="Courier New" w:cs="Courier New"/>
    </w:rPr>
  </w:style>
  <w:style w:type="character" w:customStyle="1" w:styleId="WW8Num1z3">
    <w:name w:val="WW8Num1z3"/>
    <w:uiPriority w:val="99"/>
    <w:rsid w:val="004D372E"/>
    <w:rPr>
      <w:rFonts w:ascii="Symbol" w:hAnsi="Symbol"/>
    </w:rPr>
  </w:style>
  <w:style w:type="character" w:customStyle="1" w:styleId="WW-WW8Num2z0">
    <w:name w:val="WW-WW8Num2z0"/>
    <w:uiPriority w:val="99"/>
    <w:rsid w:val="004D372E"/>
    <w:rPr>
      <w:rFonts w:ascii="Wingdings" w:hAnsi="Wingdings"/>
    </w:rPr>
  </w:style>
  <w:style w:type="character" w:customStyle="1" w:styleId="WW8Num2z1">
    <w:name w:val="WW8Num2z1"/>
    <w:uiPriority w:val="99"/>
    <w:rsid w:val="004D372E"/>
    <w:rPr>
      <w:rFonts w:ascii="Courier New" w:hAnsi="Courier New" w:cs="Courier New"/>
    </w:rPr>
  </w:style>
  <w:style w:type="character" w:customStyle="1" w:styleId="WW8Num2z3">
    <w:name w:val="WW8Num2z3"/>
    <w:uiPriority w:val="99"/>
    <w:rsid w:val="004D372E"/>
    <w:rPr>
      <w:rFonts w:ascii="Symbol" w:hAnsi="Symbol"/>
    </w:rPr>
  </w:style>
  <w:style w:type="character" w:customStyle="1" w:styleId="WW-DefaultParagraphFont">
    <w:name w:val="WW-Default Paragraph Font"/>
    <w:uiPriority w:val="99"/>
    <w:rsid w:val="004D372E"/>
  </w:style>
  <w:style w:type="character" w:customStyle="1" w:styleId="WW8Num5z0">
    <w:name w:val="WW8Num5z0"/>
    <w:uiPriority w:val="99"/>
    <w:rsid w:val="004D372E"/>
    <w:rPr>
      <w:b w:val="0"/>
      <w:i w:val="0"/>
    </w:rPr>
  </w:style>
  <w:style w:type="character" w:customStyle="1" w:styleId="NumberingSymbols">
    <w:name w:val="Numbering Symbols"/>
    <w:uiPriority w:val="99"/>
    <w:rsid w:val="004D372E"/>
  </w:style>
  <w:style w:type="character" w:customStyle="1" w:styleId="WW-NumberingSymbols">
    <w:name w:val="WW-Numbering Symbols"/>
    <w:uiPriority w:val="99"/>
    <w:rsid w:val="004D372E"/>
  </w:style>
  <w:style w:type="character" w:customStyle="1" w:styleId="Bullets">
    <w:name w:val="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BodyText"/>
    <w:rsid w:val="004D372E"/>
    <w:pPr>
      <w:suppressLineNumbers/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D372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D372E"/>
    <w:pPr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aliases w:val=" Char Char"/>
    <w:link w:val="BodyText2"/>
    <w:uiPriority w:val="99"/>
    <w:rsid w:val="004D372E"/>
    <w:rPr>
      <w:rFonts w:ascii="TimesRoman" w:hAnsi="TimesRoman" w:cs="TimesRoman"/>
    </w:rPr>
  </w:style>
  <w:style w:type="paragraph" w:styleId="FootnoteText">
    <w:name w:val="footnote text"/>
    <w:basedOn w:val="Normal"/>
    <w:link w:val="Footnote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72E"/>
  </w:style>
  <w:style w:type="character" w:styleId="FootnoteReference">
    <w:name w:val="footnote reference"/>
    <w:rsid w:val="004D372E"/>
    <w:rPr>
      <w:vertAlign w:val="superscript"/>
    </w:rPr>
  </w:style>
  <w:style w:type="character" w:styleId="CommentReference">
    <w:name w:val="annotation reference"/>
    <w:uiPriority w:val="99"/>
    <w:rsid w:val="004D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72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372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4D372E"/>
    <w:rPr>
      <w:b/>
      <w:bCs/>
    </w:rPr>
  </w:style>
  <w:style w:type="character" w:styleId="Strong">
    <w:name w:val="Strong"/>
    <w:uiPriority w:val="99"/>
    <w:qFormat/>
    <w:rsid w:val="004D372E"/>
    <w:rPr>
      <w:b/>
      <w:bCs/>
    </w:rPr>
  </w:style>
  <w:style w:type="character" w:styleId="Hyperlink">
    <w:name w:val="Hyperlink"/>
    <w:uiPriority w:val="99"/>
    <w:rsid w:val="004D372E"/>
    <w:rPr>
      <w:rFonts w:cs="Times New Roman"/>
      <w:color w:val="0000FF"/>
      <w:u w:val="single"/>
    </w:rPr>
  </w:style>
  <w:style w:type="character" w:customStyle="1" w:styleId="BodyTextIndent3Char">
    <w:name w:val="Body Text Indent 3 Char"/>
    <w:link w:val="BodyTextIndent3"/>
    <w:uiPriority w:val="99"/>
    <w:rsid w:val="004D372E"/>
    <w:rPr>
      <w:lang w:val="hr-HR"/>
    </w:rPr>
  </w:style>
  <w:style w:type="paragraph" w:styleId="PlainText">
    <w:name w:val="Plain Text"/>
    <w:basedOn w:val="Normal"/>
    <w:link w:val="PlainTextChar"/>
    <w:uiPriority w:val="99"/>
    <w:rsid w:val="004D372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4D372E"/>
    <w:rPr>
      <w:rFonts w:ascii="Courier New" w:hAnsi="Courier New"/>
    </w:rPr>
  </w:style>
  <w:style w:type="paragraph" w:customStyle="1" w:styleId="Protocol">
    <w:name w:val="Protocol"/>
    <w:basedOn w:val="Normal"/>
    <w:rsid w:val="004D372E"/>
    <w:pPr>
      <w:keepLines/>
      <w:spacing w:before="960" w:line="288" w:lineRule="atLeast"/>
      <w:jc w:val="both"/>
    </w:pPr>
    <w:rPr>
      <w:rFonts w:ascii="Arial" w:eastAsia="Times New Roman" w:hAnsi="Arial" w:cs="Times New Roman"/>
      <w:szCs w:val="20"/>
    </w:rPr>
  </w:style>
  <w:style w:type="numbering" w:customStyle="1" w:styleId="Style1">
    <w:name w:val="Style1"/>
    <w:rsid w:val="004D372E"/>
    <w:pPr>
      <w:numPr>
        <w:numId w:val="3"/>
      </w:numPr>
    </w:pPr>
  </w:style>
  <w:style w:type="character" w:customStyle="1" w:styleId="BodyTextIndent2Char">
    <w:name w:val="Body Text Indent 2 Char"/>
    <w:link w:val="BodyTextIndent2"/>
    <w:uiPriority w:val="99"/>
    <w:rsid w:val="004D372E"/>
    <w:rPr>
      <w:sz w:val="24"/>
      <w:szCs w:val="24"/>
    </w:rPr>
  </w:style>
  <w:style w:type="character" w:styleId="FollowedHyperlink">
    <w:name w:val="FollowedHyperlink"/>
    <w:uiPriority w:val="99"/>
    <w:unhideWhenUsed/>
    <w:rsid w:val="004D372E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3">
    <w:name w:val="xl8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4D372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0">
    <w:name w:val="xl90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91">
    <w:name w:val="xl9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4D372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</w:rPr>
  </w:style>
  <w:style w:type="paragraph" w:customStyle="1" w:styleId="xl98">
    <w:name w:val="xl9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9">
    <w:name w:val="xl9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00">
    <w:name w:val="xl10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D372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4D37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4D37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4D372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4D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4D37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4D37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4D372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4D3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4D37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4D3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Normal"/>
    <w:rsid w:val="004D37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D372E"/>
    <w:rPr>
      <w:sz w:val="24"/>
      <w:szCs w:val="24"/>
    </w:rPr>
  </w:style>
  <w:style w:type="character" w:customStyle="1" w:styleId="msoins0">
    <w:name w:val="msoins0"/>
    <w:uiPriority w:val="99"/>
    <w:rsid w:val="004D372E"/>
    <w:rPr>
      <w:color w:val="008080"/>
      <w:u w:val="single"/>
    </w:rPr>
  </w:style>
  <w:style w:type="paragraph" w:customStyle="1" w:styleId="CharCharChar">
    <w:name w:val="Char Char 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">
    <w:name w:val="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table" w:styleId="TableClassic1">
    <w:name w:val="Table Classic 1"/>
    <w:basedOn w:val="TableNormal"/>
    <w:rsid w:val="004D372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1">
    <w:name w:val="Normal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ignatureCompanyName">
    <w:name w:val="Signature Company Name"/>
    <w:basedOn w:val="Signature"/>
    <w:next w:val="Normal"/>
    <w:uiPriority w:val="99"/>
    <w:rsid w:val="004D372E"/>
    <w:pPr>
      <w:keepNext/>
      <w:keepLines/>
      <w:spacing w:after="120"/>
      <w:ind w:left="4536"/>
      <w:jc w:val="center"/>
    </w:pPr>
    <w:rPr>
      <w:rFonts w:ascii="CTimesRoman" w:eastAsia="Times New Roman" w:hAnsi="CTimesRoman"/>
      <w:szCs w:val="20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4D372E"/>
    <w:pPr>
      <w:ind w:left="4320"/>
    </w:pPr>
    <w:rPr>
      <w:rFonts w:cs="Times New Roman"/>
      <w:lang w:val="x-none" w:eastAsia="x-none"/>
    </w:rPr>
  </w:style>
  <w:style w:type="character" w:customStyle="1" w:styleId="SignatureChar">
    <w:name w:val="Signature Char"/>
    <w:link w:val="Signature"/>
    <w:uiPriority w:val="99"/>
    <w:rsid w:val="004D372E"/>
    <w:rPr>
      <w:rFonts w:ascii="Calibri" w:eastAsia="Calibri" w:hAnsi="Calibri" w:cs="Calibri"/>
      <w:sz w:val="22"/>
      <w:szCs w:val="22"/>
    </w:rPr>
  </w:style>
  <w:style w:type="paragraph" w:customStyle="1" w:styleId="Podnaslov2">
    <w:name w:val="Podnaslov2"/>
    <w:basedOn w:val="Normal"/>
    <w:autoRedefine/>
    <w:uiPriority w:val="99"/>
    <w:rsid w:val="004D372E"/>
    <w:pPr>
      <w:keepNext/>
      <w:tabs>
        <w:tab w:val="left" w:pos="1080"/>
      </w:tabs>
      <w:ind w:right="144"/>
      <w:jc w:val="both"/>
    </w:pPr>
    <w:rPr>
      <w:rFonts w:ascii="Verdana" w:eastAsia="Times New Roman" w:hAnsi="Verdana" w:cs="Times New Roman"/>
      <w:bCs/>
      <w:szCs w:val="20"/>
      <w:lang w:val="ru-RU"/>
    </w:rPr>
  </w:style>
  <w:style w:type="paragraph" w:styleId="BodyText3">
    <w:name w:val="Body Text 3"/>
    <w:basedOn w:val="Normal"/>
    <w:link w:val="BodyText3Char"/>
    <w:uiPriority w:val="99"/>
    <w:rsid w:val="004D372E"/>
    <w:pPr>
      <w:ind w:right="-1080"/>
      <w:jc w:val="both"/>
    </w:pPr>
    <w:rPr>
      <w:rFonts w:ascii="Times New Roman" w:eastAsia="Times New Roman" w:hAnsi="Times New Roman" w:cs="Times New Roman"/>
      <w:sz w:val="24"/>
      <w:szCs w:val="24"/>
      <w:lang w:val="sr-Cyrl-CS" w:eastAsia="x-none"/>
    </w:rPr>
  </w:style>
  <w:style w:type="character" w:customStyle="1" w:styleId="BodyText3Char">
    <w:name w:val="Body Text 3 Char"/>
    <w:link w:val="BodyText3"/>
    <w:uiPriority w:val="99"/>
    <w:rsid w:val="004D372E"/>
    <w:rPr>
      <w:sz w:val="24"/>
      <w:szCs w:val="24"/>
      <w:lang w:val="sr-Cyrl-CS"/>
    </w:rPr>
  </w:style>
  <w:style w:type="paragraph" w:customStyle="1" w:styleId="FR1">
    <w:name w:val="FR1"/>
    <w:uiPriority w:val="99"/>
    <w:rsid w:val="004D372E"/>
    <w:pPr>
      <w:widowControl w:val="0"/>
      <w:autoSpaceDE w:val="0"/>
      <w:autoSpaceDN w:val="0"/>
      <w:adjustRightInd w:val="0"/>
    </w:pPr>
    <w:rPr>
      <w:rFonts w:ascii="Arial" w:hAnsi="Arial"/>
      <w:lang w:val="sr-Cyrl-CS"/>
    </w:rPr>
  </w:style>
  <w:style w:type="paragraph" w:styleId="Caption">
    <w:name w:val="caption"/>
    <w:basedOn w:val="Normal"/>
    <w:next w:val="Normal"/>
    <w:uiPriority w:val="99"/>
    <w:qFormat/>
    <w:rsid w:val="004D372E"/>
    <w:pPr>
      <w:pageBreakBefore/>
      <w:jc w:val="right"/>
    </w:pPr>
    <w:rPr>
      <w:rFonts w:ascii="Times New Roman" w:eastAsia="Times New Roman" w:hAnsi="Times New Roman" w:cs="Times New Roman"/>
      <w:b/>
      <w:i/>
      <w:sz w:val="24"/>
      <w:szCs w:val="24"/>
      <w:lang w:val="sr-Cyrl-CS"/>
    </w:rPr>
  </w:style>
  <w:style w:type="character" w:customStyle="1" w:styleId="CharChar3">
    <w:name w:val="Char Char3"/>
    <w:uiPriority w:val="99"/>
    <w:locked/>
    <w:rsid w:val="004D372E"/>
    <w:rPr>
      <w:rFonts w:cs="Times New Roman"/>
      <w:sz w:val="24"/>
      <w:szCs w:val="24"/>
      <w:lang w:val="en-US" w:eastAsia="en-US" w:bidi="ar-SA"/>
    </w:rPr>
  </w:style>
  <w:style w:type="paragraph" w:customStyle="1" w:styleId="Clan">
    <w:name w:val="Clan"/>
    <w:basedOn w:val="Normal"/>
    <w:rsid w:val="004D372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character" w:customStyle="1" w:styleId="CharChar4">
    <w:name w:val="Char Char4"/>
    <w:uiPriority w:val="99"/>
    <w:rsid w:val="004D372E"/>
    <w:rPr>
      <w:rFonts w:cs="Times New Roman"/>
      <w:sz w:val="24"/>
      <w:szCs w:val="24"/>
    </w:rPr>
  </w:style>
  <w:style w:type="character" w:styleId="BookTitle">
    <w:name w:val="Book Title"/>
    <w:aliases w:val="Član"/>
    <w:uiPriority w:val="99"/>
    <w:qFormat/>
    <w:rsid w:val="004D372E"/>
    <w:rPr>
      <w:rFonts w:ascii="Calibri" w:hAnsi="Calibri" w:cs="Times New Roman"/>
      <w:b/>
      <w:bCs/>
      <w:smallCaps/>
      <w:spacing w:val="5"/>
      <w:sz w:val="24"/>
    </w:rPr>
  </w:style>
  <w:style w:type="paragraph" w:customStyle="1" w:styleId="lanugovora">
    <w:name w:val="Član ugovora"/>
    <w:basedOn w:val="Normal"/>
    <w:link w:val="lanugovoraChar"/>
    <w:autoRedefine/>
    <w:uiPriority w:val="99"/>
    <w:rsid w:val="004D372E"/>
    <w:rPr>
      <w:rFonts w:ascii="Verdana" w:eastAsia="Times New Roman" w:hAnsi="Verdana" w:cs="Times New Roman"/>
      <w:b/>
      <w:sz w:val="20"/>
      <w:szCs w:val="20"/>
      <w:lang w:val="hr-HR" w:eastAsia="hr-HR"/>
    </w:rPr>
  </w:style>
  <w:style w:type="character" w:customStyle="1" w:styleId="lanugovoraChar">
    <w:name w:val="Član ugovora Char"/>
    <w:link w:val="lanugovora"/>
    <w:uiPriority w:val="99"/>
    <w:locked/>
    <w:rsid w:val="004D372E"/>
    <w:rPr>
      <w:rFonts w:ascii="Verdana" w:hAnsi="Verdana" w:cs="Calibri"/>
      <w:b/>
      <w:lang w:val="hr-HR" w:eastAsia="hr-HR"/>
    </w:rPr>
  </w:style>
  <w:style w:type="paragraph" w:customStyle="1" w:styleId="Pasussalistom1">
    <w:name w:val="Pasus sa listom1"/>
    <w:basedOn w:val="Normal"/>
    <w:rsid w:val="004D372E"/>
    <w:pPr>
      <w:suppressAutoHyphens/>
      <w:spacing w:after="200" w:line="276" w:lineRule="auto"/>
      <w:ind w:left="720"/>
    </w:pPr>
    <w:rPr>
      <w:lang w:eastAsia="ar-SA"/>
    </w:rPr>
  </w:style>
  <w:style w:type="paragraph" w:styleId="TOC1">
    <w:name w:val="toc 1"/>
    <w:basedOn w:val="Normal"/>
    <w:next w:val="Normal"/>
    <w:autoRedefine/>
    <w:uiPriority w:val="39"/>
    <w:rsid w:val="004D372E"/>
    <w:pPr>
      <w:tabs>
        <w:tab w:val="left" w:pos="456"/>
        <w:tab w:val="right" w:leader="dot" w:pos="9629"/>
      </w:tabs>
      <w:spacing w:before="120" w:after="120"/>
    </w:pPr>
    <w:rPr>
      <w:rFonts w:ascii="Verdana" w:eastAsia="Times New Roman" w:hAnsi="Verdana" w:cs="Times New Roman"/>
      <w:szCs w:val="24"/>
    </w:rPr>
  </w:style>
  <w:style w:type="table" w:customStyle="1" w:styleId="MediumShading1-Accent11">
    <w:name w:val="Medium Shading 1 - Accent 11"/>
    <w:basedOn w:val="TableNormal"/>
    <w:uiPriority w:val="63"/>
    <w:rsid w:val="004D372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harStyle131">
    <w:name w:val="CharStyle131"/>
    <w:rsid w:val="004D372E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75">
    <w:name w:val="Style75"/>
    <w:basedOn w:val="Normal"/>
    <w:rsid w:val="004D372E"/>
    <w:pPr>
      <w:spacing w:line="195" w:lineRule="exact"/>
    </w:pPr>
    <w:rPr>
      <w:rFonts w:ascii="Arial" w:eastAsia="Arial" w:hAnsi="Arial" w:cs="Arial"/>
      <w:sz w:val="20"/>
      <w:szCs w:val="20"/>
      <w:lang w:val="sr-Cyrl-CS" w:eastAsia="sr-Cyrl-CS"/>
    </w:rPr>
  </w:style>
  <w:style w:type="paragraph" w:styleId="NormalWeb">
    <w:name w:val="Normal (Web)"/>
    <w:basedOn w:val="Normal"/>
    <w:uiPriority w:val="99"/>
    <w:rsid w:val="004D37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4D3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odyTextKeep">
    <w:name w:val="Body Text Keep"/>
    <w:basedOn w:val="BodyText"/>
    <w:next w:val="Closing"/>
    <w:rsid w:val="004D372E"/>
    <w:pPr>
      <w:keepNext/>
      <w:spacing w:after="120"/>
      <w:ind w:right="0"/>
    </w:pPr>
    <w:rPr>
      <w:rFonts w:ascii="CTimesRoman" w:hAnsi="CTimesRoman"/>
      <w:sz w:val="22"/>
      <w:lang w:val="en-GB"/>
    </w:rPr>
  </w:style>
  <w:style w:type="paragraph" w:styleId="Closing">
    <w:name w:val="Closing"/>
    <w:basedOn w:val="Normal"/>
    <w:link w:val="ClosingChar"/>
    <w:rsid w:val="004D372E"/>
    <w:pPr>
      <w:ind w:left="43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losingChar">
    <w:name w:val="Closing Char"/>
    <w:link w:val="Closing"/>
    <w:rsid w:val="004D372E"/>
    <w:rPr>
      <w:sz w:val="24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4D372E"/>
    <w:pPr>
      <w:shd w:val="clear" w:color="auto" w:fill="000080"/>
    </w:pPr>
    <w:rPr>
      <w:rFonts w:ascii="Tahoma" w:eastAsia="Times New Roman" w:hAnsi="Tahoma" w:cs="Times New Roman"/>
      <w:sz w:val="24"/>
      <w:szCs w:val="24"/>
      <w:lang w:val="en-GB" w:eastAsia="x-none"/>
    </w:rPr>
  </w:style>
  <w:style w:type="character" w:customStyle="1" w:styleId="DocumentMapChar">
    <w:name w:val="Document Map Char"/>
    <w:link w:val="DocumentMap"/>
    <w:uiPriority w:val="99"/>
    <w:rsid w:val="004D372E"/>
    <w:rPr>
      <w:rFonts w:ascii="Tahoma" w:hAnsi="Tahoma" w:cs="Tahoma"/>
      <w:sz w:val="24"/>
      <w:szCs w:val="24"/>
      <w:shd w:val="clear" w:color="auto" w:fill="00008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4D372E"/>
    <w:rPr>
      <w:rFonts w:ascii="Times New Roman" w:eastAsia="Times New Roman" w:hAnsi="Times New Roman" w:cs="Times New Roman"/>
      <w:b/>
      <w:sz w:val="24"/>
      <w:szCs w:val="20"/>
      <w:u w:val="single"/>
      <w:lang w:val="sl-SI" w:eastAsia="x-none"/>
    </w:rPr>
  </w:style>
  <w:style w:type="character" w:customStyle="1" w:styleId="SubtitleChar">
    <w:name w:val="Subtitle Char"/>
    <w:link w:val="Subtitle"/>
    <w:uiPriority w:val="99"/>
    <w:rsid w:val="004D372E"/>
    <w:rPr>
      <w:b/>
      <w:sz w:val="24"/>
      <w:u w:val="single"/>
      <w:lang w:val="sl-SI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1Char">
    <w:name w:val="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link w:val="CharCharCharCharCharCharCharChar"/>
    <w:uiPriority w:val="99"/>
    <w:rsid w:val="004D372E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harCharCharCharCharCharCharChar">
    <w:name w:val="Char Char Char Char Char Char Char Char"/>
    <w:link w:val="CharCharCharCharCharCharChar"/>
    <w:uiPriority w:val="99"/>
    <w:locked/>
    <w:rsid w:val="004D372E"/>
    <w:rPr>
      <w:rFonts w:ascii="Arial" w:hAnsi="Arial" w:cs="Verdana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character" w:customStyle="1" w:styleId="apple-style-span">
    <w:name w:val="apple-style-span"/>
    <w:uiPriority w:val="99"/>
    <w:rsid w:val="004D372E"/>
    <w:rPr>
      <w:rFonts w:ascii="Times New Roman" w:hAnsi="Times New Roman" w:cs="Times New Roman" w:hint="default"/>
    </w:rPr>
  </w:style>
  <w:style w:type="character" w:customStyle="1" w:styleId="bold">
    <w:name w:val="bold"/>
    <w:rsid w:val="001C1A24"/>
  </w:style>
  <w:style w:type="paragraph" w:customStyle="1" w:styleId="listakraj">
    <w:name w:val="lista_kraj"/>
    <w:basedOn w:val="Normal"/>
    <w:rsid w:val="0069417C"/>
    <w:pPr>
      <w:widowControl w:val="0"/>
      <w:suppressAutoHyphens/>
      <w:spacing w:after="113"/>
    </w:pPr>
    <w:rPr>
      <w:rFonts w:ascii="DejaVu Serif" w:eastAsia="Droid Sans Fallback" w:hAnsi="DejaVu Serif" w:cs="FreeSans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lbgd.rs" TargetMode="External"/><Relationship Id="rId13" Type="http://schemas.openxmlformats.org/officeDocument/2006/relationships/hyperlink" Target="mailto:suzana.danilovic@cdlbgd.r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ina.jovanovic@cdlbgd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ana.danilovic@cdlbgd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marina.jovanovic@cdlbgd.r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uzana.danilovic@cdlbgd.rs" TargetMode="External"/><Relationship Id="rId14" Type="http://schemas.openxmlformats.org/officeDocument/2006/relationships/hyperlink" Target="mailto:marina.jovanovic@cdlbgd.r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ja.simanic\Desktop\MAJA\CDL\Osiguranje%20zaposlenih%20i%20putnickih%20vozila\&#1050;&#1086;&#1085;&#1082;&#1091;&#1088;&#1089;&#1085;&#1072;%20&#1076;&#1086;&#1082;&#1091;&#1084;&#1077;&#1085;&#1090;&#1072;&#1094;&#1080;&#1112;&#1072;%2001-2015%20-&#1054;&#1089;&#1080;&#1075;&#1091;&#1088;&#1072;&#1114;&#1077;%20&#1079;&#1072;&#1087;&#1086;&#1089;&#1083;&#1077;&#1085;&#1080;&#1093;%20&#1080;%20&#1086;&#1089;&#1080;&#1075;&#1091;&#1088;&#1072;&#1114;&#1077;%20&#1087;&#1091;&#1090;&#1085;&#1080;&#1095;&#1082;&#1080;&#1093;%20&#1074;&#1086;&#1079;&#1080;&#108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BE09-BEEA-44F1-8C53-BF6863AC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Конкурсна документација 01-2015 -Осигурање запослених и осигурање путничких возила</Template>
  <TotalTime>0</TotalTime>
  <Pages>40</Pages>
  <Words>8317</Words>
  <Characters>47413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 Univerzitet</Company>
  <LinksUpToDate>false</LinksUpToDate>
  <CharactersWithSpaces>55619</CharactersWithSpaces>
  <SharedDoc>false</SharedDoc>
  <HLinks>
    <vt:vector size="72" baseType="variant">
      <vt:variant>
        <vt:i4>7864348</vt:i4>
      </vt:variant>
      <vt:variant>
        <vt:i4>33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30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27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24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1966144</vt:i4>
      </vt:variant>
      <vt:variant>
        <vt:i4>21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1966144</vt:i4>
      </vt:variant>
      <vt:variant>
        <vt:i4>15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7864348</vt:i4>
      </vt:variant>
      <vt:variant>
        <vt:i4>12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9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1966144</vt:i4>
      </vt:variant>
      <vt:variant>
        <vt:i4>6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Elmaja Simanić</dc:creator>
  <cp:lastModifiedBy>LELA</cp:lastModifiedBy>
  <cp:revision>2</cp:revision>
  <cp:lastPrinted>2017-09-06T10:00:00Z</cp:lastPrinted>
  <dcterms:created xsi:type="dcterms:W3CDTF">2017-09-15T12:40:00Z</dcterms:created>
  <dcterms:modified xsi:type="dcterms:W3CDTF">2017-09-15T12:40:00Z</dcterms:modified>
</cp:coreProperties>
</file>