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FF3" w:rsidRDefault="000B1FF3" w:rsidP="00444030">
      <w:pPr>
        <w:rPr>
          <w:sz w:val="44"/>
          <w:szCs w:val="44"/>
          <w:lang w:val="sr-Cyrl-RS"/>
        </w:rPr>
      </w:pPr>
    </w:p>
    <w:p w:rsidR="000B1FF3" w:rsidRDefault="000B1FF3" w:rsidP="006E2E24">
      <w:pPr>
        <w:jc w:val="center"/>
        <w:rPr>
          <w:sz w:val="44"/>
          <w:szCs w:val="44"/>
          <w:lang w:val="sr-Cyrl-RS"/>
        </w:rPr>
      </w:pPr>
    </w:p>
    <w:p w:rsidR="000B1FF3" w:rsidRDefault="000B1FF3" w:rsidP="007B0E32">
      <w:pPr>
        <w:rPr>
          <w:sz w:val="44"/>
          <w:szCs w:val="44"/>
          <w:lang w:val="sr-Cyrl-RS"/>
        </w:rPr>
      </w:pPr>
    </w:p>
    <w:p w:rsidR="000B1FF3" w:rsidRDefault="000B1FF3" w:rsidP="006E2E24">
      <w:pPr>
        <w:jc w:val="center"/>
        <w:rPr>
          <w:sz w:val="44"/>
          <w:szCs w:val="44"/>
          <w:lang w:val="sr-Cyrl-RS"/>
        </w:rPr>
      </w:pPr>
    </w:p>
    <w:p w:rsidR="000B1FF3" w:rsidRDefault="000B1FF3" w:rsidP="006E2E24">
      <w:pPr>
        <w:jc w:val="center"/>
        <w:rPr>
          <w:sz w:val="44"/>
          <w:szCs w:val="44"/>
          <w:lang w:val="sr-Cyrl-RS"/>
        </w:rPr>
      </w:pPr>
    </w:p>
    <w:p w:rsidR="006E2E24" w:rsidRPr="00F73F64" w:rsidRDefault="006E2E24" w:rsidP="006E2E24">
      <w:pPr>
        <w:jc w:val="center"/>
        <w:rPr>
          <w:b/>
          <w:sz w:val="44"/>
          <w:szCs w:val="44"/>
          <w:lang w:val="sr-Cyrl-CS"/>
        </w:rPr>
      </w:pPr>
      <w:r w:rsidRPr="00F73F64">
        <w:rPr>
          <w:b/>
          <w:sz w:val="44"/>
          <w:szCs w:val="44"/>
          <w:lang w:val="sr-Cyrl-RS"/>
        </w:rPr>
        <w:t>КОНКУРСНА ДОКУМЕНТАЦИЈА</w:t>
      </w:r>
    </w:p>
    <w:p w:rsidR="006E2E24" w:rsidRPr="00F73F64" w:rsidRDefault="006E2E24" w:rsidP="006E2E24">
      <w:pPr>
        <w:jc w:val="center"/>
        <w:rPr>
          <w:b/>
          <w:sz w:val="32"/>
          <w:szCs w:val="32"/>
          <w:lang w:val="sr-Cyrl-RS"/>
        </w:rPr>
      </w:pPr>
    </w:p>
    <w:p w:rsidR="006E2E24" w:rsidRDefault="006E2E24" w:rsidP="006E2E24">
      <w:pPr>
        <w:jc w:val="center"/>
        <w:rPr>
          <w:sz w:val="32"/>
          <w:szCs w:val="32"/>
          <w:lang w:val="sr-Cyrl-RS"/>
        </w:rPr>
      </w:pPr>
    </w:p>
    <w:p w:rsidR="00FF5030" w:rsidRDefault="00FF5030" w:rsidP="006E2E24">
      <w:pPr>
        <w:jc w:val="center"/>
        <w:rPr>
          <w:sz w:val="32"/>
          <w:szCs w:val="32"/>
          <w:lang w:val="sr-Cyrl-RS"/>
        </w:rPr>
      </w:pPr>
    </w:p>
    <w:p w:rsidR="006E2E24" w:rsidRPr="00964B7C" w:rsidRDefault="006E2E24" w:rsidP="006E2E24">
      <w:pPr>
        <w:jc w:val="center"/>
        <w:rPr>
          <w:sz w:val="32"/>
          <w:szCs w:val="32"/>
          <w:lang w:val="sr-Cyrl-RS"/>
        </w:rPr>
      </w:pPr>
    </w:p>
    <w:p w:rsidR="006E2E24" w:rsidRPr="00F73F64" w:rsidRDefault="006E2E24" w:rsidP="006E2E24">
      <w:pPr>
        <w:jc w:val="center"/>
        <w:rPr>
          <w:b/>
          <w:bCs/>
          <w:i/>
          <w:iCs/>
          <w:sz w:val="28"/>
          <w:szCs w:val="28"/>
          <w:lang w:val="ru-RU"/>
        </w:rPr>
      </w:pPr>
    </w:p>
    <w:p w:rsidR="006E2E24" w:rsidRPr="00F73F64" w:rsidRDefault="006E2E24" w:rsidP="006E2E24">
      <w:pPr>
        <w:jc w:val="center"/>
        <w:rPr>
          <w:b/>
          <w:bCs/>
          <w:sz w:val="28"/>
          <w:szCs w:val="28"/>
          <w:lang w:val="sr-Cyrl-CS"/>
        </w:rPr>
      </w:pPr>
      <w:r w:rsidRPr="00F73F64">
        <w:rPr>
          <w:b/>
          <w:bCs/>
          <w:sz w:val="28"/>
          <w:szCs w:val="28"/>
          <w:lang w:val="sr-Cyrl-RS"/>
        </w:rPr>
        <w:t xml:space="preserve">ЗА </w:t>
      </w:r>
      <w:r w:rsidRPr="00F73F64">
        <w:rPr>
          <w:b/>
          <w:bCs/>
          <w:sz w:val="28"/>
          <w:szCs w:val="28"/>
          <w:lang w:val="ru-RU"/>
        </w:rPr>
        <w:t>ЈАВН</w:t>
      </w:r>
      <w:r w:rsidRPr="00F73F64">
        <w:rPr>
          <w:b/>
          <w:bCs/>
          <w:sz w:val="28"/>
          <w:szCs w:val="28"/>
          <w:lang w:val="sr-Cyrl-RS"/>
        </w:rPr>
        <w:t>У</w:t>
      </w:r>
      <w:r w:rsidRPr="00F73F64">
        <w:rPr>
          <w:b/>
          <w:bCs/>
          <w:sz w:val="28"/>
          <w:szCs w:val="28"/>
          <w:lang w:val="ru-RU"/>
        </w:rPr>
        <w:t xml:space="preserve"> НАБАВК</w:t>
      </w:r>
      <w:r w:rsidRPr="00F73F64">
        <w:rPr>
          <w:b/>
          <w:bCs/>
          <w:sz w:val="28"/>
          <w:szCs w:val="28"/>
          <w:lang w:val="sr-Cyrl-RS"/>
        </w:rPr>
        <w:t>У</w:t>
      </w:r>
      <w:r w:rsidRPr="00F73F64">
        <w:rPr>
          <w:b/>
          <w:bCs/>
          <w:sz w:val="28"/>
          <w:szCs w:val="28"/>
          <w:lang w:val="sr-Cyrl-CS"/>
        </w:rPr>
        <w:t xml:space="preserve"> РАДОВА </w:t>
      </w:r>
      <w:r w:rsidRPr="00F73F64">
        <w:rPr>
          <w:b/>
          <w:bCs/>
          <w:sz w:val="28"/>
          <w:szCs w:val="28"/>
          <w:lang w:val="ru-RU"/>
        </w:rPr>
        <w:t>–</w:t>
      </w:r>
    </w:p>
    <w:p w:rsidR="006E2E24" w:rsidRPr="00F73F64" w:rsidRDefault="006E2E24" w:rsidP="006E2E24">
      <w:pPr>
        <w:jc w:val="center"/>
        <w:rPr>
          <w:rStyle w:val="apple-converted-space"/>
          <w:rFonts w:ascii="Helvetica" w:hAnsi="Helvetica" w:cs="Helvetica"/>
          <w:color w:val="000000"/>
          <w:sz w:val="28"/>
          <w:szCs w:val="28"/>
          <w:shd w:val="clear" w:color="auto" w:fill="FFFFFF"/>
          <w:lang w:val="sr-Cyrl-CS"/>
        </w:rPr>
      </w:pPr>
      <w:r w:rsidRPr="00F73F64">
        <w:rPr>
          <w:b/>
          <w:bCs/>
          <w:sz w:val="28"/>
          <w:szCs w:val="28"/>
          <w:lang w:val="sr-Cyrl-RS"/>
        </w:rPr>
        <w:t>АДАПТАЦИЈА</w:t>
      </w:r>
      <w:r w:rsidRPr="00F73F64">
        <w:rPr>
          <w:b/>
          <w:bCs/>
          <w:sz w:val="28"/>
          <w:szCs w:val="28"/>
          <w:lang w:val="sr-Cyrl-CS"/>
        </w:rPr>
        <w:t xml:space="preserve"> РАЗВОДА САНИТАРНЕ ТОПЛЕ ВОДЕ СА НАБАВКОМ И УГРАДЊОМ НОВОГ БОЈЛЕРА</w:t>
      </w:r>
      <w:r w:rsidR="0081350C" w:rsidRPr="00F73F64">
        <w:rPr>
          <w:b/>
          <w:bCs/>
          <w:sz w:val="28"/>
          <w:szCs w:val="28"/>
          <w:lang w:val="sr-Cyrl-CS"/>
        </w:rPr>
        <w:t xml:space="preserve"> - ОДМАРАЛИШТЕ БУКУЉА У АРАНЂЕЛОВЦУ</w:t>
      </w:r>
    </w:p>
    <w:p w:rsidR="006E2E24" w:rsidRPr="00F73F64" w:rsidRDefault="006E2E24" w:rsidP="006E2E24">
      <w:pPr>
        <w:jc w:val="center"/>
        <w:rPr>
          <w:b/>
          <w:bCs/>
          <w:i/>
          <w:iCs/>
          <w:sz w:val="28"/>
          <w:szCs w:val="28"/>
          <w:lang w:val="sr-Cyrl-CS"/>
        </w:rPr>
      </w:pPr>
      <w:r w:rsidRPr="00F73F64">
        <w:rPr>
          <w:rStyle w:val="apple-converted-space"/>
          <w:rFonts w:ascii="Helvetica" w:hAnsi="Helvetica" w:cs="Helvetica"/>
          <w:color w:val="000000"/>
          <w:sz w:val="28"/>
          <w:szCs w:val="28"/>
          <w:shd w:val="clear" w:color="auto" w:fill="FFFFFF"/>
        </w:rPr>
        <w:t> </w:t>
      </w:r>
    </w:p>
    <w:p w:rsidR="006E2E24" w:rsidRPr="00F73F64" w:rsidRDefault="006E2E24" w:rsidP="006E2E24">
      <w:pPr>
        <w:jc w:val="center"/>
        <w:rPr>
          <w:b/>
          <w:bCs/>
          <w:i/>
          <w:iCs/>
          <w:sz w:val="28"/>
          <w:szCs w:val="28"/>
          <w:lang w:val="sr-Cyrl-CS"/>
        </w:rPr>
      </w:pPr>
    </w:p>
    <w:p w:rsidR="006E2E24" w:rsidRPr="009E4143" w:rsidRDefault="006E2E24" w:rsidP="006E2E24">
      <w:pPr>
        <w:jc w:val="center"/>
        <w:rPr>
          <w:b/>
          <w:bCs/>
          <w:i/>
          <w:iCs/>
          <w:lang w:val="sr-Cyrl-CS"/>
        </w:rPr>
      </w:pPr>
    </w:p>
    <w:p w:rsidR="00680EF2" w:rsidRDefault="006E2E24" w:rsidP="00680EF2">
      <w:pPr>
        <w:jc w:val="center"/>
        <w:rPr>
          <w:b/>
          <w:sz w:val="24"/>
          <w:szCs w:val="24"/>
          <w:lang w:val="sr-Cyrl-CS"/>
        </w:rPr>
      </w:pPr>
      <w:r w:rsidRPr="00680EF2">
        <w:rPr>
          <w:b/>
          <w:sz w:val="24"/>
          <w:szCs w:val="24"/>
          <w:lang w:val="sr-Cyrl-CS"/>
        </w:rPr>
        <w:t>ЈАВНА НАБАВКА МАЛЕ ВРЕДНОСТИ</w:t>
      </w:r>
      <w:r w:rsidR="00680EF2">
        <w:rPr>
          <w:b/>
          <w:sz w:val="24"/>
          <w:szCs w:val="24"/>
          <w:lang w:val="sr-Latn-RS"/>
        </w:rPr>
        <w:t xml:space="preserve"> </w:t>
      </w:r>
      <w:r w:rsidR="0079535E">
        <w:rPr>
          <w:b/>
          <w:bCs/>
          <w:sz w:val="24"/>
          <w:szCs w:val="24"/>
          <w:lang w:val="sr-Cyrl-RS"/>
        </w:rPr>
        <w:t>БР</w:t>
      </w:r>
      <w:r w:rsidR="00680EF2" w:rsidRPr="000E5FF6">
        <w:rPr>
          <w:b/>
          <w:bCs/>
          <w:sz w:val="24"/>
          <w:szCs w:val="24"/>
          <w:lang w:val="ru-RU"/>
        </w:rPr>
        <w:t xml:space="preserve">. </w:t>
      </w:r>
      <w:r w:rsidR="00680EF2" w:rsidRPr="00037CD2">
        <w:rPr>
          <w:b/>
          <w:bCs/>
          <w:sz w:val="24"/>
          <w:szCs w:val="24"/>
          <w:lang w:val="sr-Cyrl-CS"/>
        </w:rPr>
        <w:t>02</w:t>
      </w:r>
      <w:r w:rsidR="00680EF2" w:rsidRPr="00037CD2">
        <w:rPr>
          <w:b/>
          <w:sz w:val="24"/>
          <w:szCs w:val="24"/>
          <w:lang w:val="sr-Cyrl-RS"/>
        </w:rPr>
        <w:t>/201</w:t>
      </w:r>
      <w:r w:rsidR="00680EF2" w:rsidRPr="00037CD2">
        <w:rPr>
          <w:b/>
          <w:sz w:val="24"/>
          <w:szCs w:val="24"/>
          <w:lang w:val="sr-Cyrl-CS"/>
        </w:rPr>
        <w:t>9</w:t>
      </w:r>
    </w:p>
    <w:p w:rsidR="007B0E32" w:rsidRDefault="007B0E32" w:rsidP="00680EF2">
      <w:pPr>
        <w:rPr>
          <w:b/>
          <w:sz w:val="24"/>
          <w:szCs w:val="24"/>
          <w:lang w:val="sr-Cyrl-CS"/>
        </w:rPr>
      </w:pPr>
    </w:p>
    <w:p w:rsidR="007B0E32" w:rsidRDefault="007B0E32" w:rsidP="006E2E24">
      <w:pPr>
        <w:jc w:val="center"/>
        <w:rPr>
          <w:b/>
          <w:sz w:val="24"/>
          <w:szCs w:val="24"/>
          <w:lang w:val="sr-Cyrl-CS"/>
        </w:rPr>
      </w:pPr>
    </w:p>
    <w:p w:rsidR="007B0E32" w:rsidRDefault="007B0E32" w:rsidP="006E2E24">
      <w:pPr>
        <w:jc w:val="center"/>
        <w:rPr>
          <w:b/>
          <w:sz w:val="24"/>
          <w:szCs w:val="24"/>
          <w:lang w:val="sr-Cyrl-CS"/>
        </w:rPr>
      </w:pPr>
    </w:p>
    <w:p w:rsidR="007B0E32" w:rsidRDefault="007B0E32" w:rsidP="006E2E24">
      <w:pPr>
        <w:jc w:val="center"/>
        <w:rPr>
          <w:b/>
          <w:sz w:val="24"/>
          <w:szCs w:val="24"/>
          <w:lang w:val="sr-Cyrl-CS"/>
        </w:rPr>
      </w:pPr>
    </w:p>
    <w:p w:rsidR="004D5C58" w:rsidRPr="00B534D4" w:rsidRDefault="004D5C58" w:rsidP="004D5C58">
      <w:pPr>
        <w:suppressAutoHyphens/>
        <w:autoSpaceDE w:val="0"/>
        <w:autoSpaceDN w:val="0"/>
        <w:adjustRightInd w:val="0"/>
        <w:jc w:val="center"/>
        <w:rPr>
          <w:rFonts w:eastAsia="Arial Unicode MS"/>
          <w:b/>
          <w:bCs/>
          <w:iCs/>
          <w:color w:val="000000"/>
          <w:kern w:val="1"/>
          <w:sz w:val="24"/>
          <w:szCs w:val="24"/>
          <w:lang w:eastAsia="ar-SA" w:bidi="sa-IN"/>
        </w:rPr>
      </w:pPr>
      <w:r w:rsidRPr="00B534D4">
        <w:rPr>
          <w:rFonts w:eastAsia="Arial Unicode MS"/>
          <w:b/>
          <w:bCs/>
          <w:iCs/>
          <w:color w:val="000000"/>
          <w:kern w:val="1"/>
          <w:sz w:val="24"/>
          <w:szCs w:val="24"/>
          <w:lang w:eastAsia="ar-SA" w:bidi="sa-IN"/>
        </w:rPr>
        <w:t>ЦЕНТАР ДЕЧЈИХ ЛЕТОВАЛИШТА И ОПОРАВИЛИШТА ГРАДА БЕОГРАДА</w:t>
      </w:r>
    </w:p>
    <w:p w:rsidR="004D5C58" w:rsidRPr="00B534D4" w:rsidRDefault="004D5C58" w:rsidP="004D5C58">
      <w:pPr>
        <w:suppressAutoHyphens/>
        <w:autoSpaceDE w:val="0"/>
        <w:autoSpaceDN w:val="0"/>
        <w:adjustRightInd w:val="0"/>
        <w:jc w:val="center"/>
        <w:rPr>
          <w:rFonts w:eastAsia="Arial Unicode MS"/>
          <w:b/>
          <w:bCs/>
          <w:iCs/>
          <w:color w:val="000000"/>
          <w:kern w:val="1"/>
          <w:sz w:val="24"/>
          <w:szCs w:val="24"/>
          <w:lang w:eastAsia="ar-SA" w:bidi="sa-IN"/>
        </w:rPr>
      </w:pPr>
      <w:proofErr w:type="gramStart"/>
      <w:r w:rsidRPr="00B534D4">
        <w:rPr>
          <w:rFonts w:eastAsia="Arial Unicode MS"/>
          <w:b/>
          <w:bCs/>
          <w:iCs/>
          <w:color w:val="000000"/>
          <w:kern w:val="1"/>
          <w:sz w:val="24"/>
          <w:szCs w:val="24"/>
          <w:lang w:eastAsia="ar-SA" w:bidi="sa-IN"/>
        </w:rPr>
        <w:t>ул</w:t>
      </w:r>
      <w:proofErr w:type="gramEnd"/>
      <w:r w:rsidRPr="00B534D4">
        <w:rPr>
          <w:rFonts w:eastAsia="Arial Unicode MS"/>
          <w:b/>
          <w:bCs/>
          <w:iCs/>
          <w:color w:val="000000"/>
          <w:kern w:val="1"/>
          <w:sz w:val="24"/>
          <w:szCs w:val="24"/>
          <w:lang w:eastAsia="ar-SA" w:bidi="sa-IN"/>
        </w:rPr>
        <w:t>. Рисанска бр.12, 11000 Београд</w:t>
      </w:r>
    </w:p>
    <w:p w:rsidR="007B0E32" w:rsidRDefault="007B0E32" w:rsidP="006E2E24">
      <w:pPr>
        <w:jc w:val="center"/>
        <w:rPr>
          <w:b/>
          <w:sz w:val="24"/>
          <w:szCs w:val="24"/>
          <w:lang w:val="sr-Cyrl-CS"/>
        </w:rPr>
      </w:pPr>
    </w:p>
    <w:p w:rsidR="007B0E32" w:rsidRDefault="007B0E32" w:rsidP="006E2E24">
      <w:pPr>
        <w:jc w:val="center"/>
        <w:rPr>
          <w:b/>
          <w:sz w:val="24"/>
          <w:szCs w:val="24"/>
          <w:lang w:val="sr-Cyrl-CS"/>
        </w:rPr>
      </w:pPr>
    </w:p>
    <w:p w:rsidR="007B0E32" w:rsidRDefault="007B0E32" w:rsidP="006E2E24">
      <w:pPr>
        <w:jc w:val="center"/>
        <w:rPr>
          <w:b/>
          <w:sz w:val="24"/>
          <w:szCs w:val="24"/>
          <w:lang w:val="sr-Cyrl-CS"/>
        </w:rPr>
      </w:pPr>
    </w:p>
    <w:p w:rsidR="007B0E32" w:rsidRDefault="007B0E32" w:rsidP="004D5C58">
      <w:pPr>
        <w:rPr>
          <w:b/>
          <w:i/>
          <w:iCs/>
          <w:sz w:val="24"/>
          <w:szCs w:val="24"/>
          <w:lang w:val="sr-Cyrl-CS"/>
        </w:rPr>
      </w:pPr>
    </w:p>
    <w:p w:rsidR="004D5C58" w:rsidRDefault="004D5C58" w:rsidP="004D5C58">
      <w:pPr>
        <w:rPr>
          <w:b/>
          <w:iCs/>
          <w:sz w:val="24"/>
          <w:szCs w:val="24"/>
          <w:lang w:val="sr-Cyrl-CS"/>
        </w:rPr>
      </w:pPr>
    </w:p>
    <w:p w:rsidR="007B0E32" w:rsidRDefault="007B0E32" w:rsidP="006E2E24">
      <w:pPr>
        <w:jc w:val="center"/>
        <w:rPr>
          <w:b/>
          <w:iCs/>
          <w:sz w:val="24"/>
          <w:szCs w:val="24"/>
          <w:lang w:val="sr-Cyrl-CS"/>
        </w:rPr>
      </w:pPr>
    </w:p>
    <w:p w:rsidR="007B0E32" w:rsidRDefault="007B0E32" w:rsidP="006E2E24">
      <w:pPr>
        <w:jc w:val="center"/>
        <w:rPr>
          <w:b/>
          <w:iCs/>
          <w:sz w:val="24"/>
          <w:szCs w:val="24"/>
          <w:lang w:val="sr-Cyrl-CS"/>
        </w:rPr>
      </w:pPr>
    </w:p>
    <w:p w:rsidR="007B0E32" w:rsidRDefault="007B0E32" w:rsidP="006E2E24">
      <w:pPr>
        <w:jc w:val="center"/>
        <w:rPr>
          <w:b/>
          <w:iCs/>
          <w:sz w:val="24"/>
          <w:szCs w:val="24"/>
          <w:lang w:val="sr-Cyrl-CS"/>
        </w:rPr>
      </w:pPr>
    </w:p>
    <w:p w:rsidR="00D10199" w:rsidRPr="00E5772B" w:rsidRDefault="00D10199" w:rsidP="00D10199">
      <w:pPr>
        <w:rPr>
          <w:b/>
          <w:iCs/>
          <w:sz w:val="24"/>
          <w:szCs w:val="24"/>
          <w:lang w:val="sr-Cyrl-RS"/>
        </w:rPr>
      </w:pPr>
      <w:r>
        <w:rPr>
          <w:b/>
          <w:iCs/>
          <w:sz w:val="24"/>
          <w:szCs w:val="24"/>
          <w:lang w:val="sr-Cyrl-CS"/>
        </w:rPr>
        <w:t>Рок за подношење понуда:</w:t>
      </w:r>
      <w:r w:rsidR="00E5772B">
        <w:rPr>
          <w:b/>
          <w:iCs/>
          <w:sz w:val="24"/>
          <w:szCs w:val="24"/>
          <w:lang w:val="sr-Latn-RS"/>
        </w:rPr>
        <w:t xml:space="preserve"> 27.03.2019. </w:t>
      </w:r>
      <w:r w:rsidR="00E5772B">
        <w:rPr>
          <w:b/>
          <w:iCs/>
          <w:sz w:val="24"/>
          <w:szCs w:val="24"/>
          <w:lang w:val="sr-Cyrl-RS"/>
        </w:rPr>
        <w:t>године до 10 часова</w:t>
      </w:r>
    </w:p>
    <w:p w:rsidR="00D10199" w:rsidRDefault="00D10199" w:rsidP="00D10199">
      <w:pPr>
        <w:rPr>
          <w:b/>
          <w:iCs/>
          <w:sz w:val="24"/>
          <w:szCs w:val="24"/>
          <w:lang w:val="sr-Cyrl-CS"/>
        </w:rPr>
      </w:pPr>
    </w:p>
    <w:p w:rsidR="007B0E32" w:rsidRDefault="00BD2013" w:rsidP="00D10199">
      <w:pPr>
        <w:rPr>
          <w:b/>
          <w:iCs/>
          <w:sz w:val="24"/>
          <w:szCs w:val="24"/>
          <w:lang w:val="sr-Cyrl-CS"/>
        </w:rPr>
      </w:pPr>
      <w:r>
        <w:rPr>
          <w:b/>
          <w:iCs/>
          <w:sz w:val="24"/>
          <w:szCs w:val="24"/>
          <w:lang w:val="sr-Cyrl-CS"/>
        </w:rPr>
        <w:t>Јавно отварање</w:t>
      </w:r>
      <w:r w:rsidR="00D10199">
        <w:rPr>
          <w:b/>
          <w:iCs/>
          <w:sz w:val="24"/>
          <w:szCs w:val="24"/>
          <w:lang w:val="sr-Cyrl-CS"/>
        </w:rPr>
        <w:t xml:space="preserve">: </w:t>
      </w:r>
      <w:r w:rsidR="00E5772B">
        <w:rPr>
          <w:b/>
          <w:iCs/>
          <w:sz w:val="24"/>
          <w:szCs w:val="24"/>
          <w:lang w:val="sr-Cyrl-CS"/>
        </w:rPr>
        <w:t>27.03.2019. године у 10:30 часова</w:t>
      </w:r>
    </w:p>
    <w:p w:rsidR="007B0E32" w:rsidRDefault="007B0E32" w:rsidP="006E2E24">
      <w:pPr>
        <w:jc w:val="center"/>
        <w:rPr>
          <w:b/>
          <w:iCs/>
          <w:sz w:val="24"/>
          <w:szCs w:val="24"/>
          <w:lang w:val="sr-Cyrl-CS"/>
        </w:rPr>
      </w:pPr>
    </w:p>
    <w:p w:rsidR="00444030" w:rsidRDefault="00444030" w:rsidP="003A783A">
      <w:pPr>
        <w:rPr>
          <w:b/>
          <w:iCs/>
          <w:sz w:val="24"/>
          <w:szCs w:val="24"/>
          <w:lang w:val="sr-Cyrl-CS"/>
        </w:rPr>
      </w:pPr>
    </w:p>
    <w:p w:rsidR="007B0E32" w:rsidRDefault="007B0E32" w:rsidP="006E2E24">
      <w:pPr>
        <w:jc w:val="center"/>
        <w:rPr>
          <w:b/>
          <w:iCs/>
          <w:sz w:val="24"/>
          <w:szCs w:val="24"/>
          <w:lang w:val="sr-Cyrl-CS"/>
        </w:rPr>
      </w:pPr>
    </w:p>
    <w:p w:rsidR="00680EF2" w:rsidRDefault="00680EF2" w:rsidP="006E2E24">
      <w:pPr>
        <w:jc w:val="center"/>
        <w:rPr>
          <w:b/>
          <w:iCs/>
          <w:sz w:val="24"/>
          <w:szCs w:val="24"/>
          <w:lang w:val="sr-Cyrl-CS"/>
        </w:rPr>
      </w:pPr>
    </w:p>
    <w:p w:rsidR="00680EF2" w:rsidRDefault="00680EF2" w:rsidP="00D10199">
      <w:pPr>
        <w:rPr>
          <w:b/>
          <w:iCs/>
          <w:sz w:val="24"/>
          <w:szCs w:val="24"/>
          <w:lang w:val="sr-Cyrl-CS"/>
        </w:rPr>
      </w:pPr>
    </w:p>
    <w:p w:rsidR="00D10199" w:rsidRDefault="00D10199" w:rsidP="001719AB">
      <w:pPr>
        <w:rPr>
          <w:b/>
          <w:iCs/>
          <w:sz w:val="24"/>
          <w:szCs w:val="24"/>
          <w:lang w:val="sr-Cyrl-CS"/>
        </w:rPr>
      </w:pPr>
    </w:p>
    <w:p w:rsidR="00D10199" w:rsidRDefault="00D10199" w:rsidP="006E2E24">
      <w:pPr>
        <w:jc w:val="center"/>
        <w:rPr>
          <w:b/>
          <w:iCs/>
          <w:sz w:val="24"/>
          <w:szCs w:val="24"/>
          <w:lang w:val="sr-Cyrl-CS"/>
        </w:rPr>
      </w:pPr>
    </w:p>
    <w:p w:rsidR="006E2E24" w:rsidRDefault="006E2E24" w:rsidP="006E2E24">
      <w:pPr>
        <w:jc w:val="center"/>
        <w:rPr>
          <w:b/>
          <w:iCs/>
          <w:sz w:val="24"/>
          <w:szCs w:val="24"/>
          <w:lang w:val="sr-Cyrl-CS"/>
        </w:rPr>
      </w:pPr>
      <w:r>
        <w:rPr>
          <w:b/>
          <w:iCs/>
          <w:sz w:val="24"/>
          <w:szCs w:val="24"/>
          <w:lang w:val="sr-Cyrl-CS"/>
        </w:rPr>
        <w:t>МАРТ 2019. године</w:t>
      </w:r>
    </w:p>
    <w:p w:rsidR="000B1FF3" w:rsidRDefault="000B1FF3" w:rsidP="006E2E24">
      <w:pPr>
        <w:jc w:val="center"/>
        <w:rPr>
          <w:b/>
          <w:iCs/>
          <w:sz w:val="24"/>
          <w:szCs w:val="24"/>
          <w:lang w:val="sr-Cyrl-CS"/>
        </w:rPr>
      </w:pPr>
    </w:p>
    <w:p w:rsidR="000B1FF3" w:rsidRDefault="000B1FF3" w:rsidP="00F42852">
      <w:pPr>
        <w:rPr>
          <w:b/>
          <w:bCs/>
          <w:lang w:val="sr-Cyrl-CS"/>
        </w:rPr>
      </w:pPr>
    </w:p>
    <w:p w:rsidR="0081350C" w:rsidRPr="0081350C" w:rsidRDefault="0081350C" w:rsidP="0081350C">
      <w:pPr>
        <w:pStyle w:val="Default"/>
        <w:jc w:val="both"/>
        <w:rPr>
          <w:rFonts w:ascii="Times New Roman" w:hAnsi="Times New Roman" w:cs="Times New Roman"/>
          <w:lang w:val="ru-RU"/>
        </w:rPr>
      </w:pPr>
      <w:r w:rsidRPr="000E5FF6">
        <w:rPr>
          <w:rFonts w:ascii="Times New Roman" w:hAnsi="Times New Roman" w:cs="Times New Roman"/>
          <w:lang w:val="ru-RU"/>
        </w:rPr>
        <w:lastRenderedPageBreak/>
        <w:t>На</w:t>
      </w:r>
      <w:r w:rsidRPr="00EA52B5">
        <w:rPr>
          <w:rFonts w:ascii="Times New Roman" w:hAnsi="Times New Roman" w:cs="Times New Roman"/>
          <w:lang w:val="sr-Cyrl-CS"/>
        </w:rPr>
        <w:t xml:space="preserve"> </w:t>
      </w:r>
      <w:r w:rsidRPr="000E5FF6">
        <w:rPr>
          <w:rFonts w:ascii="Times New Roman" w:hAnsi="Times New Roman" w:cs="Times New Roman"/>
          <w:lang w:val="ru-RU"/>
        </w:rPr>
        <w:t xml:space="preserve">основу чл. 39. и 61. Закона о јавним набавкама („Сл. гласник РС” бр. 124/2012,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w:t>
      </w:r>
      <w:r w:rsidR="00F9659D">
        <w:rPr>
          <w:rFonts w:ascii="Times New Roman" w:hAnsi="Times New Roman" w:cs="Times New Roman"/>
          <w:lang w:val="sr-Latn-RS"/>
        </w:rPr>
        <w:t>3381</w:t>
      </w:r>
      <w:r w:rsidR="00F9659D">
        <w:rPr>
          <w:rFonts w:ascii="Times New Roman" w:hAnsi="Times New Roman" w:cs="Times New Roman"/>
          <w:lang w:val="sr-Cyrl-CS"/>
        </w:rPr>
        <w:t xml:space="preserve"> </w:t>
      </w:r>
      <w:r w:rsidR="00F9659D">
        <w:rPr>
          <w:rFonts w:ascii="Times New Roman" w:hAnsi="Times New Roman" w:cs="Times New Roman"/>
          <w:lang w:val="sr-Cyrl-RS"/>
        </w:rPr>
        <w:t>од 19.03.2019.</w:t>
      </w:r>
      <w:r w:rsidRPr="00691F0A">
        <w:rPr>
          <w:rFonts w:ascii="Times New Roman" w:hAnsi="Times New Roman" w:cs="Times New Roman"/>
          <w:lang w:val="sr-Cyrl-CS"/>
        </w:rPr>
        <w:t xml:space="preserve"> године, </w:t>
      </w:r>
      <w:r w:rsidRPr="00691F0A">
        <w:rPr>
          <w:rFonts w:ascii="Times New Roman" w:hAnsi="Times New Roman" w:cs="Times New Roman"/>
          <w:iCs/>
          <w:lang w:val="ru-RU"/>
        </w:rPr>
        <w:t>Решења о</w:t>
      </w:r>
      <w:r w:rsidRPr="00691F0A">
        <w:rPr>
          <w:rFonts w:ascii="Times New Roman" w:hAnsi="Times New Roman" w:cs="Times New Roman"/>
          <w:i/>
          <w:iCs/>
          <w:lang w:val="ru-RU"/>
        </w:rPr>
        <w:t xml:space="preserve"> </w:t>
      </w:r>
      <w:r w:rsidRPr="00691F0A">
        <w:rPr>
          <w:rFonts w:ascii="Times New Roman" w:hAnsi="Times New Roman" w:cs="Times New Roman"/>
          <w:lang w:val="ru-RU"/>
        </w:rPr>
        <w:t>образовању комисије за јавну набавку</w:t>
      </w:r>
      <w:r w:rsidRPr="00691F0A">
        <w:rPr>
          <w:rFonts w:ascii="Times New Roman" w:hAnsi="Times New Roman" w:cs="Times New Roman"/>
          <w:lang w:val="sr-Cyrl-CS"/>
        </w:rPr>
        <w:t xml:space="preserve"> </w:t>
      </w:r>
      <w:r w:rsidRPr="00F9659D">
        <w:rPr>
          <w:rFonts w:ascii="Times New Roman" w:hAnsi="Times New Roman" w:cs="Times New Roman"/>
          <w:color w:val="auto"/>
          <w:lang w:val="sr-Cyrl-CS"/>
        </w:rPr>
        <w:t xml:space="preserve">број </w:t>
      </w:r>
      <w:r w:rsidR="00F9659D">
        <w:rPr>
          <w:rFonts w:ascii="Times New Roman" w:hAnsi="Times New Roman" w:cs="Times New Roman"/>
          <w:color w:val="auto"/>
          <w:lang w:val="sr-Cyrl-CS"/>
        </w:rPr>
        <w:t>3382</w:t>
      </w:r>
      <w:r w:rsidRPr="00F9659D">
        <w:rPr>
          <w:rFonts w:ascii="Times New Roman" w:hAnsi="Times New Roman" w:cs="Times New Roman"/>
          <w:color w:val="auto"/>
          <w:lang w:val="sr-Cyrl-CS"/>
        </w:rPr>
        <w:t xml:space="preserve"> од </w:t>
      </w:r>
      <w:r w:rsidR="00F9659D">
        <w:rPr>
          <w:rFonts w:ascii="Times New Roman" w:hAnsi="Times New Roman" w:cs="Times New Roman"/>
          <w:color w:val="auto"/>
          <w:lang w:val="sr-Cyrl-CS"/>
        </w:rPr>
        <w:t>19.03.2019</w:t>
      </w:r>
      <w:r w:rsidRPr="00F9659D">
        <w:rPr>
          <w:rFonts w:ascii="Times New Roman" w:hAnsi="Times New Roman" w:cs="Times New Roman"/>
          <w:color w:val="FF0000"/>
          <w:lang w:val="sr-Cyrl-CS"/>
        </w:rPr>
        <w:t xml:space="preserve">. </w:t>
      </w:r>
      <w:r w:rsidRPr="00691F0A">
        <w:rPr>
          <w:rFonts w:ascii="Times New Roman" w:hAnsi="Times New Roman" w:cs="Times New Roman"/>
          <w:lang w:val="sr-Cyrl-CS"/>
        </w:rPr>
        <w:t>године</w:t>
      </w:r>
      <w:r w:rsidRPr="00691F0A">
        <w:rPr>
          <w:rFonts w:ascii="Times New Roman" w:hAnsi="Times New Roman" w:cs="Times New Roman"/>
          <w:lang w:val="ru-RU"/>
        </w:rPr>
        <w:t>, припремљена је:</w:t>
      </w:r>
    </w:p>
    <w:p w:rsidR="0081350C" w:rsidRDefault="0081350C" w:rsidP="0081350C">
      <w:pPr>
        <w:rPr>
          <w:b/>
          <w:bCs/>
          <w:sz w:val="23"/>
          <w:szCs w:val="23"/>
          <w:lang w:val="sr-Cyrl-CS"/>
        </w:rPr>
      </w:pPr>
    </w:p>
    <w:p w:rsidR="0081350C" w:rsidRPr="000E5FF6" w:rsidRDefault="0081350C" w:rsidP="0081350C">
      <w:pPr>
        <w:jc w:val="center"/>
        <w:rPr>
          <w:sz w:val="22"/>
          <w:szCs w:val="22"/>
          <w:lang w:val="ru-RU"/>
        </w:rPr>
      </w:pPr>
      <w:r w:rsidRPr="000E5FF6">
        <w:rPr>
          <w:b/>
          <w:bCs/>
          <w:sz w:val="23"/>
          <w:szCs w:val="23"/>
          <w:lang w:val="ru-RU"/>
        </w:rPr>
        <w:t>КОНКУРСНА ДОКУМЕНТАЦИЈА</w:t>
      </w:r>
    </w:p>
    <w:p w:rsidR="0081350C" w:rsidRPr="005118AE" w:rsidRDefault="0081350C" w:rsidP="0081350C">
      <w:pPr>
        <w:pStyle w:val="Default"/>
        <w:jc w:val="center"/>
        <w:rPr>
          <w:rFonts w:ascii="Times New Roman" w:hAnsi="Times New Roman" w:cs="Times New Roman"/>
          <w:b/>
          <w:bCs/>
          <w:sz w:val="23"/>
          <w:szCs w:val="23"/>
          <w:lang w:val="sr-Cyrl-CS"/>
        </w:rPr>
      </w:pPr>
      <w:r w:rsidRPr="005118AE">
        <w:rPr>
          <w:rFonts w:ascii="Times New Roman" w:hAnsi="Times New Roman" w:cs="Times New Roman"/>
          <w:bCs/>
          <w:sz w:val="23"/>
          <w:szCs w:val="23"/>
          <w:lang w:val="ru-RU"/>
        </w:rPr>
        <w:t>за јавну набавку мале вредности</w:t>
      </w:r>
      <w:r w:rsidRPr="005118AE">
        <w:rPr>
          <w:rFonts w:ascii="Times New Roman" w:hAnsi="Times New Roman" w:cs="Times New Roman"/>
          <w:b/>
          <w:bCs/>
          <w:sz w:val="23"/>
          <w:szCs w:val="23"/>
          <w:lang w:val="ru-RU"/>
        </w:rPr>
        <w:t xml:space="preserve"> </w:t>
      </w:r>
    </w:p>
    <w:p w:rsidR="0081350C" w:rsidRPr="00330779" w:rsidRDefault="0081350C" w:rsidP="0081350C">
      <w:pPr>
        <w:pStyle w:val="Default"/>
        <w:rPr>
          <w:b/>
          <w:bCs/>
          <w:sz w:val="23"/>
          <w:szCs w:val="23"/>
          <w:lang w:val="sr-Cyrl-CS"/>
        </w:rPr>
      </w:pPr>
    </w:p>
    <w:p w:rsidR="0081350C" w:rsidRDefault="0081350C" w:rsidP="0081350C">
      <w:pPr>
        <w:jc w:val="center"/>
        <w:rPr>
          <w:rStyle w:val="apple-converted-space"/>
          <w:rFonts w:ascii="Helvetica" w:hAnsi="Helvetica" w:cs="Helvetica"/>
          <w:color w:val="000000"/>
          <w:sz w:val="16"/>
          <w:szCs w:val="16"/>
          <w:shd w:val="clear" w:color="auto" w:fill="FFFFFF"/>
          <w:lang w:val="sr-Cyrl-CS"/>
        </w:rPr>
      </w:pPr>
      <w:r>
        <w:rPr>
          <w:b/>
          <w:bCs/>
          <w:sz w:val="24"/>
          <w:szCs w:val="24"/>
          <w:lang w:val="sr-Cyrl-RS"/>
        </w:rPr>
        <w:t>АДАПТАЦИЈА</w:t>
      </w:r>
      <w:r w:rsidRPr="006E2E24">
        <w:rPr>
          <w:b/>
          <w:bCs/>
          <w:sz w:val="24"/>
          <w:szCs w:val="24"/>
          <w:lang w:val="sr-Cyrl-CS"/>
        </w:rPr>
        <w:t xml:space="preserve"> </w:t>
      </w:r>
      <w:r>
        <w:rPr>
          <w:b/>
          <w:bCs/>
          <w:sz w:val="24"/>
          <w:szCs w:val="24"/>
          <w:lang w:val="sr-Cyrl-CS"/>
        </w:rPr>
        <w:t>РАЗВОДА</w:t>
      </w:r>
      <w:r w:rsidRPr="006E2E24">
        <w:rPr>
          <w:b/>
          <w:bCs/>
          <w:sz w:val="24"/>
          <w:szCs w:val="24"/>
          <w:lang w:val="sr-Cyrl-CS"/>
        </w:rPr>
        <w:t xml:space="preserve"> </w:t>
      </w:r>
      <w:r>
        <w:rPr>
          <w:b/>
          <w:bCs/>
          <w:sz w:val="24"/>
          <w:szCs w:val="24"/>
          <w:lang w:val="sr-Cyrl-CS"/>
        </w:rPr>
        <w:t>САНИТАРНЕ ТОПЛЕ ВОДЕ</w:t>
      </w:r>
      <w:r w:rsidRPr="006E2E24">
        <w:rPr>
          <w:b/>
          <w:bCs/>
          <w:sz w:val="24"/>
          <w:szCs w:val="24"/>
          <w:lang w:val="sr-Cyrl-CS"/>
        </w:rPr>
        <w:t xml:space="preserve"> </w:t>
      </w:r>
      <w:r>
        <w:rPr>
          <w:b/>
          <w:bCs/>
          <w:sz w:val="24"/>
          <w:szCs w:val="24"/>
          <w:lang w:val="sr-Cyrl-CS"/>
        </w:rPr>
        <w:t>СА НАБАВКОМ И УГРАДЊОМ НОВОГ БОЈЛЕРА - ОДМАРАЛИШТЕ БУКУЉА У АРАНЂЕЛОВЦУ</w:t>
      </w:r>
    </w:p>
    <w:p w:rsidR="0081350C" w:rsidRPr="0081350C" w:rsidRDefault="0081350C" w:rsidP="0081350C">
      <w:pPr>
        <w:jc w:val="center"/>
        <w:rPr>
          <w:b/>
          <w:bCs/>
          <w:i/>
          <w:iCs/>
          <w:sz w:val="24"/>
          <w:szCs w:val="24"/>
          <w:lang w:val="sr-Cyrl-CS"/>
        </w:rPr>
      </w:pPr>
      <w:r>
        <w:rPr>
          <w:rStyle w:val="apple-converted-space"/>
          <w:rFonts w:ascii="Helvetica" w:hAnsi="Helvetica" w:cs="Helvetica"/>
          <w:color w:val="000000"/>
          <w:sz w:val="16"/>
          <w:szCs w:val="16"/>
          <w:shd w:val="clear" w:color="auto" w:fill="FFFFFF"/>
        </w:rPr>
        <w:t> </w:t>
      </w:r>
    </w:p>
    <w:p w:rsidR="0081350C" w:rsidRPr="0004665D" w:rsidRDefault="001719AB" w:rsidP="0081350C">
      <w:pPr>
        <w:ind w:left="2880" w:firstLine="720"/>
        <w:rPr>
          <w:rFonts w:eastAsia="TimesNewRomanPSMT"/>
          <w:b/>
          <w:sz w:val="28"/>
          <w:szCs w:val="28"/>
          <w:lang w:val="sr-Cyrl-RS"/>
        </w:rPr>
      </w:pPr>
      <w:r w:rsidRPr="00271919">
        <w:rPr>
          <w:b/>
          <w:sz w:val="28"/>
          <w:szCs w:val="28"/>
          <w:lang w:val="sr-Cyrl-CS"/>
        </w:rPr>
        <w:t xml:space="preserve">ЈН бр. </w:t>
      </w:r>
      <w:r w:rsidRPr="00271919">
        <w:rPr>
          <w:b/>
          <w:sz w:val="28"/>
          <w:szCs w:val="28"/>
          <w:lang w:val="sr-Latn-RS"/>
        </w:rPr>
        <w:t>0</w:t>
      </w:r>
      <w:r w:rsidRPr="00271919">
        <w:rPr>
          <w:b/>
          <w:sz w:val="28"/>
          <w:szCs w:val="28"/>
          <w:lang w:val="sr-Cyrl-CS"/>
        </w:rPr>
        <w:t>2/2019</w:t>
      </w:r>
    </w:p>
    <w:p w:rsidR="0081350C" w:rsidRDefault="0081350C" w:rsidP="0081350C">
      <w:pPr>
        <w:pStyle w:val="Default"/>
        <w:rPr>
          <w:b/>
          <w:bCs/>
          <w:i/>
          <w:iCs/>
          <w:sz w:val="23"/>
          <w:szCs w:val="23"/>
          <w:lang w:val="sr-Cyrl-CS"/>
        </w:rPr>
      </w:pPr>
    </w:p>
    <w:p w:rsidR="0081350C" w:rsidRPr="000878E1" w:rsidRDefault="0081350C" w:rsidP="0081350C">
      <w:pPr>
        <w:pStyle w:val="Default"/>
        <w:rPr>
          <w:sz w:val="23"/>
          <w:szCs w:val="23"/>
          <w:lang w:val="sr-Cyrl-CS"/>
        </w:rPr>
      </w:pPr>
    </w:p>
    <w:p w:rsidR="0081350C" w:rsidRDefault="0081350C" w:rsidP="0081350C">
      <w:pPr>
        <w:pStyle w:val="Default"/>
        <w:rPr>
          <w:sz w:val="23"/>
          <w:szCs w:val="23"/>
          <w:lang w:val="sr-Cyrl-CS"/>
        </w:rPr>
      </w:pPr>
      <w:r w:rsidRPr="000E5FF6">
        <w:rPr>
          <w:sz w:val="23"/>
          <w:szCs w:val="23"/>
          <w:lang w:val="ru-RU"/>
        </w:rPr>
        <w:t>Конкурсна документација садржи:</w:t>
      </w:r>
    </w:p>
    <w:p w:rsidR="0081350C" w:rsidRDefault="0081350C" w:rsidP="0081350C">
      <w:pPr>
        <w:pStyle w:val="Default"/>
        <w:rPr>
          <w:sz w:val="23"/>
          <w:szCs w:val="23"/>
          <w:lang w:val="sr-Cyrl-CS"/>
        </w:rPr>
      </w:pPr>
    </w:p>
    <w:p w:rsidR="0081350C" w:rsidRDefault="0081350C" w:rsidP="0081350C">
      <w:pPr>
        <w:pStyle w:val="Default"/>
        <w:rPr>
          <w:sz w:val="23"/>
          <w:szCs w:val="23"/>
          <w:lang w:val="sr-Cyrl-CS"/>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6344"/>
        <w:gridCol w:w="2160"/>
      </w:tblGrid>
      <w:tr w:rsidR="0081350C" w:rsidTr="004218AE">
        <w:trPr>
          <w:trHeight w:val="421"/>
        </w:trPr>
        <w:tc>
          <w:tcPr>
            <w:tcW w:w="1725" w:type="dxa"/>
          </w:tcPr>
          <w:p w:rsidR="0081350C" w:rsidRDefault="0081350C" w:rsidP="004218AE">
            <w:pPr>
              <w:pStyle w:val="Default"/>
              <w:ind w:left="333"/>
              <w:jc w:val="both"/>
              <w:rPr>
                <w:sz w:val="23"/>
                <w:szCs w:val="23"/>
                <w:lang w:val="sr-Cyrl-CS"/>
              </w:rPr>
            </w:pPr>
            <w:r>
              <w:rPr>
                <w:sz w:val="23"/>
                <w:szCs w:val="23"/>
                <w:lang w:val="sr-Cyrl-CS"/>
              </w:rPr>
              <w:t>Поглавље</w:t>
            </w:r>
          </w:p>
          <w:p w:rsidR="0081350C" w:rsidRDefault="0081350C" w:rsidP="004218AE">
            <w:pPr>
              <w:pStyle w:val="Default"/>
              <w:ind w:left="333"/>
              <w:jc w:val="both"/>
              <w:rPr>
                <w:sz w:val="23"/>
                <w:szCs w:val="23"/>
                <w:lang w:val="sr-Cyrl-CS"/>
              </w:rPr>
            </w:pPr>
          </w:p>
        </w:tc>
        <w:tc>
          <w:tcPr>
            <w:tcW w:w="6344" w:type="dxa"/>
          </w:tcPr>
          <w:p w:rsidR="0081350C" w:rsidRDefault="0081350C" w:rsidP="004218AE">
            <w:pPr>
              <w:jc w:val="center"/>
              <w:rPr>
                <w:rFonts w:ascii="Arial" w:hAnsi="Arial" w:cs="Arial"/>
                <w:color w:val="000000"/>
                <w:sz w:val="23"/>
                <w:szCs w:val="23"/>
                <w:lang w:val="sr-Cyrl-CS"/>
              </w:rPr>
            </w:pPr>
            <w:r>
              <w:rPr>
                <w:rFonts w:ascii="Arial" w:hAnsi="Arial" w:cs="Arial"/>
                <w:color w:val="000000"/>
                <w:sz w:val="23"/>
                <w:szCs w:val="23"/>
                <w:lang w:val="sr-Cyrl-CS"/>
              </w:rPr>
              <w:t>Назив поглавља</w:t>
            </w:r>
          </w:p>
          <w:p w:rsidR="0081350C" w:rsidRDefault="0081350C" w:rsidP="004218AE">
            <w:pPr>
              <w:pStyle w:val="Default"/>
              <w:jc w:val="center"/>
              <w:rPr>
                <w:sz w:val="23"/>
                <w:szCs w:val="23"/>
                <w:lang w:val="sr-Cyrl-CS"/>
              </w:rPr>
            </w:pPr>
          </w:p>
        </w:tc>
        <w:tc>
          <w:tcPr>
            <w:tcW w:w="2160" w:type="dxa"/>
          </w:tcPr>
          <w:p w:rsidR="0081350C" w:rsidRDefault="0081350C" w:rsidP="004218AE">
            <w:pPr>
              <w:jc w:val="center"/>
              <w:rPr>
                <w:rFonts w:ascii="Arial" w:hAnsi="Arial" w:cs="Arial"/>
                <w:color w:val="000000"/>
                <w:sz w:val="23"/>
                <w:szCs w:val="23"/>
                <w:lang w:val="sr-Cyrl-CS"/>
              </w:rPr>
            </w:pPr>
            <w:r>
              <w:rPr>
                <w:rFonts w:ascii="Arial" w:hAnsi="Arial" w:cs="Arial"/>
                <w:color w:val="000000"/>
                <w:sz w:val="23"/>
                <w:szCs w:val="23"/>
                <w:lang w:val="sr-Cyrl-CS"/>
              </w:rPr>
              <w:t>Страна</w:t>
            </w:r>
          </w:p>
          <w:p w:rsidR="0081350C" w:rsidRDefault="0081350C" w:rsidP="004218AE">
            <w:pPr>
              <w:pStyle w:val="Default"/>
              <w:jc w:val="center"/>
              <w:rPr>
                <w:sz w:val="23"/>
                <w:szCs w:val="23"/>
                <w:lang w:val="sr-Cyrl-CS"/>
              </w:rPr>
            </w:pPr>
          </w:p>
        </w:tc>
      </w:tr>
      <w:tr w:rsidR="0081350C" w:rsidTr="004218AE">
        <w:trPr>
          <w:trHeight w:val="325"/>
        </w:trPr>
        <w:tc>
          <w:tcPr>
            <w:tcW w:w="1725" w:type="dxa"/>
          </w:tcPr>
          <w:p w:rsidR="0081350C" w:rsidRPr="000812A1" w:rsidRDefault="0081350C" w:rsidP="004218AE">
            <w:pPr>
              <w:pStyle w:val="Default"/>
              <w:ind w:left="333"/>
              <w:rPr>
                <w:sz w:val="23"/>
                <w:szCs w:val="23"/>
                <w:lang w:val="sr-Latn-CS"/>
              </w:rPr>
            </w:pPr>
            <w:r>
              <w:rPr>
                <w:sz w:val="23"/>
                <w:szCs w:val="23"/>
                <w:lang w:val="sr-Latn-CS"/>
              </w:rPr>
              <w:t>I</w:t>
            </w:r>
          </w:p>
        </w:tc>
        <w:tc>
          <w:tcPr>
            <w:tcW w:w="6344" w:type="dxa"/>
          </w:tcPr>
          <w:p w:rsidR="0081350C" w:rsidRPr="000E5FF6" w:rsidRDefault="0081350C" w:rsidP="004218AE">
            <w:pPr>
              <w:pStyle w:val="Default"/>
              <w:rPr>
                <w:rFonts w:ascii="Times New Roman" w:hAnsi="Times New Roman" w:cs="Times New Roman"/>
                <w:sz w:val="22"/>
                <w:szCs w:val="22"/>
                <w:lang w:val="ru-RU"/>
              </w:rPr>
            </w:pPr>
            <w:r w:rsidRPr="000E5FF6">
              <w:rPr>
                <w:rFonts w:ascii="Times New Roman" w:hAnsi="Times New Roman" w:cs="Times New Roman"/>
                <w:sz w:val="22"/>
                <w:szCs w:val="22"/>
                <w:lang w:val="ru-RU"/>
              </w:rPr>
              <w:t>Општи подаци о јавној набавци</w:t>
            </w:r>
          </w:p>
        </w:tc>
        <w:tc>
          <w:tcPr>
            <w:tcW w:w="2160" w:type="dxa"/>
          </w:tcPr>
          <w:p w:rsidR="0081350C" w:rsidRPr="003D7569" w:rsidRDefault="0081350C" w:rsidP="004218AE">
            <w:pPr>
              <w:pStyle w:val="Default"/>
              <w:jc w:val="right"/>
              <w:rPr>
                <w:sz w:val="23"/>
                <w:szCs w:val="23"/>
                <w:lang w:val="sr-Cyrl-CS"/>
              </w:rPr>
            </w:pPr>
            <w:r w:rsidRPr="003D7569">
              <w:rPr>
                <w:sz w:val="23"/>
                <w:szCs w:val="23"/>
                <w:lang w:val="sr-Cyrl-CS"/>
              </w:rPr>
              <w:t>3</w:t>
            </w:r>
          </w:p>
        </w:tc>
      </w:tr>
      <w:tr w:rsidR="0081350C" w:rsidTr="004218AE">
        <w:trPr>
          <w:trHeight w:val="203"/>
        </w:trPr>
        <w:tc>
          <w:tcPr>
            <w:tcW w:w="1725" w:type="dxa"/>
          </w:tcPr>
          <w:p w:rsidR="0081350C" w:rsidRPr="000812A1" w:rsidRDefault="0081350C" w:rsidP="004218AE">
            <w:pPr>
              <w:pStyle w:val="Default"/>
              <w:ind w:left="333"/>
              <w:rPr>
                <w:sz w:val="23"/>
                <w:szCs w:val="23"/>
                <w:lang w:val="sr-Latn-CS"/>
              </w:rPr>
            </w:pPr>
            <w:r>
              <w:rPr>
                <w:sz w:val="23"/>
                <w:szCs w:val="23"/>
                <w:lang w:val="sr-Latn-CS"/>
              </w:rPr>
              <w:t>II</w:t>
            </w:r>
          </w:p>
        </w:tc>
        <w:tc>
          <w:tcPr>
            <w:tcW w:w="6344" w:type="dxa"/>
          </w:tcPr>
          <w:p w:rsidR="0081350C" w:rsidRPr="000E5FF6" w:rsidRDefault="0081350C" w:rsidP="004218AE">
            <w:pPr>
              <w:pStyle w:val="Default"/>
              <w:rPr>
                <w:rFonts w:ascii="Times New Roman" w:hAnsi="Times New Roman" w:cs="Times New Roman"/>
                <w:sz w:val="22"/>
                <w:szCs w:val="22"/>
                <w:lang w:val="ru-RU"/>
              </w:rPr>
            </w:pPr>
            <w:r w:rsidRPr="000E5FF6">
              <w:rPr>
                <w:rFonts w:ascii="Times New Roman" w:hAnsi="Times New Roman" w:cs="Times New Roman"/>
                <w:sz w:val="22"/>
                <w:szCs w:val="22"/>
                <w:lang w:val="ru-RU"/>
              </w:rPr>
              <w:t>Подаци о предмету јавне набавке</w:t>
            </w:r>
          </w:p>
        </w:tc>
        <w:tc>
          <w:tcPr>
            <w:tcW w:w="2160" w:type="dxa"/>
          </w:tcPr>
          <w:p w:rsidR="0081350C" w:rsidRPr="003D7569" w:rsidRDefault="0081350C" w:rsidP="004218AE">
            <w:pPr>
              <w:pStyle w:val="Default"/>
              <w:jc w:val="right"/>
              <w:rPr>
                <w:sz w:val="23"/>
                <w:szCs w:val="23"/>
                <w:lang w:val="sr-Cyrl-CS"/>
              </w:rPr>
            </w:pPr>
            <w:r w:rsidRPr="003D7569">
              <w:rPr>
                <w:sz w:val="23"/>
                <w:szCs w:val="23"/>
                <w:lang w:val="sr-Cyrl-CS"/>
              </w:rPr>
              <w:t>4</w:t>
            </w:r>
          </w:p>
        </w:tc>
      </w:tr>
      <w:tr w:rsidR="0081350C" w:rsidTr="004218AE">
        <w:trPr>
          <w:trHeight w:val="312"/>
        </w:trPr>
        <w:tc>
          <w:tcPr>
            <w:tcW w:w="1725" w:type="dxa"/>
          </w:tcPr>
          <w:p w:rsidR="0081350C" w:rsidRPr="000812A1" w:rsidRDefault="0081350C" w:rsidP="004218AE">
            <w:pPr>
              <w:pStyle w:val="Default"/>
              <w:ind w:left="333"/>
              <w:rPr>
                <w:sz w:val="23"/>
                <w:szCs w:val="23"/>
                <w:lang w:val="sr-Latn-CS"/>
              </w:rPr>
            </w:pPr>
            <w:r>
              <w:rPr>
                <w:sz w:val="23"/>
                <w:szCs w:val="23"/>
                <w:lang w:val="sr-Latn-CS"/>
              </w:rPr>
              <w:t>III</w:t>
            </w:r>
          </w:p>
        </w:tc>
        <w:tc>
          <w:tcPr>
            <w:tcW w:w="6344" w:type="dxa"/>
          </w:tcPr>
          <w:p w:rsidR="0081350C" w:rsidRPr="00E92C85" w:rsidRDefault="0081350C" w:rsidP="004218AE">
            <w:pPr>
              <w:pStyle w:val="Default"/>
              <w:rPr>
                <w:rFonts w:ascii="Times New Roman" w:hAnsi="Times New Roman" w:cs="Times New Roman"/>
                <w:sz w:val="22"/>
                <w:szCs w:val="22"/>
                <w:lang w:val="sr-Cyrl-CS"/>
              </w:rPr>
            </w:pPr>
            <w:r w:rsidRPr="000E5FF6">
              <w:rPr>
                <w:rFonts w:ascii="Times New Roman" w:hAnsi="Times New Roman" w:cs="Times New Roman"/>
                <w:sz w:val="22"/>
                <w:szCs w:val="22"/>
                <w:lang w:val="ru-RU"/>
              </w:rPr>
              <w:t>Врста, техничке карактеристике, квалитет, количина и</w:t>
            </w:r>
            <w:r>
              <w:rPr>
                <w:rFonts w:ascii="Times New Roman" w:hAnsi="Times New Roman" w:cs="Times New Roman"/>
                <w:sz w:val="22"/>
                <w:szCs w:val="22"/>
                <w:lang w:val="ru-RU"/>
              </w:rPr>
              <w:t xml:space="preserve"> </w:t>
            </w:r>
            <w:r w:rsidRPr="000E5FF6">
              <w:rPr>
                <w:rFonts w:ascii="Times New Roman" w:hAnsi="Times New Roman" w:cs="Times New Roman"/>
                <w:sz w:val="22"/>
                <w:szCs w:val="22"/>
                <w:lang w:val="ru-RU"/>
              </w:rPr>
              <w:t>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c>
          <w:tcPr>
            <w:tcW w:w="2160" w:type="dxa"/>
          </w:tcPr>
          <w:p w:rsidR="0081350C" w:rsidRPr="003D7569" w:rsidRDefault="0081350C" w:rsidP="004218AE">
            <w:pPr>
              <w:pStyle w:val="Default"/>
              <w:jc w:val="right"/>
              <w:rPr>
                <w:sz w:val="23"/>
                <w:szCs w:val="23"/>
                <w:lang w:val="sr-Cyrl-CS"/>
              </w:rPr>
            </w:pPr>
            <w:r w:rsidRPr="003D7569">
              <w:rPr>
                <w:sz w:val="23"/>
                <w:szCs w:val="23"/>
                <w:lang w:val="sr-Cyrl-CS"/>
              </w:rPr>
              <w:t>5</w:t>
            </w:r>
          </w:p>
        </w:tc>
      </w:tr>
      <w:tr w:rsidR="0081350C" w:rsidTr="004218AE">
        <w:trPr>
          <w:trHeight w:val="312"/>
        </w:trPr>
        <w:tc>
          <w:tcPr>
            <w:tcW w:w="1725" w:type="dxa"/>
          </w:tcPr>
          <w:p w:rsidR="0081350C" w:rsidRPr="000812A1" w:rsidRDefault="0081350C" w:rsidP="004218AE">
            <w:pPr>
              <w:pStyle w:val="Default"/>
              <w:ind w:left="333"/>
              <w:rPr>
                <w:sz w:val="23"/>
                <w:szCs w:val="23"/>
                <w:lang w:val="sr-Latn-CS"/>
              </w:rPr>
            </w:pPr>
            <w:r>
              <w:rPr>
                <w:sz w:val="23"/>
                <w:szCs w:val="23"/>
                <w:lang w:val="sr-Latn-CS"/>
              </w:rPr>
              <w:t>IV</w:t>
            </w:r>
          </w:p>
        </w:tc>
        <w:tc>
          <w:tcPr>
            <w:tcW w:w="6344" w:type="dxa"/>
          </w:tcPr>
          <w:p w:rsidR="0081350C" w:rsidRPr="00E92C85" w:rsidRDefault="0081350C" w:rsidP="00AA2519">
            <w:pPr>
              <w:pStyle w:val="Default"/>
              <w:rPr>
                <w:rFonts w:ascii="Times New Roman" w:hAnsi="Times New Roman" w:cs="Times New Roman"/>
                <w:sz w:val="22"/>
                <w:szCs w:val="22"/>
                <w:lang w:val="sr-Cyrl-CS"/>
              </w:rPr>
            </w:pPr>
            <w:r w:rsidRPr="000E5FF6">
              <w:rPr>
                <w:rFonts w:ascii="Times New Roman" w:hAnsi="Times New Roman" w:cs="Times New Roman"/>
                <w:sz w:val="22"/>
                <w:szCs w:val="22"/>
                <w:lang w:val="ru-RU"/>
              </w:rPr>
              <w:t xml:space="preserve">Техничка документација и планови </w:t>
            </w:r>
          </w:p>
        </w:tc>
        <w:tc>
          <w:tcPr>
            <w:tcW w:w="2160" w:type="dxa"/>
          </w:tcPr>
          <w:p w:rsidR="0081350C" w:rsidRPr="003D7569" w:rsidRDefault="002F011B" w:rsidP="004218AE">
            <w:pPr>
              <w:pStyle w:val="Default"/>
              <w:jc w:val="right"/>
              <w:rPr>
                <w:sz w:val="23"/>
                <w:szCs w:val="23"/>
                <w:lang w:val="sr-Cyrl-CS"/>
              </w:rPr>
            </w:pPr>
            <w:r>
              <w:rPr>
                <w:sz w:val="23"/>
                <w:szCs w:val="23"/>
                <w:lang w:val="sr-Cyrl-CS"/>
              </w:rPr>
              <w:t>9</w:t>
            </w:r>
          </w:p>
        </w:tc>
      </w:tr>
      <w:tr w:rsidR="0081350C" w:rsidTr="004218AE">
        <w:trPr>
          <w:trHeight w:val="231"/>
        </w:trPr>
        <w:tc>
          <w:tcPr>
            <w:tcW w:w="1725" w:type="dxa"/>
          </w:tcPr>
          <w:p w:rsidR="0081350C" w:rsidRPr="000812A1" w:rsidRDefault="0081350C" w:rsidP="004218AE">
            <w:pPr>
              <w:pStyle w:val="Default"/>
              <w:ind w:left="333"/>
              <w:rPr>
                <w:sz w:val="23"/>
                <w:szCs w:val="23"/>
                <w:lang w:val="sr-Latn-CS"/>
              </w:rPr>
            </w:pPr>
            <w:r>
              <w:rPr>
                <w:sz w:val="23"/>
                <w:szCs w:val="23"/>
                <w:lang w:val="sr-Latn-CS"/>
              </w:rPr>
              <w:t>V</w:t>
            </w:r>
          </w:p>
        </w:tc>
        <w:tc>
          <w:tcPr>
            <w:tcW w:w="6344" w:type="dxa"/>
          </w:tcPr>
          <w:p w:rsidR="0081350C" w:rsidRPr="00E92C85" w:rsidRDefault="0081350C" w:rsidP="004218AE">
            <w:pPr>
              <w:pStyle w:val="Default"/>
              <w:rPr>
                <w:rFonts w:ascii="Times New Roman" w:hAnsi="Times New Roman" w:cs="Times New Roman"/>
                <w:sz w:val="22"/>
                <w:szCs w:val="22"/>
                <w:lang w:val="sr-Cyrl-CS"/>
              </w:rPr>
            </w:pPr>
            <w:r w:rsidRPr="000E5FF6">
              <w:rPr>
                <w:rFonts w:ascii="Times New Roman" w:hAnsi="Times New Roman" w:cs="Times New Roman"/>
                <w:sz w:val="22"/>
                <w:szCs w:val="22"/>
                <w:lang w:val="ru-RU"/>
              </w:rPr>
              <w:t>Услови за учешће у поступку јавне набавке из чл. 75. и 76. Закона и упутство како се доказује испуњеност тих услова</w:t>
            </w:r>
          </w:p>
        </w:tc>
        <w:tc>
          <w:tcPr>
            <w:tcW w:w="2160" w:type="dxa"/>
          </w:tcPr>
          <w:p w:rsidR="0081350C" w:rsidRPr="003D7569" w:rsidRDefault="0081350C" w:rsidP="004218AE">
            <w:pPr>
              <w:pStyle w:val="Default"/>
              <w:jc w:val="right"/>
              <w:rPr>
                <w:sz w:val="23"/>
                <w:szCs w:val="23"/>
                <w:lang w:val="sr-Cyrl-CS"/>
              </w:rPr>
            </w:pPr>
            <w:r w:rsidRPr="003D7569">
              <w:rPr>
                <w:sz w:val="23"/>
                <w:szCs w:val="23"/>
                <w:lang w:val="sr-Cyrl-CS"/>
              </w:rPr>
              <w:t>1</w:t>
            </w:r>
            <w:r w:rsidR="002F011B">
              <w:rPr>
                <w:sz w:val="23"/>
                <w:szCs w:val="23"/>
                <w:lang w:val="sr-Cyrl-CS"/>
              </w:rPr>
              <w:t>0</w:t>
            </w:r>
          </w:p>
        </w:tc>
      </w:tr>
      <w:tr w:rsidR="0081350C" w:rsidTr="004218AE">
        <w:trPr>
          <w:trHeight w:val="258"/>
        </w:trPr>
        <w:tc>
          <w:tcPr>
            <w:tcW w:w="1725" w:type="dxa"/>
          </w:tcPr>
          <w:p w:rsidR="0081350C" w:rsidRPr="000812A1" w:rsidRDefault="0081350C" w:rsidP="004218AE">
            <w:pPr>
              <w:pStyle w:val="Default"/>
              <w:ind w:left="333"/>
              <w:rPr>
                <w:sz w:val="23"/>
                <w:szCs w:val="23"/>
                <w:lang w:val="sr-Latn-CS"/>
              </w:rPr>
            </w:pPr>
            <w:r>
              <w:rPr>
                <w:sz w:val="23"/>
                <w:szCs w:val="23"/>
                <w:lang w:val="sr-Latn-CS"/>
              </w:rPr>
              <w:t>VI</w:t>
            </w:r>
          </w:p>
        </w:tc>
        <w:tc>
          <w:tcPr>
            <w:tcW w:w="6344" w:type="dxa"/>
          </w:tcPr>
          <w:p w:rsidR="0081350C" w:rsidRPr="00E92C85" w:rsidRDefault="002F011B" w:rsidP="004218AE">
            <w:pPr>
              <w:pStyle w:val="Default"/>
              <w:rPr>
                <w:rFonts w:ascii="Times New Roman" w:hAnsi="Times New Roman" w:cs="Times New Roman"/>
                <w:sz w:val="22"/>
                <w:szCs w:val="22"/>
                <w:lang w:val="sr-Cyrl-CS"/>
              </w:rPr>
            </w:pPr>
            <w:r>
              <w:rPr>
                <w:rFonts w:ascii="Times New Roman" w:hAnsi="Times New Roman" w:cs="Times New Roman"/>
                <w:sz w:val="22"/>
                <w:szCs w:val="22"/>
                <w:lang w:val="sr-Cyrl-CS"/>
              </w:rPr>
              <w:t>Образац изјаве о испуњавању услова из члана 75. Закона</w:t>
            </w:r>
          </w:p>
        </w:tc>
        <w:tc>
          <w:tcPr>
            <w:tcW w:w="2160" w:type="dxa"/>
          </w:tcPr>
          <w:p w:rsidR="0081350C" w:rsidRPr="003D7569" w:rsidRDefault="0081350C" w:rsidP="004218AE">
            <w:pPr>
              <w:pStyle w:val="Default"/>
              <w:jc w:val="right"/>
              <w:rPr>
                <w:sz w:val="23"/>
                <w:szCs w:val="23"/>
                <w:lang w:val="sr-Cyrl-CS"/>
              </w:rPr>
            </w:pPr>
            <w:r w:rsidRPr="003D7569">
              <w:rPr>
                <w:sz w:val="23"/>
                <w:szCs w:val="23"/>
                <w:lang w:val="sr-Cyrl-CS"/>
              </w:rPr>
              <w:t>1</w:t>
            </w:r>
            <w:r w:rsidR="002F011B">
              <w:rPr>
                <w:sz w:val="23"/>
                <w:szCs w:val="23"/>
                <w:lang w:val="sr-Cyrl-CS"/>
              </w:rPr>
              <w:t>4</w:t>
            </w:r>
          </w:p>
        </w:tc>
      </w:tr>
      <w:tr w:rsidR="0081350C" w:rsidTr="004218AE">
        <w:trPr>
          <w:trHeight w:val="298"/>
        </w:trPr>
        <w:tc>
          <w:tcPr>
            <w:tcW w:w="1725" w:type="dxa"/>
          </w:tcPr>
          <w:p w:rsidR="0081350C" w:rsidRPr="000812A1" w:rsidRDefault="0081350C" w:rsidP="004218AE">
            <w:pPr>
              <w:pStyle w:val="Default"/>
              <w:ind w:left="333"/>
              <w:rPr>
                <w:sz w:val="23"/>
                <w:szCs w:val="23"/>
                <w:lang w:val="sr-Latn-CS"/>
              </w:rPr>
            </w:pPr>
            <w:r>
              <w:rPr>
                <w:sz w:val="23"/>
                <w:szCs w:val="23"/>
                <w:lang w:val="sr-Latn-CS"/>
              </w:rPr>
              <w:t>VII</w:t>
            </w:r>
          </w:p>
        </w:tc>
        <w:tc>
          <w:tcPr>
            <w:tcW w:w="6344" w:type="dxa"/>
          </w:tcPr>
          <w:p w:rsidR="0081350C" w:rsidRPr="00E92C85" w:rsidRDefault="0081350C" w:rsidP="00111282">
            <w:pPr>
              <w:pStyle w:val="Default"/>
              <w:rPr>
                <w:rFonts w:ascii="Times New Roman" w:hAnsi="Times New Roman" w:cs="Times New Roman"/>
                <w:sz w:val="22"/>
                <w:szCs w:val="22"/>
                <w:lang w:val="sr-Cyrl-CS"/>
              </w:rPr>
            </w:pPr>
            <w:r w:rsidRPr="00E92C85">
              <w:rPr>
                <w:rFonts w:ascii="Times New Roman" w:hAnsi="Times New Roman" w:cs="Times New Roman"/>
                <w:sz w:val="22"/>
                <w:szCs w:val="22"/>
              </w:rPr>
              <w:t>Образац понуде</w:t>
            </w:r>
            <w:r w:rsidR="00FF7D21">
              <w:rPr>
                <w:rFonts w:ascii="Times New Roman" w:hAnsi="Times New Roman" w:cs="Times New Roman"/>
                <w:sz w:val="22"/>
                <w:szCs w:val="22"/>
              </w:rPr>
              <w:t xml:space="preserve"> </w:t>
            </w:r>
          </w:p>
        </w:tc>
        <w:tc>
          <w:tcPr>
            <w:tcW w:w="2160" w:type="dxa"/>
          </w:tcPr>
          <w:p w:rsidR="0081350C" w:rsidRPr="000E5FF6" w:rsidRDefault="00C8502C" w:rsidP="004218AE">
            <w:pPr>
              <w:pStyle w:val="Default"/>
              <w:jc w:val="right"/>
              <w:rPr>
                <w:sz w:val="23"/>
                <w:szCs w:val="23"/>
                <w:lang w:val="sr-Latn-CS"/>
              </w:rPr>
            </w:pPr>
            <w:r>
              <w:rPr>
                <w:sz w:val="23"/>
                <w:szCs w:val="23"/>
                <w:lang w:val="sr-Latn-CS"/>
              </w:rPr>
              <w:t>1</w:t>
            </w:r>
            <w:r w:rsidR="002F011B">
              <w:rPr>
                <w:sz w:val="23"/>
                <w:szCs w:val="23"/>
                <w:lang w:val="sr-Latn-CS"/>
              </w:rPr>
              <w:t>6</w:t>
            </w:r>
          </w:p>
        </w:tc>
      </w:tr>
      <w:tr w:rsidR="0081350C" w:rsidRPr="00990644" w:rsidTr="004218AE">
        <w:trPr>
          <w:trHeight w:val="298"/>
        </w:trPr>
        <w:tc>
          <w:tcPr>
            <w:tcW w:w="1725" w:type="dxa"/>
          </w:tcPr>
          <w:p w:rsidR="0081350C" w:rsidRPr="000812A1" w:rsidRDefault="0081350C" w:rsidP="004218AE">
            <w:pPr>
              <w:pStyle w:val="Default"/>
              <w:ind w:left="333"/>
              <w:rPr>
                <w:sz w:val="23"/>
                <w:szCs w:val="23"/>
                <w:lang w:val="sr-Latn-CS"/>
              </w:rPr>
            </w:pPr>
            <w:r>
              <w:rPr>
                <w:sz w:val="23"/>
                <w:szCs w:val="23"/>
                <w:lang w:val="sr-Latn-CS"/>
              </w:rPr>
              <w:t>VIII</w:t>
            </w:r>
          </w:p>
        </w:tc>
        <w:tc>
          <w:tcPr>
            <w:tcW w:w="6344" w:type="dxa"/>
          </w:tcPr>
          <w:p w:rsidR="0081350C" w:rsidRPr="000E5FF6" w:rsidRDefault="00111282" w:rsidP="004218AE">
            <w:pPr>
              <w:pStyle w:val="Default"/>
              <w:rPr>
                <w:rFonts w:ascii="Times New Roman" w:hAnsi="Times New Roman" w:cs="Times New Roman"/>
                <w:sz w:val="22"/>
                <w:szCs w:val="22"/>
                <w:lang w:val="ru-RU"/>
              </w:rPr>
            </w:pPr>
            <w:r>
              <w:rPr>
                <w:rFonts w:ascii="Times New Roman" w:hAnsi="Times New Roman" w:cs="Times New Roman"/>
                <w:sz w:val="22"/>
                <w:szCs w:val="22"/>
                <w:lang w:val="sr-Cyrl-RS"/>
              </w:rPr>
              <w:t>С</w:t>
            </w:r>
            <w:r>
              <w:rPr>
                <w:rFonts w:ascii="Times New Roman" w:hAnsi="Times New Roman" w:cs="Times New Roman"/>
                <w:sz w:val="22"/>
                <w:szCs w:val="22"/>
              </w:rPr>
              <w:t>труктура</w:t>
            </w:r>
            <w:r w:rsidRPr="00FF7D21">
              <w:rPr>
                <w:rFonts w:ascii="Times New Roman" w:hAnsi="Times New Roman" w:cs="Times New Roman"/>
                <w:sz w:val="22"/>
                <w:szCs w:val="22"/>
              </w:rPr>
              <w:t xml:space="preserve"> цене – Предмер и предрачун</w:t>
            </w:r>
          </w:p>
        </w:tc>
        <w:tc>
          <w:tcPr>
            <w:tcW w:w="2160" w:type="dxa"/>
          </w:tcPr>
          <w:p w:rsidR="0081350C" w:rsidRPr="000E5FF6" w:rsidRDefault="0014428C" w:rsidP="004218AE">
            <w:pPr>
              <w:pStyle w:val="Default"/>
              <w:jc w:val="right"/>
              <w:rPr>
                <w:sz w:val="23"/>
                <w:szCs w:val="23"/>
                <w:lang w:val="sr-Latn-CS"/>
              </w:rPr>
            </w:pPr>
            <w:r>
              <w:rPr>
                <w:sz w:val="23"/>
                <w:szCs w:val="23"/>
                <w:lang w:val="sr-Latn-CS"/>
              </w:rPr>
              <w:t>19</w:t>
            </w:r>
          </w:p>
        </w:tc>
      </w:tr>
      <w:tr w:rsidR="0081350C" w:rsidTr="004218AE">
        <w:trPr>
          <w:trHeight w:val="299"/>
        </w:trPr>
        <w:tc>
          <w:tcPr>
            <w:tcW w:w="1725" w:type="dxa"/>
          </w:tcPr>
          <w:p w:rsidR="0081350C" w:rsidRPr="000812A1" w:rsidRDefault="0081350C" w:rsidP="004218AE">
            <w:pPr>
              <w:pStyle w:val="Default"/>
              <w:ind w:left="333"/>
              <w:rPr>
                <w:sz w:val="23"/>
                <w:szCs w:val="23"/>
                <w:lang w:val="sr-Latn-CS"/>
              </w:rPr>
            </w:pPr>
            <w:r>
              <w:rPr>
                <w:sz w:val="23"/>
                <w:szCs w:val="23"/>
                <w:lang w:val="sr-Latn-CS"/>
              </w:rPr>
              <w:t>IX</w:t>
            </w:r>
          </w:p>
        </w:tc>
        <w:tc>
          <w:tcPr>
            <w:tcW w:w="6344" w:type="dxa"/>
          </w:tcPr>
          <w:p w:rsidR="0081350C" w:rsidRPr="00E92C85" w:rsidRDefault="0081350C" w:rsidP="004218AE">
            <w:pPr>
              <w:pStyle w:val="Default"/>
              <w:rPr>
                <w:rFonts w:ascii="Times New Roman" w:hAnsi="Times New Roman" w:cs="Times New Roman"/>
                <w:sz w:val="22"/>
                <w:szCs w:val="22"/>
              </w:rPr>
            </w:pPr>
            <w:r w:rsidRPr="00E92C85">
              <w:rPr>
                <w:rFonts w:ascii="Times New Roman" w:hAnsi="Times New Roman" w:cs="Times New Roman"/>
                <w:sz w:val="22"/>
                <w:szCs w:val="22"/>
              </w:rPr>
              <w:t>Модел уговора</w:t>
            </w:r>
          </w:p>
        </w:tc>
        <w:tc>
          <w:tcPr>
            <w:tcW w:w="2160" w:type="dxa"/>
          </w:tcPr>
          <w:p w:rsidR="0081350C" w:rsidRPr="000E5FF6" w:rsidRDefault="00CB408E" w:rsidP="00CB408E">
            <w:pPr>
              <w:pStyle w:val="Default"/>
              <w:jc w:val="right"/>
              <w:rPr>
                <w:sz w:val="23"/>
                <w:szCs w:val="23"/>
                <w:lang w:val="sr-Latn-CS"/>
              </w:rPr>
            </w:pPr>
            <w:r>
              <w:rPr>
                <w:sz w:val="23"/>
                <w:szCs w:val="23"/>
                <w:lang w:val="sr-Latn-CS"/>
              </w:rPr>
              <w:t>30</w:t>
            </w:r>
          </w:p>
        </w:tc>
      </w:tr>
      <w:tr w:rsidR="0081350C" w:rsidTr="004218AE">
        <w:trPr>
          <w:trHeight w:val="299"/>
        </w:trPr>
        <w:tc>
          <w:tcPr>
            <w:tcW w:w="1725" w:type="dxa"/>
          </w:tcPr>
          <w:p w:rsidR="0081350C" w:rsidRPr="000812A1" w:rsidRDefault="0081350C" w:rsidP="004218AE">
            <w:pPr>
              <w:pStyle w:val="Default"/>
              <w:ind w:left="333"/>
              <w:rPr>
                <w:sz w:val="23"/>
                <w:szCs w:val="23"/>
                <w:lang w:val="sr-Latn-CS"/>
              </w:rPr>
            </w:pPr>
            <w:r>
              <w:rPr>
                <w:sz w:val="23"/>
                <w:szCs w:val="23"/>
                <w:lang w:val="sr-Latn-CS"/>
              </w:rPr>
              <w:t>X</w:t>
            </w:r>
          </w:p>
        </w:tc>
        <w:tc>
          <w:tcPr>
            <w:tcW w:w="6344" w:type="dxa"/>
          </w:tcPr>
          <w:p w:rsidR="0081350C" w:rsidRPr="00E92C85" w:rsidRDefault="0081350C" w:rsidP="004218AE">
            <w:pPr>
              <w:pStyle w:val="Default"/>
              <w:rPr>
                <w:rFonts w:ascii="Times New Roman" w:hAnsi="Times New Roman" w:cs="Times New Roman"/>
                <w:sz w:val="22"/>
                <w:szCs w:val="22"/>
              </w:rPr>
            </w:pPr>
            <w:r w:rsidRPr="00E92C85">
              <w:rPr>
                <w:rFonts w:ascii="Times New Roman" w:hAnsi="Times New Roman" w:cs="Times New Roman"/>
                <w:sz w:val="22"/>
                <w:szCs w:val="22"/>
              </w:rPr>
              <w:t>Образац трошкова припреме понуде</w:t>
            </w:r>
          </w:p>
        </w:tc>
        <w:tc>
          <w:tcPr>
            <w:tcW w:w="2160" w:type="dxa"/>
          </w:tcPr>
          <w:p w:rsidR="0081350C" w:rsidRPr="000E5FF6" w:rsidRDefault="0081350C" w:rsidP="004218AE">
            <w:pPr>
              <w:pStyle w:val="Default"/>
              <w:jc w:val="right"/>
              <w:rPr>
                <w:sz w:val="23"/>
                <w:szCs w:val="23"/>
                <w:lang w:val="sr-Latn-CS"/>
              </w:rPr>
            </w:pPr>
            <w:r>
              <w:rPr>
                <w:sz w:val="23"/>
                <w:szCs w:val="23"/>
                <w:lang w:val="sr-Latn-CS"/>
              </w:rPr>
              <w:t>35</w:t>
            </w:r>
          </w:p>
        </w:tc>
      </w:tr>
      <w:tr w:rsidR="0081350C" w:rsidTr="004218AE">
        <w:trPr>
          <w:trHeight w:val="299"/>
        </w:trPr>
        <w:tc>
          <w:tcPr>
            <w:tcW w:w="1725" w:type="dxa"/>
          </w:tcPr>
          <w:p w:rsidR="0081350C" w:rsidRDefault="0081350C" w:rsidP="004218AE">
            <w:pPr>
              <w:pStyle w:val="Default"/>
              <w:ind w:left="333"/>
              <w:rPr>
                <w:sz w:val="23"/>
                <w:szCs w:val="23"/>
                <w:lang w:val="sr-Latn-CS"/>
              </w:rPr>
            </w:pPr>
            <w:r>
              <w:rPr>
                <w:sz w:val="23"/>
                <w:szCs w:val="23"/>
                <w:lang w:val="sr-Latn-CS"/>
              </w:rPr>
              <w:t>XI</w:t>
            </w:r>
          </w:p>
        </w:tc>
        <w:tc>
          <w:tcPr>
            <w:tcW w:w="6344" w:type="dxa"/>
          </w:tcPr>
          <w:p w:rsidR="0081350C" w:rsidRPr="000E5FF6" w:rsidRDefault="0081350C" w:rsidP="004218AE">
            <w:pPr>
              <w:pStyle w:val="Default"/>
              <w:rPr>
                <w:rFonts w:ascii="Times New Roman" w:hAnsi="Times New Roman" w:cs="Times New Roman"/>
                <w:sz w:val="22"/>
                <w:szCs w:val="22"/>
                <w:lang w:val="ru-RU"/>
              </w:rPr>
            </w:pPr>
            <w:r w:rsidRPr="000E5FF6">
              <w:rPr>
                <w:rFonts w:ascii="Times New Roman" w:hAnsi="Times New Roman" w:cs="Times New Roman"/>
                <w:sz w:val="22"/>
                <w:szCs w:val="22"/>
                <w:lang w:val="ru-RU"/>
              </w:rPr>
              <w:t>Образац изјаве о независној понуди</w:t>
            </w:r>
          </w:p>
        </w:tc>
        <w:tc>
          <w:tcPr>
            <w:tcW w:w="2160" w:type="dxa"/>
          </w:tcPr>
          <w:p w:rsidR="0081350C" w:rsidRPr="000E5FF6" w:rsidRDefault="0081350C" w:rsidP="004218AE">
            <w:pPr>
              <w:pStyle w:val="Default"/>
              <w:jc w:val="right"/>
              <w:rPr>
                <w:sz w:val="23"/>
                <w:szCs w:val="23"/>
                <w:lang w:val="sr-Latn-CS"/>
              </w:rPr>
            </w:pPr>
            <w:r>
              <w:rPr>
                <w:sz w:val="23"/>
                <w:szCs w:val="23"/>
                <w:lang w:val="sr-Latn-CS"/>
              </w:rPr>
              <w:t>36</w:t>
            </w:r>
          </w:p>
        </w:tc>
      </w:tr>
      <w:tr w:rsidR="009375A1" w:rsidTr="004218AE">
        <w:trPr>
          <w:trHeight w:val="299"/>
        </w:trPr>
        <w:tc>
          <w:tcPr>
            <w:tcW w:w="1725" w:type="dxa"/>
          </w:tcPr>
          <w:p w:rsidR="009375A1" w:rsidRPr="009375A1" w:rsidRDefault="009375A1" w:rsidP="004218AE">
            <w:pPr>
              <w:pStyle w:val="Default"/>
              <w:ind w:left="333"/>
              <w:rPr>
                <w:sz w:val="23"/>
                <w:szCs w:val="23"/>
              </w:rPr>
            </w:pPr>
            <w:r>
              <w:rPr>
                <w:sz w:val="23"/>
                <w:szCs w:val="23"/>
              </w:rPr>
              <w:t>XII</w:t>
            </w:r>
          </w:p>
        </w:tc>
        <w:tc>
          <w:tcPr>
            <w:tcW w:w="6344" w:type="dxa"/>
          </w:tcPr>
          <w:p w:rsidR="009375A1" w:rsidRPr="009375A1" w:rsidRDefault="009375A1" w:rsidP="004218AE">
            <w:pPr>
              <w:pStyle w:val="Default"/>
              <w:rPr>
                <w:rFonts w:ascii="Times New Roman" w:hAnsi="Times New Roman" w:cs="Times New Roman"/>
                <w:sz w:val="22"/>
                <w:szCs w:val="22"/>
                <w:lang w:val="sr-Cyrl-RS"/>
              </w:rPr>
            </w:pPr>
            <w:r>
              <w:rPr>
                <w:rFonts w:ascii="Times New Roman" w:hAnsi="Times New Roman" w:cs="Times New Roman"/>
                <w:sz w:val="22"/>
                <w:szCs w:val="22"/>
                <w:lang w:val="sr-Cyrl-RS"/>
              </w:rPr>
              <w:t>Упутство понуђачима како да сачине понуду</w:t>
            </w:r>
          </w:p>
        </w:tc>
        <w:tc>
          <w:tcPr>
            <w:tcW w:w="2160" w:type="dxa"/>
          </w:tcPr>
          <w:p w:rsidR="009375A1" w:rsidRPr="00752696" w:rsidRDefault="00752696" w:rsidP="004218AE">
            <w:pPr>
              <w:pStyle w:val="Default"/>
              <w:jc w:val="right"/>
              <w:rPr>
                <w:sz w:val="23"/>
                <w:szCs w:val="23"/>
                <w:lang w:val="sr-Cyrl-RS"/>
              </w:rPr>
            </w:pPr>
            <w:r>
              <w:rPr>
                <w:sz w:val="23"/>
                <w:szCs w:val="23"/>
                <w:lang w:val="sr-Cyrl-RS"/>
              </w:rPr>
              <w:t>37</w:t>
            </w:r>
          </w:p>
        </w:tc>
      </w:tr>
    </w:tbl>
    <w:p w:rsidR="0081350C" w:rsidRDefault="0081350C" w:rsidP="0081350C">
      <w:pPr>
        <w:rPr>
          <w:sz w:val="22"/>
          <w:szCs w:val="22"/>
        </w:rPr>
      </w:pPr>
    </w:p>
    <w:p w:rsidR="00963914" w:rsidRDefault="00963914" w:rsidP="0081350C">
      <w:pPr>
        <w:pStyle w:val="Default"/>
        <w:jc w:val="center"/>
        <w:rPr>
          <w:b/>
          <w:bCs/>
          <w:i/>
          <w:iCs/>
          <w:sz w:val="28"/>
          <w:szCs w:val="28"/>
        </w:rPr>
      </w:pPr>
    </w:p>
    <w:p w:rsidR="00963914" w:rsidRDefault="00963914" w:rsidP="0081350C">
      <w:pPr>
        <w:pStyle w:val="Default"/>
        <w:jc w:val="center"/>
        <w:rPr>
          <w:b/>
          <w:bCs/>
          <w:i/>
          <w:iCs/>
          <w:sz w:val="28"/>
          <w:szCs w:val="28"/>
        </w:rPr>
      </w:pPr>
    </w:p>
    <w:p w:rsidR="001719AB" w:rsidRDefault="001719AB" w:rsidP="00023633">
      <w:pPr>
        <w:pStyle w:val="Default"/>
        <w:rPr>
          <w:b/>
          <w:bCs/>
          <w:i/>
          <w:iCs/>
          <w:sz w:val="28"/>
          <w:szCs w:val="28"/>
        </w:rPr>
      </w:pPr>
    </w:p>
    <w:p w:rsidR="001719AB" w:rsidRDefault="001719AB" w:rsidP="0081350C">
      <w:pPr>
        <w:pStyle w:val="Default"/>
        <w:jc w:val="center"/>
        <w:rPr>
          <w:b/>
          <w:bCs/>
          <w:i/>
          <w:iCs/>
          <w:sz w:val="28"/>
          <w:szCs w:val="28"/>
        </w:rPr>
      </w:pPr>
    </w:p>
    <w:p w:rsidR="001719AB" w:rsidRDefault="001719AB" w:rsidP="007454F4">
      <w:pPr>
        <w:pStyle w:val="Default"/>
        <w:rPr>
          <w:b/>
          <w:bCs/>
          <w:i/>
          <w:iCs/>
          <w:sz w:val="28"/>
          <w:szCs w:val="28"/>
        </w:rPr>
      </w:pPr>
    </w:p>
    <w:p w:rsidR="007454F4" w:rsidRDefault="007454F4" w:rsidP="007454F4">
      <w:pPr>
        <w:pStyle w:val="Default"/>
        <w:rPr>
          <w:b/>
          <w:bCs/>
          <w:i/>
          <w:iCs/>
          <w:sz w:val="28"/>
          <w:szCs w:val="28"/>
        </w:rPr>
      </w:pPr>
    </w:p>
    <w:p w:rsidR="001719AB" w:rsidRDefault="001719AB" w:rsidP="0081350C">
      <w:pPr>
        <w:pStyle w:val="Default"/>
        <w:jc w:val="center"/>
        <w:rPr>
          <w:b/>
          <w:bCs/>
          <w:i/>
          <w:iCs/>
          <w:sz w:val="28"/>
          <w:szCs w:val="28"/>
        </w:rPr>
      </w:pPr>
    </w:p>
    <w:p w:rsidR="001719AB" w:rsidRPr="00417373" w:rsidRDefault="00417373" w:rsidP="00417373">
      <w:pPr>
        <w:jc w:val="center"/>
        <w:rPr>
          <w:b/>
          <w:sz w:val="24"/>
          <w:szCs w:val="24"/>
        </w:rPr>
      </w:pPr>
      <w:r w:rsidRPr="00417373">
        <w:rPr>
          <w:b/>
          <w:sz w:val="24"/>
          <w:szCs w:val="24"/>
          <w:lang w:val="sr-Cyrl-CS"/>
        </w:rPr>
        <w:t xml:space="preserve">Конкурсна документација има укупно </w:t>
      </w:r>
      <w:r w:rsidRPr="00417373">
        <w:rPr>
          <w:b/>
          <w:sz w:val="24"/>
          <w:szCs w:val="24"/>
          <w:lang w:val="sr-Cyrl-RS"/>
        </w:rPr>
        <w:t>49</w:t>
      </w:r>
      <w:r w:rsidRPr="00417373">
        <w:rPr>
          <w:b/>
          <w:sz w:val="24"/>
          <w:szCs w:val="24"/>
          <w:lang w:val="sr-Cyrl-CS"/>
        </w:rPr>
        <w:t xml:space="preserve"> стран</w:t>
      </w:r>
      <w:r w:rsidRPr="00417373">
        <w:rPr>
          <w:b/>
          <w:sz w:val="24"/>
          <w:szCs w:val="24"/>
        </w:rPr>
        <w:t>а</w:t>
      </w:r>
    </w:p>
    <w:p w:rsidR="001719AB" w:rsidRPr="00417373" w:rsidRDefault="001719AB" w:rsidP="0081350C">
      <w:pPr>
        <w:pStyle w:val="Default"/>
        <w:jc w:val="center"/>
        <w:rPr>
          <w:rFonts w:ascii="Times New Roman" w:hAnsi="Times New Roman" w:cs="Times New Roman"/>
          <w:b/>
          <w:bCs/>
          <w:i/>
          <w:iCs/>
        </w:rPr>
      </w:pPr>
    </w:p>
    <w:p w:rsidR="001719AB" w:rsidRDefault="001719AB" w:rsidP="0081350C">
      <w:pPr>
        <w:pStyle w:val="Default"/>
        <w:jc w:val="center"/>
        <w:rPr>
          <w:b/>
          <w:bCs/>
          <w:i/>
          <w:iCs/>
          <w:sz w:val="28"/>
          <w:szCs w:val="28"/>
        </w:rPr>
      </w:pPr>
    </w:p>
    <w:p w:rsidR="001719AB" w:rsidRDefault="001719AB" w:rsidP="0081350C">
      <w:pPr>
        <w:pStyle w:val="Default"/>
        <w:jc w:val="center"/>
        <w:rPr>
          <w:b/>
          <w:bCs/>
          <w:i/>
          <w:iCs/>
          <w:sz w:val="28"/>
          <w:szCs w:val="28"/>
        </w:rPr>
      </w:pPr>
    </w:p>
    <w:p w:rsidR="001719AB" w:rsidRDefault="001719AB" w:rsidP="0081350C">
      <w:pPr>
        <w:pStyle w:val="Default"/>
        <w:jc w:val="center"/>
        <w:rPr>
          <w:b/>
          <w:bCs/>
          <w:i/>
          <w:iCs/>
          <w:sz w:val="28"/>
          <w:szCs w:val="28"/>
        </w:rPr>
      </w:pPr>
    </w:p>
    <w:p w:rsidR="001C4D05" w:rsidRDefault="001C4D05" w:rsidP="0081350C">
      <w:pPr>
        <w:pStyle w:val="Default"/>
        <w:jc w:val="center"/>
        <w:rPr>
          <w:b/>
          <w:bCs/>
          <w:i/>
          <w:iCs/>
          <w:sz w:val="28"/>
          <w:szCs w:val="28"/>
        </w:rPr>
      </w:pPr>
    </w:p>
    <w:p w:rsidR="001719AB" w:rsidRDefault="001719AB" w:rsidP="0081350C">
      <w:pPr>
        <w:pStyle w:val="Default"/>
        <w:jc w:val="center"/>
        <w:rPr>
          <w:b/>
          <w:bCs/>
          <w:i/>
          <w:iCs/>
          <w:sz w:val="28"/>
          <w:szCs w:val="28"/>
        </w:rPr>
      </w:pPr>
    </w:p>
    <w:p w:rsidR="0081350C" w:rsidRPr="000E5FF6" w:rsidRDefault="0081350C" w:rsidP="0081350C">
      <w:pPr>
        <w:pStyle w:val="Default"/>
        <w:jc w:val="center"/>
        <w:rPr>
          <w:sz w:val="28"/>
          <w:szCs w:val="28"/>
          <w:lang w:val="ru-RU"/>
        </w:rPr>
      </w:pPr>
      <w:proofErr w:type="gramStart"/>
      <w:r>
        <w:rPr>
          <w:b/>
          <w:bCs/>
          <w:i/>
          <w:iCs/>
          <w:sz w:val="28"/>
          <w:szCs w:val="28"/>
        </w:rPr>
        <w:lastRenderedPageBreak/>
        <w:t>I</w:t>
      </w:r>
      <w:r w:rsidRPr="000E5FF6">
        <w:rPr>
          <w:b/>
          <w:bCs/>
          <w:i/>
          <w:iCs/>
          <w:sz w:val="28"/>
          <w:szCs w:val="28"/>
          <w:lang w:val="ru-RU"/>
        </w:rPr>
        <w:t xml:space="preserve">  ОПШТИ</w:t>
      </w:r>
      <w:proofErr w:type="gramEnd"/>
      <w:r w:rsidRPr="000E5FF6">
        <w:rPr>
          <w:b/>
          <w:bCs/>
          <w:i/>
          <w:iCs/>
          <w:sz w:val="28"/>
          <w:szCs w:val="28"/>
          <w:lang w:val="ru-RU"/>
        </w:rPr>
        <w:t xml:space="preserve"> ПОДАЦИ О ЈАВНОЈ НАБАВЦИ</w:t>
      </w:r>
    </w:p>
    <w:p w:rsidR="0081350C" w:rsidRDefault="0081350C" w:rsidP="0081350C">
      <w:pPr>
        <w:pStyle w:val="Default"/>
        <w:rPr>
          <w:b/>
          <w:bCs/>
          <w:sz w:val="23"/>
          <w:szCs w:val="23"/>
          <w:lang w:val="sr-Cyrl-CS"/>
        </w:rPr>
      </w:pPr>
    </w:p>
    <w:p w:rsidR="0081350C" w:rsidRPr="00C31792" w:rsidRDefault="0081350C" w:rsidP="0081350C">
      <w:pPr>
        <w:pStyle w:val="Default"/>
        <w:rPr>
          <w:b/>
          <w:bCs/>
          <w:sz w:val="23"/>
          <w:szCs w:val="23"/>
          <w:lang w:val="sr-Cyrl-CS"/>
        </w:rPr>
      </w:pPr>
    </w:p>
    <w:p w:rsidR="0081350C" w:rsidRPr="000E5FF6" w:rsidRDefault="0081350C" w:rsidP="0081350C">
      <w:pPr>
        <w:pStyle w:val="Default"/>
        <w:rPr>
          <w:rFonts w:ascii="Times New Roman" w:hAnsi="Times New Roman" w:cs="Times New Roman"/>
          <w:lang w:val="ru-RU"/>
        </w:rPr>
      </w:pPr>
      <w:r w:rsidRPr="000E5FF6">
        <w:rPr>
          <w:rFonts w:ascii="Times New Roman" w:hAnsi="Times New Roman" w:cs="Times New Roman"/>
          <w:b/>
          <w:bCs/>
          <w:lang w:val="ru-RU"/>
        </w:rPr>
        <w:t>1.Подаци о наручиоцу</w:t>
      </w:r>
    </w:p>
    <w:p w:rsidR="0081350C" w:rsidRPr="00764933" w:rsidRDefault="0081350C" w:rsidP="0081350C">
      <w:pPr>
        <w:pStyle w:val="Default"/>
        <w:rPr>
          <w:rFonts w:ascii="Times New Roman" w:hAnsi="Times New Roman" w:cs="Times New Roman"/>
          <w:lang w:val="sr-Cyrl-CS"/>
        </w:rPr>
      </w:pPr>
    </w:p>
    <w:p w:rsidR="0081350C" w:rsidRPr="0081350C" w:rsidRDefault="0081350C" w:rsidP="0081350C">
      <w:pPr>
        <w:autoSpaceDE w:val="0"/>
        <w:autoSpaceDN w:val="0"/>
        <w:adjustRightInd w:val="0"/>
        <w:rPr>
          <w:sz w:val="24"/>
          <w:szCs w:val="24"/>
          <w:lang w:val="sr-Cyrl-RS"/>
        </w:rPr>
      </w:pPr>
      <w:r w:rsidRPr="00742891">
        <w:rPr>
          <w:sz w:val="24"/>
          <w:szCs w:val="24"/>
          <w:lang w:val="sr-Cyrl-CS"/>
        </w:rPr>
        <w:t>Наручилац</w:t>
      </w:r>
      <w:r w:rsidRPr="00742891">
        <w:rPr>
          <w:sz w:val="24"/>
          <w:szCs w:val="24"/>
          <w:lang w:val="sr-Latn-CS"/>
        </w:rPr>
        <w:t xml:space="preserve">: </w:t>
      </w:r>
      <w:r>
        <w:rPr>
          <w:sz w:val="24"/>
          <w:szCs w:val="24"/>
          <w:lang w:val="sr-Cyrl-RS"/>
        </w:rPr>
        <w:t>Центар дечјих летовалишта и опоравилишта града Београда</w:t>
      </w:r>
    </w:p>
    <w:p w:rsidR="0081350C" w:rsidRPr="00742891" w:rsidRDefault="0081350C" w:rsidP="0081350C">
      <w:pPr>
        <w:autoSpaceDE w:val="0"/>
        <w:autoSpaceDN w:val="0"/>
        <w:adjustRightInd w:val="0"/>
        <w:rPr>
          <w:sz w:val="24"/>
          <w:szCs w:val="24"/>
          <w:lang w:val="sr-Latn-CS"/>
        </w:rPr>
      </w:pPr>
      <w:r w:rsidRPr="00742891">
        <w:rPr>
          <w:sz w:val="24"/>
          <w:szCs w:val="24"/>
          <w:lang w:val="sr-Cyrl-CS"/>
        </w:rPr>
        <w:t>Адреса</w:t>
      </w:r>
      <w:r w:rsidRPr="00742891">
        <w:rPr>
          <w:sz w:val="24"/>
          <w:szCs w:val="24"/>
          <w:lang w:val="sr-Latn-CS"/>
        </w:rPr>
        <w:t xml:space="preserve">: </w:t>
      </w:r>
      <w:r>
        <w:rPr>
          <w:sz w:val="24"/>
          <w:szCs w:val="24"/>
          <w:lang w:val="sr-Cyrl-CS"/>
        </w:rPr>
        <w:t>Рисанска 12, 11000 Београд</w:t>
      </w:r>
    </w:p>
    <w:p w:rsidR="0081350C" w:rsidRPr="00C807D4" w:rsidRDefault="0081350C" w:rsidP="0081350C">
      <w:pPr>
        <w:autoSpaceDE w:val="0"/>
        <w:autoSpaceDN w:val="0"/>
        <w:adjustRightInd w:val="0"/>
        <w:rPr>
          <w:sz w:val="24"/>
          <w:szCs w:val="24"/>
        </w:rPr>
      </w:pPr>
      <w:r w:rsidRPr="00742891">
        <w:rPr>
          <w:sz w:val="24"/>
          <w:szCs w:val="24"/>
          <w:lang w:val="sr-Cyrl-CS"/>
        </w:rPr>
        <w:t>Интернет</w:t>
      </w:r>
      <w:r w:rsidRPr="00742891">
        <w:rPr>
          <w:sz w:val="24"/>
          <w:szCs w:val="24"/>
          <w:lang w:val="sr-Latn-CS"/>
        </w:rPr>
        <w:t xml:space="preserve"> </w:t>
      </w:r>
      <w:r w:rsidRPr="00742891">
        <w:rPr>
          <w:sz w:val="24"/>
          <w:szCs w:val="24"/>
          <w:lang w:val="sr-Cyrl-CS"/>
        </w:rPr>
        <w:t>страница</w:t>
      </w:r>
      <w:r w:rsidRPr="00742891">
        <w:rPr>
          <w:sz w:val="24"/>
          <w:szCs w:val="24"/>
          <w:lang w:val="sr-Latn-CS"/>
        </w:rPr>
        <w:t xml:space="preserve">: </w:t>
      </w:r>
      <w:hyperlink r:id="rId8" w:history="1">
        <w:r w:rsidR="00C807D4" w:rsidRPr="00B167FB">
          <w:rPr>
            <w:rStyle w:val="Hyperlink"/>
            <w:sz w:val="24"/>
            <w:szCs w:val="24"/>
          </w:rPr>
          <w:t>www.cdlbgd.rs</w:t>
        </w:r>
      </w:hyperlink>
      <w:hyperlink r:id="rId9" w:history="1"/>
    </w:p>
    <w:p w:rsidR="0081350C" w:rsidRPr="000E5FF6" w:rsidRDefault="0081350C" w:rsidP="0081350C">
      <w:pPr>
        <w:rPr>
          <w:sz w:val="22"/>
          <w:szCs w:val="22"/>
          <w:lang w:val="ru-RU"/>
        </w:rPr>
      </w:pPr>
    </w:p>
    <w:p w:rsidR="0081350C" w:rsidRDefault="0081350C" w:rsidP="0081350C">
      <w:pPr>
        <w:pStyle w:val="Default"/>
        <w:rPr>
          <w:rFonts w:ascii="Times New Roman" w:hAnsi="Times New Roman" w:cs="Times New Roman"/>
          <w:b/>
          <w:bCs/>
          <w:lang w:val="sr-Cyrl-CS"/>
        </w:rPr>
      </w:pPr>
      <w:r w:rsidRPr="000E5FF6">
        <w:rPr>
          <w:rFonts w:ascii="Times New Roman" w:hAnsi="Times New Roman" w:cs="Times New Roman"/>
          <w:b/>
          <w:bCs/>
          <w:lang w:val="ru-RU"/>
        </w:rPr>
        <w:t>2. Врста поступка јавне набавке</w:t>
      </w:r>
    </w:p>
    <w:p w:rsidR="0081350C" w:rsidRPr="00764933" w:rsidRDefault="0081350C" w:rsidP="0081350C">
      <w:pPr>
        <w:pStyle w:val="Default"/>
        <w:rPr>
          <w:rFonts w:ascii="Times New Roman" w:hAnsi="Times New Roman" w:cs="Times New Roman"/>
          <w:lang w:val="sr-Cyrl-CS"/>
        </w:rPr>
      </w:pPr>
    </w:p>
    <w:p w:rsidR="0081350C" w:rsidRPr="000E5FF6" w:rsidRDefault="0081350C" w:rsidP="0081350C">
      <w:pPr>
        <w:jc w:val="both"/>
        <w:rPr>
          <w:sz w:val="24"/>
          <w:szCs w:val="24"/>
          <w:lang w:val="ru-RU"/>
        </w:rPr>
      </w:pPr>
      <w:r w:rsidRPr="000E5FF6">
        <w:rPr>
          <w:sz w:val="24"/>
          <w:szCs w:val="24"/>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81350C" w:rsidRPr="000E5FF6" w:rsidRDefault="0081350C" w:rsidP="0081350C">
      <w:pPr>
        <w:rPr>
          <w:sz w:val="22"/>
          <w:szCs w:val="22"/>
          <w:lang w:val="ru-RU"/>
        </w:rPr>
      </w:pPr>
    </w:p>
    <w:p w:rsidR="0081350C" w:rsidRDefault="0081350C" w:rsidP="0081350C">
      <w:pPr>
        <w:pStyle w:val="Default"/>
        <w:rPr>
          <w:rFonts w:ascii="Times New Roman" w:hAnsi="Times New Roman" w:cs="Times New Roman"/>
          <w:b/>
          <w:bCs/>
          <w:lang w:val="sr-Cyrl-CS"/>
        </w:rPr>
      </w:pPr>
      <w:r w:rsidRPr="000E5FF6">
        <w:rPr>
          <w:rFonts w:ascii="Times New Roman" w:hAnsi="Times New Roman" w:cs="Times New Roman"/>
          <w:b/>
          <w:bCs/>
          <w:lang w:val="ru-RU"/>
        </w:rPr>
        <w:t>3. Предмет јавне набавке</w:t>
      </w:r>
    </w:p>
    <w:p w:rsidR="0081350C" w:rsidRPr="006208E2" w:rsidRDefault="0081350C" w:rsidP="0081350C">
      <w:pPr>
        <w:jc w:val="both"/>
        <w:rPr>
          <w:bCs/>
          <w:sz w:val="24"/>
          <w:szCs w:val="24"/>
          <w:lang w:val="sr-Cyrl-RS"/>
        </w:rPr>
      </w:pPr>
      <w:r w:rsidRPr="000E5FF6">
        <w:rPr>
          <w:sz w:val="24"/>
          <w:szCs w:val="24"/>
          <w:lang w:val="ru-RU"/>
        </w:rPr>
        <w:t>Предмет јавне набавке бр</w:t>
      </w:r>
      <w:r w:rsidRPr="00742891">
        <w:rPr>
          <w:sz w:val="24"/>
          <w:szCs w:val="24"/>
          <w:lang w:val="ru-RU"/>
        </w:rPr>
        <w:t>.</w:t>
      </w:r>
      <w:r w:rsidRPr="000E5FF6">
        <w:rPr>
          <w:sz w:val="24"/>
          <w:szCs w:val="24"/>
          <w:lang w:val="ru-RU"/>
        </w:rPr>
        <w:t xml:space="preserve"> </w:t>
      </w:r>
      <w:r w:rsidR="001719AB">
        <w:rPr>
          <w:sz w:val="24"/>
          <w:szCs w:val="24"/>
          <w:lang w:val="sr-Latn-RS"/>
        </w:rPr>
        <w:t>02/2019</w:t>
      </w:r>
      <w:r w:rsidRPr="00742891">
        <w:rPr>
          <w:i/>
          <w:iCs/>
          <w:sz w:val="24"/>
          <w:szCs w:val="24"/>
          <w:lang w:val="sr-Cyrl-RS"/>
        </w:rPr>
        <w:t xml:space="preserve"> </w:t>
      </w:r>
      <w:r w:rsidRPr="00742891">
        <w:rPr>
          <w:iCs/>
          <w:sz w:val="24"/>
          <w:szCs w:val="24"/>
          <w:lang w:val="sr-Cyrl-RS"/>
        </w:rPr>
        <w:t xml:space="preserve">су </w:t>
      </w:r>
      <w:r w:rsidRPr="00742891">
        <w:rPr>
          <w:iCs/>
          <w:sz w:val="24"/>
          <w:szCs w:val="24"/>
          <w:lang w:val="sr-Cyrl-CS"/>
        </w:rPr>
        <w:t>радови</w:t>
      </w:r>
      <w:r w:rsidRPr="000E5FF6">
        <w:rPr>
          <w:i/>
          <w:sz w:val="24"/>
          <w:szCs w:val="24"/>
          <w:lang w:val="ru-RU"/>
        </w:rPr>
        <w:t xml:space="preserve"> –</w:t>
      </w:r>
      <w:r w:rsidRPr="00742891">
        <w:rPr>
          <w:rFonts w:eastAsia="TimesNewRomanPSMT"/>
          <w:b/>
          <w:sz w:val="24"/>
          <w:szCs w:val="24"/>
          <w:lang w:val="sr-Cyrl-CS"/>
        </w:rPr>
        <w:t xml:space="preserve"> </w:t>
      </w:r>
      <w:r w:rsidR="006208E2">
        <w:rPr>
          <w:bCs/>
          <w:sz w:val="24"/>
          <w:szCs w:val="24"/>
          <w:lang w:val="sr-Cyrl-RS"/>
        </w:rPr>
        <w:t>Адаптација развода санитарне топле воде са набавком и уградњом новог бојлера – Одмаралиште Букуља у Аранђеловцу</w:t>
      </w:r>
    </w:p>
    <w:p w:rsidR="0081350C" w:rsidRPr="00742891" w:rsidRDefault="0081350C" w:rsidP="0081350C">
      <w:pPr>
        <w:pStyle w:val="Default"/>
        <w:jc w:val="both"/>
        <w:rPr>
          <w:rFonts w:ascii="Times New Roman" w:hAnsi="Times New Roman" w:cs="Times New Roman"/>
          <w:b/>
          <w:bCs/>
          <w:lang w:val="sr-Cyrl-CS"/>
        </w:rPr>
      </w:pPr>
      <w:r w:rsidRPr="000E5FF6">
        <w:rPr>
          <w:rFonts w:ascii="Times New Roman" w:eastAsia="TimesNewRomanPSMT" w:hAnsi="Times New Roman" w:cs="Times New Roman"/>
          <w:lang w:val="sr-Cyrl-CS"/>
        </w:rPr>
        <w:t>– 45453000 ремонтни и санациони радови</w:t>
      </w:r>
    </w:p>
    <w:p w:rsidR="0081350C" w:rsidRPr="000E5FF6" w:rsidRDefault="0081350C" w:rsidP="0081350C">
      <w:pPr>
        <w:rPr>
          <w:sz w:val="22"/>
          <w:szCs w:val="22"/>
          <w:lang w:val="ru-RU"/>
        </w:rPr>
      </w:pPr>
    </w:p>
    <w:p w:rsidR="0081350C" w:rsidRPr="007C6C2F" w:rsidRDefault="0081350C" w:rsidP="0081350C">
      <w:pPr>
        <w:rPr>
          <w:b/>
          <w:sz w:val="24"/>
          <w:szCs w:val="24"/>
          <w:lang w:val="sr-Cyrl-CS"/>
        </w:rPr>
      </w:pPr>
      <w:r w:rsidRPr="007C6C2F">
        <w:rPr>
          <w:b/>
          <w:sz w:val="24"/>
          <w:szCs w:val="24"/>
          <w:lang w:val="sr-Cyrl-CS"/>
        </w:rPr>
        <w:t xml:space="preserve">4. Резервисана јавна набавка </w:t>
      </w:r>
      <w:r w:rsidRPr="007C6C2F">
        <w:rPr>
          <w:sz w:val="24"/>
          <w:szCs w:val="24"/>
          <w:lang w:val="sr-Cyrl-CS"/>
        </w:rPr>
        <w:t>– НЕ</w:t>
      </w:r>
    </w:p>
    <w:p w:rsidR="0081350C" w:rsidRDefault="0081350C" w:rsidP="0081350C">
      <w:pPr>
        <w:rPr>
          <w:sz w:val="22"/>
          <w:szCs w:val="22"/>
          <w:lang w:val="sr-Cyrl-CS"/>
        </w:rPr>
      </w:pPr>
    </w:p>
    <w:p w:rsidR="0081350C" w:rsidRDefault="0081350C" w:rsidP="0081350C">
      <w:pPr>
        <w:pStyle w:val="Default"/>
        <w:rPr>
          <w:rFonts w:ascii="Times New Roman" w:hAnsi="Times New Roman" w:cs="Times New Roman"/>
          <w:b/>
          <w:bCs/>
          <w:lang w:val="sr-Cyrl-CS"/>
        </w:rPr>
      </w:pPr>
      <w:r w:rsidRPr="000E5FF6">
        <w:rPr>
          <w:rFonts w:ascii="Times New Roman" w:hAnsi="Times New Roman" w:cs="Times New Roman"/>
          <w:b/>
          <w:bCs/>
          <w:lang w:val="ru-RU"/>
        </w:rPr>
        <w:t xml:space="preserve">5. Контакт лице </w:t>
      </w:r>
    </w:p>
    <w:p w:rsidR="0081350C" w:rsidRPr="000E5FF6" w:rsidRDefault="0081350C" w:rsidP="0081350C">
      <w:pPr>
        <w:pStyle w:val="Default"/>
        <w:rPr>
          <w:rFonts w:ascii="Times New Roman" w:hAnsi="Times New Roman" w:cs="Times New Roman"/>
          <w:lang w:val="ru-RU"/>
        </w:rPr>
      </w:pPr>
      <w:r w:rsidRPr="000E5FF6">
        <w:rPr>
          <w:rFonts w:ascii="Times New Roman" w:hAnsi="Times New Roman" w:cs="Times New Roman"/>
          <w:b/>
          <w:bCs/>
          <w:lang w:val="ru-RU"/>
        </w:rPr>
        <w:t xml:space="preserve"> </w:t>
      </w:r>
    </w:p>
    <w:p w:rsidR="0081350C" w:rsidRPr="00742891" w:rsidRDefault="0081350C" w:rsidP="0081350C">
      <w:pPr>
        <w:autoSpaceDE w:val="0"/>
        <w:autoSpaceDN w:val="0"/>
        <w:adjustRightInd w:val="0"/>
        <w:rPr>
          <w:sz w:val="24"/>
          <w:szCs w:val="24"/>
          <w:lang w:val="sr-Cyrl-CS"/>
        </w:rPr>
      </w:pPr>
      <w:r w:rsidRPr="000E5FF6">
        <w:rPr>
          <w:sz w:val="24"/>
          <w:szCs w:val="24"/>
          <w:lang w:val="ru-RU"/>
        </w:rPr>
        <w:t>Лице за контакт:</w:t>
      </w:r>
      <w:r w:rsidRPr="00742891">
        <w:rPr>
          <w:sz w:val="24"/>
          <w:szCs w:val="24"/>
          <w:lang w:val="sr-Cyrl-CS"/>
        </w:rPr>
        <w:t xml:space="preserve"> </w:t>
      </w:r>
      <w:r>
        <w:rPr>
          <w:sz w:val="24"/>
          <w:szCs w:val="24"/>
          <w:lang w:val="sr-Cyrl-CS"/>
        </w:rPr>
        <w:t>Јована Зекавица</w:t>
      </w:r>
    </w:p>
    <w:p w:rsidR="00C807D4" w:rsidRDefault="0081350C" w:rsidP="0081350C">
      <w:pPr>
        <w:autoSpaceDE w:val="0"/>
        <w:autoSpaceDN w:val="0"/>
        <w:adjustRightInd w:val="0"/>
        <w:rPr>
          <w:sz w:val="24"/>
          <w:szCs w:val="24"/>
        </w:rPr>
      </w:pPr>
      <w:r w:rsidRPr="00742891">
        <w:rPr>
          <w:sz w:val="24"/>
          <w:szCs w:val="24"/>
          <w:lang w:val="sr-Cyrl-CS"/>
        </w:rPr>
        <w:t>Е</w:t>
      </w:r>
      <w:r w:rsidRPr="00742891">
        <w:rPr>
          <w:sz w:val="24"/>
          <w:szCs w:val="24"/>
          <w:lang w:val="sr-Latn-CS"/>
        </w:rPr>
        <w:t xml:space="preserve">-mail </w:t>
      </w:r>
      <w:r w:rsidRPr="00742891">
        <w:rPr>
          <w:sz w:val="24"/>
          <w:szCs w:val="24"/>
          <w:lang w:val="sr-Cyrl-CS"/>
        </w:rPr>
        <w:t xml:space="preserve">адреса: </w:t>
      </w:r>
      <w:hyperlink r:id="rId10" w:history="1">
        <w:r w:rsidR="00876A02" w:rsidRPr="006E0F3C">
          <w:rPr>
            <w:rStyle w:val="Hyperlink"/>
            <w:sz w:val="24"/>
            <w:szCs w:val="24"/>
          </w:rPr>
          <w:t>jovana.zekavica@cdlbgd.rs</w:t>
        </w:r>
      </w:hyperlink>
    </w:p>
    <w:p w:rsidR="0081350C" w:rsidRPr="00742891" w:rsidRDefault="006473FB" w:rsidP="0081350C">
      <w:pPr>
        <w:autoSpaceDE w:val="0"/>
        <w:autoSpaceDN w:val="0"/>
        <w:adjustRightInd w:val="0"/>
        <w:rPr>
          <w:sz w:val="24"/>
          <w:szCs w:val="24"/>
          <w:lang w:val="sr-Latn-CS"/>
        </w:rPr>
      </w:pPr>
      <w:hyperlink r:id="rId11" w:history="1"/>
    </w:p>
    <w:p w:rsidR="0081350C" w:rsidRPr="00330779" w:rsidRDefault="0081350C" w:rsidP="0081350C">
      <w:pPr>
        <w:rPr>
          <w:sz w:val="24"/>
          <w:szCs w:val="24"/>
          <w:lang w:val="sr-Cyrl-CS"/>
        </w:rPr>
      </w:pPr>
    </w:p>
    <w:p w:rsidR="0081350C" w:rsidRPr="007027D6" w:rsidRDefault="0081350C" w:rsidP="0081350C">
      <w:pPr>
        <w:rPr>
          <w:sz w:val="24"/>
          <w:szCs w:val="24"/>
          <w:lang w:val="sr-Cyrl-CS"/>
        </w:rPr>
      </w:pPr>
    </w:p>
    <w:p w:rsidR="0081350C" w:rsidRDefault="0081350C"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050768" w:rsidRDefault="00050768" w:rsidP="0081350C">
      <w:pPr>
        <w:rPr>
          <w:sz w:val="22"/>
          <w:szCs w:val="22"/>
        </w:rPr>
      </w:pPr>
    </w:p>
    <w:p w:rsidR="0081350C" w:rsidRDefault="0081350C" w:rsidP="0081350C">
      <w:pPr>
        <w:rPr>
          <w:sz w:val="22"/>
          <w:szCs w:val="22"/>
        </w:rPr>
      </w:pPr>
    </w:p>
    <w:p w:rsidR="0081350C" w:rsidRDefault="0081350C" w:rsidP="0081350C">
      <w:pPr>
        <w:rPr>
          <w:sz w:val="22"/>
          <w:szCs w:val="22"/>
        </w:rPr>
      </w:pPr>
    </w:p>
    <w:p w:rsidR="00F31483" w:rsidRDefault="00F31483" w:rsidP="00F31483">
      <w:pPr>
        <w:pStyle w:val="Default"/>
        <w:jc w:val="center"/>
        <w:rPr>
          <w:b/>
          <w:bCs/>
          <w:i/>
          <w:iCs/>
          <w:sz w:val="28"/>
          <w:szCs w:val="28"/>
          <w:lang w:val="sr-Cyrl-CS"/>
        </w:rPr>
      </w:pPr>
      <w:proofErr w:type="gramStart"/>
      <w:r>
        <w:rPr>
          <w:b/>
          <w:bCs/>
          <w:i/>
          <w:iCs/>
          <w:sz w:val="28"/>
          <w:szCs w:val="28"/>
        </w:rPr>
        <w:lastRenderedPageBreak/>
        <w:t>II</w:t>
      </w:r>
      <w:r w:rsidRPr="000E5FF6">
        <w:rPr>
          <w:b/>
          <w:bCs/>
          <w:i/>
          <w:iCs/>
          <w:sz w:val="28"/>
          <w:szCs w:val="28"/>
          <w:lang w:val="ru-RU"/>
        </w:rPr>
        <w:t xml:space="preserve">  ПОДАЦИ</w:t>
      </w:r>
      <w:proofErr w:type="gramEnd"/>
      <w:r w:rsidRPr="000E5FF6">
        <w:rPr>
          <w:b/>
          <w:bCs/>
          <w:i/>
          <w:iCs/>
          <w:sz w:val="28"/>
          <w:szCs w:val="28"/>
          <w:lang w:val="ru-RU"/>
        </w:rPr>
        <w:t xml:space="preserve"> О ПРЕДМЕТУ ЈАВНЕ НАБАВКЕ</w:t>
      </w:r>
    </w:p>
    <w:p w:rsidR="00F31483" w:rsidRDefault="00F31483" w:rsidP="00F31483">
      <w:pPr>
        <w:pStyle w:val="Default"/>
        <w:jc w:val="center"/>
        <w:rPr>
          <w:b/>
          <w:bCs/>
          <w:i/>
          <w:iCs/>
          <w:sz w:val="28"/>
          <w:szCs w:val="28"/>
          <w:lang w:val="sr-Cyrl-CS"/>
        </w:rPr>
      </w:pPr>
    </w:p>
    <w:p w:rsidR="00F31483" w:rsidRPr="007C5661" w:rsidRDefault="00F31483" w:rsidP="00F31483">
      <w:pPr>
        <w:pStyle w:val="Default"/>
        <w:jc w:val="center"/>
        <w:rPr>
          <w:sz w:val="28"/>
          <w:szCs w:val="28"/>
          <w:lang w:val="sr-Cyrl-CS"/>
        </w:rPr>
      </w:pPr>
    </w:p>
    <w:p w:rsidR="00F31483" w:rsidRDefault="00F31483" w:rsidP="00F31483">
      <w:pPr>
        <w:pStyle w:val="Default"/>
        <w:rPr>
          <w:b/>
          <w:bCs/>
          <w:sz w:val="23"/>
          <w:szCs w:val="23"/>
          <w:lang w:val="sr-Cyrl-CS"/>
        </w:rPr>
      </w:pPr>
      <w:r w:rsidRPr="000E5FF6">
        <w:rPr>
          <w:b/>
          <w:bCs/>
          <w:sz w:val="23"/>
          <w:szCs w:val="23"/>
          <w:lang w:val="ru-RU"/>
        </w:rPr>
        <w:t>1. Предмет јавне набавке</w:t>
      </w:r>
    </w:p>
    <w:p w:rsidR="00F31483" w:rsidRPr="007C5661" w:rsidRDefault="00F31483" w:rsidP="00F31483">
      <w:pPr>
        <w:pStyle w:val="Default"/>
        <w:rPr>
          <w:sz w:val="23"/>
          <w:szCs w:val="23"/>
          <w:lang w:val="sr-Cyrl-CS"/>
        </w:rPr>
      </w:pPr>
    </w:p>
    <w:p w:rsidR="00F31483" w:rsidRDefault="00F31483" w:rsidP="00F31483">
      <w:pPr>
        <w:jc w:val="both"/>
        <w:rPr>
          <w:bCs/>
          <w:sz w:val="24"/>
          <w:szCs w:val="24"/>
          <w:lang w:val="sr-Cyrl-RS"/>
        </w:rPr>
      </w:pPr>
      <w:r w:rsidRPr="000E5FF6">
        <w:rPr>
          <w:sz w:val="24"/>
          <w:szCs w:val="24"/>
          <w:lang w:val="ru-RU"/>
        </w:rPr>
        <w:t xml:space="preserve">Предмет јавне </w:t>
      </w:r>
      <w:r w:rsidRPr="000E73A9">
        <w:rPr>
          <w:sz w:val="24"/>
          <w:szCs w:val="24"/>
          <w:lang w:val="ru-RU"/>
        </w:rPr>
        <w:t xml:space="preserve">набавке бр. </w:t>
      </w:r>
      <w:r w:rsidR="000E73A9">
        <w:rPr>
          <w:sz w:val="24"/>
          <w:szCs w:val="24"/>
          <w:lang w:val="sr-Cyrl-CS"/>
        </w:rPr>
        <w:t>02</w:t>
      </w:r>
      <w:r w:rsidRPr="000E73A9">
        <w:rPr>
          <w:sz w:val="24"/>
          <w:szCs w:val="24"/>
          <w:lang w:val="sr-Cyrl-RS"/>
        </w:rPr>
        <w:t>/201</w:t>
      </w:r>
      <w:r w:rsidR="000E73A9">
        <w:rPr>
          <w:sz w:val="24"/>
          <w:szCs w:val="24"/>
          <w:lang w:val="sr-Cyrl-CS"/>
        </w:rPr>
        <w:t>9</w:t>
      </w:r>
      <w:r w:rsidRPr="000E5FF6">
        <w:rPr>
          <w:i/>
          <w:iCs/>
          <w:sz w:val="24"/>
          <w:szCs w:val="24"/>
          <w:lang w:val="sr-Cyrl-RS"/>
        </w:rPr>
        <w:t xml:space="preserve"> </w:t>
      </w:r>
      <w:r w:rsidRPr="000E5FF6">
        <w:rPr>
          <w:iCs/>
          <w:sz w:val="24"/>
          <w:szCs w:val="24"/>
          <w:lang w:val="sr-Cyrl-RS"/>
        </w:rPr>
        <w:t xml:space="preserve">су </w:t>
      </w:r>
      <w:r w:rsidRPr="000E5FF6">
        <w:rPr>
          <w:iCs/>
          <w:sz w:val="24"/>
          <w:szCs w:val="24"/>
          <w:lang w:val="sr-Cyrl-CS"/>
        </w:rPr>
        <w:t>радови</w:t>
      </w:r>
      <w:r w:rsidRPr="000E5FF6">
        <w:rPr>
          <w:i/>
          <w:sz w:val="24"/>
          <w:szCs w:val="24"/>
          <w:lang w:val="ru-RU"/>
        </w:rPr>
        <w:t xml:space="preserve"> –</w:t>
      </w:r>
      <w:r w:rsidRPr="000E5FF6">
        <w:rPr>
          <w:rFonts w:eastAsia="TimesNewRomanPSMT"/>
          <w:b/>
          <w:sz w:val="24"/>
          <w:szCs w:val="24"/>
          <w:lang w:val="sr-Cyrl-CS"/>
        </w:rPr>
        <w:t xml:space="preserve"> </w:t>
      </w:r>
      <w:r>
        <w:rPr>
          <w:bCs/>
          <w:sz w:val="24"/>
          <w:szCs w:val="24"/>
          <w:lang w:val="sr-Cyrl-RS"/>
        </w:rPr>
        <w:t>Адаптација развода санитарне топле воде са набавком и уградњом новог бојлера – Одмаралиште Букуља у Аранђеловцу</w:t>
      </w:r>
    </w:p>
    <w:p w:rsidR="00F31483" w:rsidRPr="00F31483" w:rsidRDefault="00F31483" w:rsidP="00F31483">
      <w:pPr>
        <w:jc w:val="both"/>
        <w:rPr>
          <w:bCs/>
          <w:sz w:val="24"/>
          <w:szCs w:val="24"/>
          <w:lang w:val="sr-Cyrl-RS"/>
        </w:rPr>
      </w:pPr>
    </w:p>
    <w:p w:rsidR="00F31483" w:rsidRPr="00742891" w:rsidRDefault="00F31483" w:rsidP="00F31483">
      <w:pPr>
        <w:pStyle w:val="Default"/>
        <w:jc w:val="both"/>
        <w:rPr>
          <w:rFonts w:ascii="Times New Roman" w:hAnsi="Times New Roman" w:cs="Times New Roman"/>
          <w:b/>
          <w:bCs/>
          <w:lang w:val="sr-Cyrl-CS"/>
        </w:rPr>
      </w:pPr>
      <w:r>
        <w:rPr>
          <w:rFonts w:ascii="Times New Roman" w:eastAsia="TimesNewRomanPSMT" w:hAnsi="Times New Roman" w:cs="Times New Roman"/>
          <w:lang w:val="sr-Cyrl-CS"/>
        </w:rPr>
        <w:t xml:space="preserve">ОРН: </w:t>
      </w:r>
      <w:r w:rsidRPr="000E5FF6">
        <w:rPr>
          <w:rFonts w:ascii="Times New Roman" w:eastAsia="TimesNewRomanPSMT" w:hAnsi="Times New Roman" w:cs="Times New Roman"/>
          <w:lang w:val="sr-Cyrl-CS"/>
        </w:rPr>
        <w:t>45453000 ремонтни и санациони радови</w:t>
      </w:r>
    </w:p>
    <w:p w:rsidR="00F31483" w:rsidRPr="00330779" w:rsidRDefault="00F31483" w:rsidP="00F31483">
      <w:pPr>
        <w:pStyle w:val="Default"/>
        <w:jc w:val="both"/>
        <w:rPr>
          <w:rFonts w:ascii="Times New Roman" w:hAnsi="Times New Roman" w:cs="Times New Roman"/>
          <w:b/>
          <w:bCs/>
          <w:lang w:val="sr-Cyrl-CS"/>
        </w:rPr>
      </w:pPr>
    </w:p>
    <w:p w:rsidR="00F31483" w:rsidRPr="000E5FF6" w:rsidRDefault="00F31483" w:rsidP="00F31483">
      <w:pPr>
        <w:rPr>
          <w:sz w:val="22"/>
          <w:szCs w:val="22"/>
          <w:lang w:val="ru-RU"/>
        </w:rPr>
      </w:pPr>
    </w:p>
    <w:p w:rsidR="00F31483" w:rsidRDefault="00F31483" w:rsidP="00F31483">
      <w:pPr>
        <w:pStyle w:val="Default"/>
        <w:jc w:val="both"/>
        <w:rPr>
          <w:sz w:val="23"/>
          <w:szCs w:val="23"/>
          <w:lang w:val="sr-Cyrl-CS"/>
        </w:rPr>
      </w:pPr>
    </w:p>
    <w:p w:rsidR="00F31483" w:rsidRDefault="00F31483" w:rsidP="00F31483">
      <w:pPr>
        <w:pStyle w:val="Default"/>
        <w:rPr>
          <w:b/>
          <w:bCs/>
          <w:sz w:val="23"/>
          <w:szCs w:val="23"/>
          <w:lang w:val="sr-Cyrl-CS"/>
        </w:rPr>
      </w:pPr>
      <w:r w:rsidRPr="000E5FF6">
        <w:rPr>
          <w:b/>
          <w:bCs/>
          <w:sz w:val="23"/>
          <w:szCs w:val="23"/>
          <w:lang w:val="ru-RU"/>
        </w:rPr>
        <w:t>2.Партије</w:t>
      </w:r>
    </w:p>
    <w:p w:rsidR="00F31483" w:rsidRDefault="00F31483" w:rsidP="00F31483">
      <w:pPr>
        <w:pStyle w:val="Default"/>
        <w:rPr>
          <w:b/>
          <w:bCs/>
          <w:sz w:val="23"/>
          <w:szCs w:val="23"/>
          <w:lang w:val="sr-Cyrl-CS"/>
        </w:rPr>
      </w:pPr>
    </w:p>
    <w:p w:rsidR="00F31483" w:rsidRDefault="00F31483" w:rsidP="00F31483">
      <w:pPr>
        <w:pStyle w:val="Default"/>
        <w:rPr>
          <w:rFonts w:ascii="Times New Roman" w:hAnsi="Times New Roman" w:cs="Times New Roman"/>
          <w:lang w:val="sr-Cyrl-CS"/>
        </w:rPr>
      </w:pPr>
      <w:r w:rsidRPr="007C48DC">
        <w:rPr>
          <w:rFonts w:ascii="Times New Roman" w:hAnsi="Times New Roman" w:cs="Times New Roman"/>
          <w:lang w:val="sr-Cyrl-CS"/>
        </w:rPr>
        <w:t>Предмет набавке није обликован по партијама</w:t>
      </w:r>
      <w:r>
        <w:rPr>
          <w:rFonts w:ascii="Times New Roman" w:hAnsi="Times New Roman" w:cs="Times New Roman"/>
          <w:lang w:val="sr-Cyrl-CS"/>
        </w:rPr>
        <w:t>.</w:t>
      </w:r>
    </w:p>
    <w:p w:rsidR="00F31483" w:rsidRDefault="00F31483" w:rsidP="00F31483">
      <w:pPr>
        <w:pStyle w:val="Default"/>
        <w:rPr>
          <w:rFonts w:ascii="Times New Roman" w:hAnsi="Times New Roman" w:cs="Times New Roman"/>
          <w:lang w:val="sr-Cyrl-CS"/>
        </w:rPr>
      </w:pPr>
    </w:p>
    <w:p w:rsidR="00EF58E0" w:rsidRDefault="00EF58E0" w:rsidP="00F31483">
      <w:pPr>
        <w:pStyle w:val="Default"/>
        <w:rPr>
          <w:rFonts w:ascii="Times New Roman" w:hAnsi="Times New Roman" w:cs="Times New Roman"/>
          <w:lang w:val="sr-Cyrl-CS"/>
        </w:rPr>
      </w:pPr>
    </w:p>
    <w:p w:rsidR="00EF58E0" w:rsidRDefault="00EF58E0" w:rsidP="00F31483">
      <w:pPr>
        <w:pStyle w:val="Default"/>
        <w:rPr>
          <w:rFonts w:ascii="Times New Roman" w:hAnsi="Times New Roman" w:cs="Times New Roman"/>
          <w:lang w:val="sr-Cyrl-CS"/>
        </w:rPr>
      </w:pPr>
    </w:p>
    <w:p w:rsidR="001D43D4" w:rsidRDefault="001D43D4"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1D43D4" w:rsidRDefault="001D43D4" w:rsidP="00F31483">
      <w:pPr>
        <w:pStyle w:val="Default"/>
        <w:rPr>
          <w:rFonts w:ascii="Times New Roman" w:hAnsi="Times New Roman" w:cs="Times New Roman"/>
          <w:lang w:val="sr-Cyrl-CS"/>
        </w:rPr>
      </w:pPr>
    </w:p>
    <w:p w:rsidR="008F36B7" w:rsidRDefault="008F36B7" w:rsidP="00F31483">
      <w:pPr>
        <w:pStyle w:val="Default"/>
        <w:rPr>
          <w:rFonts w:ascii="Times New Roman" w:hAnsi="Times New Roman" w:cs="Times New Roman"/>
          <w:lang w:val="sr-Cyrl-CS"/>
        </w:rPr>
      </w:pPr>
    </w:p>
    <w:p w:rsidR="001D43D4" w:rsidRPr="001D43D4" w:rsidRDefault="001D43D4" w:rsidP="00F31483">
      <w:pPr>
        <w:pStyle w:val="Default"/>
        <w:rPr>
          <w:rFonts w:ascii="Times New Roman" w:hAnsi="Times New Roman" w:cs="Times New Roman"/>
          <w:sz w:val="28"/>
          <w:szCs w:val="28"/>
          <w:lang w:val="sr-Cyrl-CS"/>
        </w:rPr>
      </w:pPr>
      <w:r w:rsidRPr="001D43D4">
        <w:rPr>
          <w:b/>
          <w:bCs/>
          <w:i/>
          <w:iCs/>
          <w:sz w:val="28"/>
          <w:szCs w:val="28"/>
        </w:rPr>
        <w:lastRenderedPageBreak/>
        <w:t>III ВРСТА, ТЕХНИЧКЕ КАРАКТЕРИСТИКЕ, КВАЛИТЕТ, КОЛИЧИНА И ОПИС ДОБАРА, НАЧИН СПРОВОЂЕЊА КОНТРОЛЕ И ОБЕЗБЕЂИВАЊА ГАРАНЦИЈЕ КВАЛИТЕТА, РОК ИЗВРШЕЊА, ИСПОРУКЕ ДОБАРА, ЕВЕНТУАЛНЕ ДОДАТНЕ УСЛУГЕ И СЛ.</w:t>
      </w:r>
    </w:p>
    <w:p w:rsidR="00EF58E0" w:rsidRDefault="00EF58E0" w:rsidP="00F31483">
      <w:pPr>
        <w:pStyle w:val="Default"/>
        <w:rPr>
          <w:rFonts w:ascii="Times New Roman" w:hAnsi="Times New Roman" w:cs="Times New Roman"/>
          <w:lang w:val="sr-Cyrl-CS"/>
        </w:rPr>
      </w:pPr>
    </w:p>
    <w:p w:rsidR="001D43D4" w:rsidRDefault="001D43D4" w:rsidP="00F31483">
      <w:pPr>
        <w:pStyle w:val="Default"/>
        <w:rPr>
          <w:rFonts w:ascii="Times New Roman" w:hAnsi="Times New Roman" w:cs="Times New Roman"/>
          <w:lang w:val="sr-Cyrl-CS"/>
        </w:rPr>
      </w:pPr>
    </w:p>
    <w:p w:rsidR="001D43D4" w:rsidRPr="001D43D4" w:rsidRDefault="001D43D4" w:rsidP="00F31483">
      <w:pPr>
        <w:pStyle w:val="Default"/>
        <w:rPr>
          <w:rFonts w:ascii="Times New Roman" w:hAnsi="Times New Roman" w:cs="Times New Roman"/>
          <w:lang w:val="sr-Cyrl-CS"/>
        </w:rPr>
      </w:pPr>
      <w:r w:rsidRPr="001D43D4">
        <w:rPr>
          <w:rFonts w:ascii="Times New Roman" w:hAnsi="Times New Roman" w:cs="Times New Roman"/>
        </w:rPr>
        <w:t xml:space="preserve">Врста, техничке карактеристике, квалитет, количина и опис добара дати су у обрасцу </w:t>
      </w:r>
      <w:r w:rsidR="00402954">
        <w:rPr>
          <w:rFonts w:ascii="Times New Roman" w:hAnsi="Times New Roman" w:cs="Times New Roman"/>
          <w:lang w:val="sr-Cyrl-RS"/>
        </w:rPr>
        <w:t>структуре цене</w:t>
      </w:r>
      <w:r w:rsidRPr="001D43D4">
        <w:rPr>
          <w:rFonts w:ascii="Times New Roman" w:hAnsi="Times New Roman" w:cs="Times New Roman"/>
        </w:rPr>
        <w:t xml:space="preserve"> која је саставни део конкурсне документације.</w:t>
      </w:r>
    </w:p>
    <w:p w:rsidR="00EF58E0" w:rsidRPr="001D43D4" w:rsidRDefault="00EF58E0" w:rsidP="00F31483">
      <w:pPr>
        <w:pStyle w:val="Default"/>
        <w:rPr>
          <w:rFonts w:ascii="Times New Roman" w:hAnsi="Times New Roman" w:cs="Times New Roman"/>
          <w:lang w:val="sr-Cyrl-CS"/>
        </w:rPr>
      </w:pPr>
    </w:p>
    <w:p w:rsidR="001D43D4" w:rsidRPr="001D43D4" w:rsidRDefault="001D43D4" w:rsidP="001D43D4">
      <w:pPr>
        <w:pStyle w:val="Default"/>
        <w:rPr>
          <w:rFonts w:ascii="Times New Roman" w:hAnsi="Times New Roman" w:cs="Times New Roman"/>
          <w:b/>
          <w:bCs/>
          <w:color w:val="auto"/>
          <w:lang w:val="sr-Latn-RS" w:eastAsia="sr-Latn-RS"/>
        </w:rPr>
      </w:pPr>
      <w:r w:rsidRPr="001D43D4">
        <w:rPr>
          <w:rFonts w:ascii="Times New Roman" w:hAnsi="Times New Roman" w:cs="Times New Roman"/>
          <w:b/>
          <w:bCs/>
          <w:color w:val="auto"/>
          <w:lang w:val="sr-Latn-RS" w:eastAsia="sr-Latn-RS"/>
        </w:rPr>
        <w:t>ТЕХНИЧКИ ОПИС</w:t>
      </w:r>
    </w:p>
    <w:p w:rsid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уз Пројекат за извођење за адаптацију развода санитарне топле воде у објекту дечијег одмаралишта</w:t>
      </w:r>
      <w:r>
        <w:rPr>
          <w:rFonts w:ascii="Times New Roman" w:hAnsi="Times New Roman" w:cs="Times New Roman"/>
          <w:bCs/>
          <w:color w:val="auto"/>
          <w:lang w:val="sr-Latn-RS" w:eastAsia="sr-Latn-RS"/>
        </w:rPr>
        <w:t xml:space="preserve"> </w:t>
      </w:r>
      <w:r w:rsidRPr="001D43D4">
        <w:rPr>
          <w:rFonts w:ascii="Times New Roman" w:hAnsi="Times New Roman" w:cs="Times New Roman"/>
          <w:bCs/>
          <w:color w:val="auto"/>
          <w:lang w:val="sr-Latn-RS" w:eastAsia="sr-Latn-RS"/>
        </w:rPr>
        <w:t>“Букуља – Павиљон 1”, на кат.парц.бр. 3577/1, К.О. Аранђелов</w:t>
      </w:r>
      <w:r>
        <w:rPr>
          <w:rFonts w:ascii="Times New Roman" w:hAnsi="Times New Roman" w:cs="Times New Roman"/>
          <w:bCs/>
          <w:color w:val="auto"/>
          <w:lang w:val="sr-Latn-RS" w:eastAsia="sr-Latn-RS"/>
        </w:rPr>
        <w:t xml:space="preserve">ац, улица Војводе Путника бр.6, </w:t>
      </w:r>
      <w:r w:rsidRPr="001D43D4">
        <w:rPr>
          <w:rFonts w:ascii="Times New Roman" w:hAnsi="Times New Roman" w:cs="Times New Roman"/>
          <w:bCs/>
          <w:color w:val="auto"/>
          <w:lang w:val="sr-Latn-RS" w:eastAsia="sr-Latn-RS"/>
        </w:rPr>
        <w:t>Аранђеловац</w:t>
      </w:r>
    </w:p>
    <w:p w:rsidR="001D43D4" w:rsidRDefault="001D43D4" w:rsidP="001D43D4">
      <w:pPr>
        <w:pStyle w:val="Default"/>
        <w:rPr>
          <w:rFonts w:ascii="Times New Roman" w:hAnsi="Times New Roman" w:cs="Times New Roman"/>
          <w:bCs/>
          <w:color w:val="auto"/>
          <w:lang w:val="sr-Latn-RS" w:eastAsia="sr-Latn-RS"/>
        </w:rPr>
      </w:pPr>
    </w:p>
    <w:p w:rsidR="001D43D4" w:rsidRPr="001D43D4" w:rsidRDefault="001D43D4" w:rsidP="001D43D4">
      <w:pPr>
        <w:pStyle w:val="Default"/>
        <w:rPr>
          <w:rFonts w:ascii="Times New Roman" w:hAnsi="Times New Roman" w:cs="Times New Roman"/>
          <w:b/>
          <w:bCs/>
          <w:color w:val="auto"/>
          <w:lang w:val="sr-Latn-RS" w:eastAsia="sr-Latn-RS"/>
        </w:rPr>
      </w:pPr>
      <w:r w:rsidRPr="001D43D4">
        <w:rPr>
          <w:rFonts w:ascii="Times New Roman" w:hAnsi="Times New Roman" w:cs="Times New Roman"/>
          <w:b/>
          <w:bCs/>
          <w:color w:val="auto"/>
          <w:lang w:val="sr-Latn-RS" w:eastAsia="sr-Latn-RS"/>
        </w:rPr>
        <w:t>ОПШТИ ДЕО:</w:t>
      </w:r>
    </w:p>
    <w:p w:rsidR="001D43D4" w:rsidRPr="001D43D4" w:rsidRDefault="001D43D4" w:rsidP="001D43D4">
      <w:pPr>
        <w:pStyle w:val="Default"/>
        <w:rPr>
          <w:rFonts w:ascii="Times New Roman" w:hAnsi="Times New Roman" w:cs="Times New Roman"/>
          <w:bCs/>
          <w:color w:val="auto"/>
          <w:lang w:val="sr-Latn-RS" w:eastAsia="sr-Latn-RS"/>
        </w:rPr>
      </w:pP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Предметни објекат, “Павиљон 1”, налазе се на к.п. 3577/1, К.О. Аранђеловац, улица Војводе</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Путника бр.6, Аранђеловац и на катастарско топографском плану обележен бројем ”2”.</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Парцела је неправилног облика, површине 2 22 87м2.</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Бруто површина објекта је 1059 м2. Спратност објекта је П+1.</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Приступ кат. парцели бр. 3577/1, К.О. Аранђеловац остварује се</w:t>
      </w:r>
      <w:r>
        <w:rPr>
          <w:rFonts w:ascii="Times New Roman" w:hAnsi="Times New Roman" w:cs="Times New Roman"/>
          <w:bCs/>
          <w:color w:val="auto"/>
          <w:lang w:val="sr-Latn-RS" w:eastAsia="sr-Latn-RS"/>
        </w:rPr>
        <w:t xml:space="preserve"> из улице Војводе Путника, која </w:t>
      </w:r>
      <w:r w:rsidRPr="001D43D4">
        <w:rPr>
          <w:rFonts w:ascii="Times New Roman" w:hAnsi="Times New Roman" w:cs="Times New Roman"/>
          <w:bCs/>
          <w:color w:val="auto"/>
          <w:lang w:val="sr-Latn-RS" w:eastAsia="sr-Latn-RS"/>
        </w:rPr>
        <w:t>се налази са југоисточне стране парцеле. Ту се налази главни пешачки и колски приступ.</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Намена објеката је дечије одмаралиште за краткотрајни боравак са пратећим садржајима,</w:t>
      </w:r>
    </w:p>
    <w:p w:rsid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амбулантом, административном управом и економатом.</w:t>
      </w:r>
    </w:p>
    <w:p w:rsidR="008F36B7" w:rsidRDefault="008F36B7" w:rsidP="001D43D4">
      <w:pPr>
        <w:pStyle w:val="Default"/>
        <w:rPr>
          <w:rFonts w:ascii="Times New Roman" w:hAnsi="Times New Roman" w:cs="Times New Roman"/>
          <w:bCs/>
          <w:color w:val="auto"/>
          <w:lang w:val="sr-Latn-RS" w:eastAsia="sr-Latn-RS"/>
        </w:rPr>
      </w:pPr>
    </w:p>
    <w:p w:rsidR="001D43D4" w:rsidRPr="001D43D4" w:rsidRDefault="001D43D4" w:rsidP="001D43D4">
      <w:pPr>
        <w:pStyle w:val="Default"/>
        <w:rPr>
          <w:rFonts w:ascii="Times New Roman" w:hAnsi="Times New Roman" w:cs="Times New Roman"/>
          <w:b/>
          <w:bCs/>
          <w:color w:val="auto"/>
          <w:lang w:val="sr-Latn-RS" w:eastAsia="sr-Latn-RS"/>
        </w:rPr>
      </w:pPr>
      <w:r w:rsidRPr="001D43D4">
        <w:rPr>
          <w:rFonts w:ascii="Times New Roman" w:hAnsi="Times New Roman" w:cs="Times New Roman"/>
          <w:b/>
          <w:bCs/>
          <w:color w:val="auto"/>
          <w:lang w:val="sr-Latn-RS" w:eastAsia="sr-Latn-RS"/>
        </w:rPr>
        <w:t>ПОСТОЈЕЋЕ СТАЊЕ</w:t>
      </w:r>
    </w:p>
    <w:p w:rsidR="001D43D4" w:rsidRPr="001D43D4" w:rsidRDefault="001D43D4" w:rsidP="001D43D4">
      <w:pPr>
        <w:pStyle w:val="Default"/>
        <w:rPr>
          <w:rFonts w:ascii="Times New Roman" w:hAnsi="Times New Roman" w:cs="Times New Roman"/>
          <w:bCs/>
          <w:color w:val="auto"/>
          <w:lang w:val="sr-Latn-RS" w:eastAsia="sr-Latn-RS"/>
        </w:rPr>
      </w:pP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Постојећи објекат, павиљон 1, је слободностојећи, спратности П+1, висине 10.63м од приступног</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платоа, облика правоугаоника са испуштеним деловима фасад</w:t>
      </w:r>
      <w:r>
        <w:rPr>
          <w:rFonts w:ascii="Times New Roman" w:hAnsi="Times New Roman" w:cs="Times New Roman"/>
          <w:bCs/>
          <w:color w:val="auto"/>
          <w:lang w:val="sr-Latn-RS" w:eastAsia="sr-Latn-RS"/>
        </w:rPr>
        <w:t xml:space="preserve">них зидова, симетричне форме са </w:t>
      </w:r>
      <w:r w:rsidRPr="001D43D4">
        <w:rPr>
          <w:rFonts w:ascii="Times New Roman" w:hAnsi="Times New Roman" w:cs="Times New Roman"/>
          <w:bCs/>
          <w:color w:val="auto"/>
          <w:lang w:val="sr-Latn-RS" w:eastAsia="sr-Latn-RS"/>
        </w:rPr>
        <w:t>унутрашњим степеништем и главним улазом којим се приступа из централног дворишта. Објекат је</w:t>
      </w:r>
      <w:r>
        <w:rPr>
          <w:rFonts w:ascii="Times New Roman" w:hAnsi="Times New Roman" w:cs="Times New Roman"/>
          <w:bCs/>
          <w:color w:val="auto"/>
          <w:lang w:val="sr-Latn-RS" w:eastAsia="sr-Latn-RS"/>
        </w:rPr>
        <w:t xml:space="preserve"> спољих димензија 30.25x</w:t>
      </w:r>
      <w:r w:rsidRPr="001D43D4">
        <w:rPr>
          <w:rFonts w:ascii="Times New Roman" w:hAnsi="Times New Roman" w:cs="Times New Roman"/>
          <w:bCs/>
          <w:color w:val="auto"/>
          <w:lang w:val="sr-Latn-RS" w:eastAsia="sr-Latn-RS"/>
        </w:rPr>
        <w:t>17.29м, укупне бруто површине 1058.76м2 и нето површине 914.57м2.</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Постојећи објекат је грађен око 1960</w:t>
      </w:r>
      <w:r w:rsidR="00F21BF3">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год. и састоји се из приземља и спрата.</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Приземље је од централног дворишта подигнуто за 120</w:t>
      </w:r>
      <w:r w:rsidR="002501BA">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цм и на коту приземља приступа се</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директно у главни хол. Приземље се састоји из хола, рецепције, главног степеништа, дневно</w:t>
      </w:r>
      <w:r>
        <w:rPr>
          <w:rFonts w:ascii="Times New Roman" w:hAnsi="Times New Roman" w:cs="Times New Roman"/>
          <w:bCs/>
          <w:color w:val="auto"/>
          <w:lang w:val="sr-Latn-RS" w:eastAsia="sr-Latn-RS"/>
        </w:rPr>
        <w:t xml:space="preserve">г боравка, </w:t>
      </w:r>
      <w:r w:rsidRPr="001D43D4">
        <w:rPr>
          <w:rFonts w:ascii="Times New Roman" w:hAnsi="Times New Roman" w:cs="Times New Roman"/>
          <w:bCs/>
          <w:color w:val="auto"/>
          <w:lang w:val="sr-Latn-RS" w:eastAsia="sr-Latn-RS"/>
        </w:rPr>
        <w:t>соба са купатилима, затим амбуланте, лабораторије, канцеларије, библиотеке, магацина и мушко</w:t>
      </w:r>
      <w:r>
        <w:rPr>
          <w:rFonts w:ascii="Times New Roman" w:hAnsi="Times New Roman" w:cs="Times New Roman"/>
          <w:bCs/>
          <w:color w:val="auto"/>
          <w:lang w:val="sr-Latn-RS" w:eastAsia="sr-Latn-RS"/>
        </w:rPr>
        <w:t xml:space="preserve"> </w:t>
      </w:r>
      <w:r w:rsidRPr="001D43D4">
        <w:rPr>
          <w:rFonts w:ascii="Times New Roman" w:hAnsi="Times New Roman" w:cs="Times New Roman"/>
          <w:bCs/>
          <w:color w:val="auto"/>
          <w:lang w:val="sr-Latn-RS" w:eastAsia="sr-Latn-RS"/>
        </w:rPr>
        <w:t>женског тоалета.</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Спрату се приступа из главног степеништа. Спрат се састоји од с</w:t>
      </w:r>
      <w:r>
        <w:rPr>
          <w:rFonts w:ascii="Times New Roman" w:hAnsi="Times New Roman" w:cs="Times New Roman"/>
          <w:bCs/>
          <w:color w:val="auto"/>
          <w:lang w:val="sr-Latn-RS" w:eastAsia="sr-Latn-RS"/>
        </w:rPr>
        <w:t xml:space="preserve">оба са више кревета и свака има </w:t>
      </w:r>
      <w:r w:rsidRPr="001D43D4">
        <w:rPr>
          <w:rFonts w:ascii="Times New Roman" w:hAnsi="Times New Roman" w:cs="Times New Roman"/>
          <w:bCs/>
          <w:color w:val="auto"/>
          <w:lang w:val="sr-Latn-RS" w:eastAsia="sr-Latn-RS"/>
        </w:rPr>
        <w:t>свој тоалет. Сваки тоалет има умиваоник, тоалет и туш кабину. У смештајне јединице приступа се из</w:t>
      </w:r>
      <w:r>
        <w:rPr>
          <w:rFonts w:ascii="Times New Roman" w:hAnsi="Times New Roman" w:cs="Times New Roman"/>
          <w:bCs/>
          <w:color w:val="auto"/>
          <w:lang w:val="sr-Latn-RS" w:eastAsia="sr-Latn-RS"/>
        </w:rPr>
        <w:t xml:space="preserve"> </w:t>
      </w:r>
      <w:r w:rsidRPr="001D43D4">
        <w:rPr>
          <w:rFonts w:ascii="Times New Roman" w:hAnsi="Times New Roman" w:cs="Times New Roman"/>
          <w:bCs/>
          <w:color w:val="auto"/>
          <w:lang w:val="sr-Latn-RS" w:eastAsia="sr-Latn-RS"/>
        </w:rPr>
        <w:t>централног ходника. Објекат у постојећем стању има</w:t>
      </w:r>
      <w:r>
        <w:rPr>
          <w:rFonts w:ascii="Times New Roman" w:hAnsi="Times New Roman" w:cs="Times New Roman"/>
          <w:bCs/>
          <w:color w:val="auto"/>
          <w:lang w:val="sr-Latn-RS" w:eastAsia="sr-Latn-RS"/>
        </w:rPr>
        <w:t xml:space="preserve"> 15 смештајних јединица на нив</w:t>
      </w:r>
      <w:r>
        <w:rPr>
          <w:rFonts w:ascii="Times New Roman" w:hAnsi="Times New Roman" w:cs="Times New Roman"/>
          <w:bCs/>
          <w:color w:val="auto"/>
          <w:lang w:val="sr-Cyrl-RS" w:eastAsia="sr-Latn-RS"/>
        </w:rPr>
        <w:t>оу</w:t>
      </w:r>
      <w:r w:rsidRPr="001D43D4">
        <w:rPr>
          <w:rFonts w:ascii="Times New Roman" w:hAnsi="Times New Roman" w:cs="Times New Roman"/>
          <w:bCs/>
          <w:color w:val="auto"/>
          <w:lang w:val="sr-Latn-RS" w:eastAsia="sr-Latn-RS"/>
        </w:rPr>
        <w:t xml:space="preserve"> спрата и 7 у</w:t>
      </w:r>
      <w:r>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нивоу приземља.</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Кров објекта је четвороводан, нагиба кровних равни 15° и са стрехама од 0.8м на свим</w:t>
      </w:r>
    </w:p>
    <w:p w:rsid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сливним равнима.</w:t>
      </w:r>
    </w:p>
    <w:p w:rsidR="00517BD2" w:rsidRDefault="00517BD2" w:rsidP="001D43D4">
      <w:pPr>
        <w:pStyle w:val="Default"/>
        <w:rPr>
          <w:rFonts w:ascii="Times New Roman" w:hAnsi="Times New Roman" w:cs="Times New Roman"/>
          <w:bCs/>
          <w:color w:val="auto"/>
          <w:lang w:val="sr-Latn-RS" w:eastAsia="sr-Latn-RS"/>
        </w:rPr>
      </w:pPr>
    </w:p>
    <w:p w:rsidR="009375A1" w:rsidRDefault="009375A1" w:rsidP="001D43D4">
      <w:pPr>
        <w:pStyle w:val="Default"/>
        <w:rPr>
          <w:rFonts w:ascii="Times New Roman" w:hAnsi="Times New Roman" w:cs="Times New Roman"/>
          <w:bCs/>
          <w:color w:val="auto"/>
          <w:lang w:val="sr-Latn-RS" w:eastAsia="sr-Latn-RS"/>
        </w:rPr>
      </w:pPr>
    </w:p>
    <w:p w:rsidR="009375A1" w:rsidRDefault="009375A1" w:rsidP="001D43D4">
      <w:pPr>
        <w:pStyle w:val="Default"/>
        <w:rPr>
          <w:rFonts w:ascii="Times New Roman" w:hAnsi="Times New Roman" w:cs="Times New Roman"/>
          <w:bCs/>
          <w:color w:val="auto"/>
          <w:lang w:val="sr-Latn-RS" w:eastAsia="sr-Latn-RS"/>
        </w:rPr>
      </w:pPr>
    </w:p>
    <w:p w:rsidR="009375A1" w:rsidRDefault="009375A1" w:rsidP="001D43D4">
      <w:pPr>
        <w:pStyle w:val="Default"/>
        <w:rPr>
          <w:rFonts w:ascii="Times New Roman" w:hAnsi="Times New Roman" w:cs="Times New Roman"/>
          <w:bCs/>
          <w:color w:val="auto"/>
          <w:lang w:val="sr-Latn-RS" w:eastAsia="sr-Latn-RS"/>
        </w:rPr>
      </w:pPr>
    </w:p>
    <w:p w:rsidR="009375A1" w:rsidRDefault="009375A1" w:rsidP="001D43D4">
      <w:pPr>
        <w:pStyle w:val="Default"/>
        <w:rPr>
          <w:rFonts w:ascii="Times New Roman" w:hAnsi="Times New Roman" w:cs="Times New Roman"/>
          <w:bCs/>
          <w:color w:val="auto"/>
          <w:lang w:val="sr-Latn-RS" w:eastAsia="sr-Latn-RS"/>
        </w:rPr>
      </w:pPr>
    </w:p>
    <w:p w:rsidR="009375A1" w:rsidRDefault="009375A1" w:rsidP="001D43D4">
      <w:pPr>
        <w:pStyle w:val="Default"/>
        <w:rPr>
          <w:rFonts w:ascii="Times New Roman" w:hAnsi="Times New Roman" w:cs="Times New Roman"/>
          <w:bCs/>
          <w:color w:val="auto"/>
          <w:lang w:val="sr-Latn-RS" w:eastAsia="sr-Latn-RS"/>
        </w:rPr>
      </w:pPr>
    </w:p>
    <w:p w:rsidR="009375A1" w:rsidRDefault="009375A1" w:rsidP="001D43D4">
      <w:pPr>
        <w:pStyle w:val="Default"/>
        <w:rPr>
          <w:rFonts w:ascii="Times New Roman" w:hAnsi="Times New Roman" w:cs="Times New Roman"/>
          <w:bCs/>
          <w:color w:val="auto"/>
          <w:lang w:val="sr-Latn-RS" w:eastAsia="sr-Latn-RS"/>
        </w:rPr>
      </w:pPr>
    </w:p>
    <w:p w:rsidR="00BE0EE5" w:rsidRDefault="00BE0EE5" w:rsidP="001D43D4">
      <w:pPr>
        <w:pStyle w:val="Default"/>
        <w:rPr>
          <w:rFonts w:ascii="Times New Roman" w:hAnsi="Times New Roman" w:cs="Times New Roman"/>
          <w:bCs/>
          <w:color w:val="auto"/>
          <w:lang w:val="sr-Latn-RS" w:eastAsia="sr-Latn-RS"/>
        </w:rPr>
      </w:pPr>
    </w:p>
    <w:p w:rsidR="00BE0EE5" w:rsidRDefault="00BE0EE5" w:rsidP="001D43D4">
      <w:pPr>
        <w:pStyle w:val="Default"/>
        <w:rPr>
          <w:rFonts w:ascii="Times New Roman" w:hAnsi="Times New Roman" w:cs="Times New Roman"/>
          <w:bCs/>
          <w:color w:val="auto"/>
          <w:lang w:val="sr-Latn-RS" w:eastAsia="sr-Latn-RS"/>
        </w:rPr>
      </w:pPr>
    </w:p>
    <w:p w:rsidR="00BE0EE5" w:rsidRDefault="00BE0EE5" w:rsidP="001D43D4">
      <w:pPr>
        <w:pStyle w:val="Default"/>
        <w:rPr>
          <w:rFonts w:ascii="Times New Roman" w:hAnsi="Times New Roman" w:cs="Times New Roman"/>
          <w:bCs/>
          <w:color w:val="auto"/>
          <w:lang w:val="sr-Latn-RS" w:eastAsia="sr-Latn-RS"/>
        </w:rPr>
      </w:pPr>
    </w:p>
    <w:p w:rsidR="00517BD2" w:rsidRPr="00517BD2" w:rsidRDefault="00517BD2" w:rsidP="00517BD2">
      <w:pPr>
        <w:pStyle w:val="Default"/>
        <w:rPr>
          <w:rFonts w:ascii="Times New Roman" w:hAnsi="Times New Roman" w:cs="Times New Roman"/>
          <w:b/>
          <w:bCs/>
          <w:color w:val="auto"/>
          <w:lang w:val="sr-Latn-RS" w:eastAsia="sr-Latn-RS"/>
        </w:rPr>
      </w:pPr>
      <w:r w:rsidRPr="00517BD2">
        <w:rPr>
          <w:rFonts w:ascii="Times New Roman" w:hAnsi="Times New Roman" w:cs="Times New Roman"/>
          <w:b/>
          <w:bCs/>
          <w:color w:val="auto"/>
          <w:lang w:val="sr-Latn-RS" w:eastAsia="sr-Latn-RS"/>
        </w:rPr>
        <w:lastRenderedPageBreak/>
        <w:t>КОНСТРУКЦИЈА</w:t>
      </w:r>
    </w:p>
    <w:p w:rsidR="00517BD2" w:rsidRDefault="00517BD2" w:rsidP="00517BD2">
      <w:pPr>
        <w:pStyle w:val="Default"/>
        <w:rPr>
          <w:rFonts w:ascii="Times New Roman" w:hAnsi="Times New Roman" w:cs="Times New Roman"/>
          <w:bCs/>
          <w:color w:val="auto"/>
          <w:lang w:val="sr-Latn-RS" w:eastAsia="sr-Latn-RS"/>
        </w:rPr>
      </w:pPr>
    </w:p>
    <w:p w:rsidR="00517BD2" w:rsidRPr="00517BD2" w:rsidRDefault="00517BD2" w:rsidP="00517BD2">
      <w:pPr>
        <w:pStyle w:val="Default"/>
        <w:rPr>
          <w:rFonts w:ascii="Times New Roman" w:hAnsi="Times New Roman" w:cs="Times New Roman"/>
          <w:bCs/>
          <w:color w:val="auto"/>
          <w:lang w:val="sr-Latn-RS" w:eastAsia="sr-Latn-RS"/>
        </w:rPr>
      </w:pPr>
      <w:r w:rsidRPr="00517BD2">
        <w:rPr>
          <w:rFonts w:ascii="Times New Roman" w:hAnsi="Times New Roman" w:cs="Times New Roman"/>
          <w:bCs/>
          <w:color w:val="auto"/>
          <w:lang w:val="sr-Latn-RS" w:eastAsia="sr-Latn-RS"/>
        </w:rPr>
        <w:t>Постојећи објекат је зидан у масивном систему градње, са тракастим темељима димензија</w:t>
      </w:r>
    </w:p>
    <w:p w:rsidR="00517BD2" w:rsidRDefault="002501BA" w:rsidP="00517BD2">
      <w:pPr>
        <w:pStyle w:val="Default"/>
        <w:rPr>
          <w:rFonts w:ascii="Times New Roman" w:hAnsi="Times New Roman" w:cs="Times New Roman"/>
          <w:bCs/>
          <w:color w:val="auto"/>
          <w:lang w:val="sr-Cyrl-RS" w:eastAsia="sr-Latn-RS"/>
        </w:rPr>
      </w:pPr>
      <w:r>
        <w:rPr>
          <w:rFonts w:ascii="Times New Roman" w:hAnsi="Times New Roman" w:cs="Times New Roman"/>
          <w:bCs/>
          <w:color w:val="auto"/>
          <w:lang w:val="sr-Latn-RS" w:eastAsia="sr-Latn-RS"/>
        </w:rPr>
        <w:t>40</w:t>
      </w:r>
      <w:r>
        <w:rPr>
          <w:rFonts w:ascii="Times New Roman" w:hAnsi="Times New Roman" w:cs="Times New Roman"/>
          <w:bCs/>
          <w:color w:val="auto"/>
          <w:lang w:eastAsia="sr-Latn-RS"/>
        </w:rPr>
        <w:t>x</w:t>
      </w:r>
      <w:r w:rsidR="00517BD2" w:rsidRPr="00517BD2">
        <w:rPr>
          <w:rFonts w:ascii="Times New Roman" w:hAnsi="Times New Roman" w:cs="Times New Roman"/>
          <w:bCs/>
          <w:color w:val="auto"/>
          <w:lang w:val="sr-Latn-RS" w:eastAsia="sr-Latn-RS"/>
        </w:rPr>
        <w:t>60</w:t>
      </w:r>
      <w:r>
        <w:rPr>
          <w:rFonts w:ascii="Times New Roman" w:hAnsi="Times New Roman" w:cs="Times New Roman"/>
          <w:bCs/>
          <w:color w:val="auto"/>
          <w:lang w:val="sr-Latn-RS" w:eastAsia="sr-Latn-RS"/>
        </w:rPr>
        <w:t xml:space="preserve"> </w:t>
      </w:r>
      <w:r w:rsidR="00517BD2" w:rsidRPr="00517BD2">
        <w:rPr>
          <w:rFonts w:ascii="Times New Roman" w:hAnsi="Times New Roman" w:cs="Times New Roman"/>
          <w:bCs/>
          <w:color w:val="auto"/>
          <w:lang w:val="sr-Latn-RS" w:eastAsia="sr-Latn-RS"/>
        </w:rPr>
        <w:t>цм од неармираног бето</w:t>
      </w:r>
      <w:r w:rsidR="00517BD2">
        <w:rPr>
          <w:rFonts w:ascii="Times New Roman" w:hAnsi="Times New Roman" w:cs="Times New Roman"/>
          <w:bCs/>
          <w:color w:val="auto"/>
          <w:lang w:val="sr-Latn-RS" w:eastAsia="sr-Latn-RS"/>
        </w:rPr>
        <w:t>на.</w:t>
      </w:r>
      <w:r w:rsidR="00517BD2">
        <w:rPr>
          <w:rFonts w:ascii="Times New Roman" w:hAnsi="Times New Roman" w:cs="Times New Roman"/>
          <w:bCs/>
          <w:color w:val="auto"/>
          <w:lang w:val="sr-Cyrl-RS" w:eastAsia="sr-Latn-RS"/>
        </w:rPr>
        <w:t xml:space="preserve"> </w:t>
      </w:r>
    </w:p>
    <w:p w:rsidR="00517BD2" w:rsidRPr="00517BD2" w:rsidRDefault="00517BD2" w:rsidP="00517BD2">
      <w:pPr>
        <w:pStyle w:val="Default"/>
        <w:rPr>
          <w:rFonts w:ascii="Times New Roman" w:hAnsi="Times New Roman" w:cs="Times New Roman"/>
          <w:bCs/>
          <w:color w:val="auto"/>
          <w:lang w:val="sr-Latn-RS" w:eastAsia="sr-Latn-RS"/>
        </w:rPr>
      </w:pPr>
      <w:r w:rsidRPr="00517BD2">
        <w:rPr>
          <w:rFonts w:ascii="Times New Roman" w:hAnsi="Times New Roman" w:cs="Times New Roman"/>
          <w:bCs/>
          <w:color w:val="auto"/>
          <w:lang w:val="sr-Latn-RS" w:eastAsia="sr-Latn-RS"/>
        </w:rPr>
        <w:t>Зидови приземља израђени су од пуне опеке, димензија од 25цм и 12цм. Каснијим</w:t>
      </w:r>
      <w:r>
        <w:rPr>
          <w:rFonts w:ascii="Times New Roman" w:hAnsi="Times New Roman" w:cs="Times New Roman"/>
          <w:bCs/>
          <w:color w:val="auto"/>
          <w:lang w:val="sr-Cyrl-RS" w:eastAsia="sr-Latn-RS"/>
        </w:rPr>
        <w:t xml:space="preserve"> </w:t>
      </w:r>
      <w:r w:rsidRPr="00517BD2">
        <w:rPr>
          <w:rFonts w:ascii="Times New Roman" w:hAnsi="Times New Roman" w:cs="Times New Roman"/>
          <w:bCs/>
          <w:color w:val="auto"/>
          <w:lang w:val="sr-Latn-RS" w:eastAsia="sr-Latn-RS"/>
        </w:rPr>
        <w:t>адаптацијама у току експлоатације објекта сва нова зидања су изведена сипорекс блоковима</w:t>
      </w:r>
      <w:r>
        <w:rPr>
          <w:rFonts w:ascii="Times New Roman" w:hAnsi="Times New Roman" w:cs="Times New Roman"/>
          <w:bCs/>
          <w:color w:val="auto"/>
          <w:lang w:val="sr-Cyrl-RS" w:eastAsia="sr-Latn-RS"/>
        </w:rPr>
        <w:t xml:space="preserve"> </w:t>
      </w:r>
      <w:r w:rsidRPr="00517BD2">
        <w:rPr>
          <w:rFonts w:ascii="Times New Roman" w:hAnsi="Times New Roman" w:cs="Times New Roman"/>
          <w:bCs/>
          <w:color w:val="auto"/>
          <w:lang w:val="sr-Latn-RS" w:eastAsia="sr-Latn-RS"/>
        </w:rPr>
        <w:t>дебљине 10цм како би се постојећа конструкција што мање оптеретила.</w:t>
      </w:r>
    </w:p>
    <w:p w:rsidR="00517BD2" w:rsidRPr="00517BD2" w:rsidRDefault="00517BD2" w:rsidP="00517BD2">
      <w:pPr>
        <w:pStyle w:val="Default"/>
        <w:rPr>
          <w:rFonts w:ascii="Times New Roman" w:hAnsi="Times New Roman" w:cs="Times New Roman"/>
          <w:bCs/>
          <w:color w:val="auto"/>
          <w:lang w:val="sr-Latn-RS" w:eastAsia="sr-Latn-RS"/>
        </w:rPr>
      </w:pPr>
      <w:r w:rsidRPr="00517BD2">
        <w:rPr>
          <w:rFonts w:ascii="Times New Roman" w:hAnsi="Times New Roman" w:cs="Times New Roman"/>
          <w:bCs/>
          <w:color w:val="auto"/>
          <w:lang w:val="sr-Latn-RS" w:eastAsia="sr-Latn-RS"/>
        </w:rPr>
        <w:t>Међуспратна конструкција је армирано-бетонска ситноребраста дебљине 34цм, чисте висине</w:t>
      </w:r>
    </w:p>
    <w:p w:rsidR="00517BD2" w:rsidRPr="00517BD2" w:rsidRDefault="00517BD2" w:rsidP="00517BD2">
      <w:pPr>
        <w:pStyle w:val="Default"/>
        <w:rPr>
          <w:rFonts w:ascii="Times New Roman" w:hAnsi="Times New Roman" w:cs="Times New Roman"/>
          <w:bCs/>
          <w:color w:val="auto"/>
          <w:lang w:val="sr-Latn-RS" w:eastAsia="sr-Latn-RS"/>
        </w:rPr>
      </w:pPr>
      <w:r w:rsidRPr="00517BD2">
        <w:rPr>
          <w:rFonts w:ascii="Times New Roman" w:hAnsi="Times New Roman" w:cs="Times New Roman"/>
          <w:bCs/>
          <w:color w:val="auto"/>
          <w:lang w:val="sr-Latn-RS" w:eastAsia="sr-Latn-RS"/>
        </w:rPr>
        <w:t>приземља 297цм, спрата 285цм. Кровна конструкција је дрвена</w:t>
      </w:r>
      <w:r w:rsidR="002501BA">
        <w:rPr>
          <w:rFonts w:ascii="Times New Roman" w:hAnsi="Times New Roman" w:cs="Times New Roman"/>
          <w:bCs/>
          <w:color w:val="auto"/>
          <w:lang w:val="sr-Latn-RS" w:eastAsia="sr-Latn-RS"/>
        </w:rPr>
        <w:t xml:space="preserve"> са роговима, димензија 10x</w:t>
      </w:r>
      <w:r>
        <w:rPr>
          <w:rFonts w:ascii="Times New Roman" w:hAnsi="Times New Roman" w:cs="Times New Roman"/>
          <w:bCs/>
          <w:color w:val="auto"/>
          <w:lang w:val="sr-Latn-RS" w:eastAsia="sr-Latn-RS"/>
        </w:rPr>
        <w:t>14цм</w:t>
      </w:r>
      <w:r>
        <w:rPr>
          <w:rFonts w:ascii="Times New Roman" w:hAnsi="Times New Roman" w:cs="Times New Roman"/>
          <w:bCs/>
          <w:color w:val="auto"/>
          <w:lang w:val="sr-Cyrl-RS" w:eastAsia="sr-Latn-RS"/>
        </w:rPr>
        <w:t xml:space="preserve"> </w:t>
      </w:r>
      <w:r w:rsidRPr="00517BD2">
        <w:rPr>
          <w:rFonts w:ascii="Times New Roman" w:hAnsi="Times New Roman" w:cs="Times New Roman"/>
          <w:bCs/>
          <w:color w:val="auto"/>
          <w:lang w:val="sr-Latn-RS" w:eastAsia="sr-Latn-RS"/>
        </w:rPr>
        <w:t>на 98цм.</w:t>
      </w:r>
    </w:p>
    <w:p w:rsidR="00517BD2" w:rsidRPr="00517BD2" w:rsidRDefault="00517BD2" w:rsidP="00517BD2">
      <w:pPr>
        <w:pStyle w:val="Default"/>
        <w:rPr>
          <w:rFonts w:ascii="Times New Roman" w:hAnsi="Times New Roman" w:cs="Times New Roman"/>
          <w:bCs/>
          <w:color w:val="auto"/>
          <w:lang w:val="sr-Latn-RS" w:eastAsia="sr-Latn-RS"/>
        </w:rPr>
      </w:pPr>
      <w:r w:rsidRPr="00517BD2">
        <w:rPr>
          <w:rFonts w:ascii="Times New Roman" w:hAnsi="Times New Roman" w:cs="Times New Roman"/>
          <w:bCs/>
          <w:color w:val="auto"/>
          <w:lang w:val="sr-Latn-RS" w:eastAsia="sr-Latn-RS"/>
        </w:rPr>
        <w:t>Кровни покривач је валовити салонит. Степениште је од армираног бетона, дебљине плоча 15цм,</w:t>
      </w:r>
      <w:r>
        <w:rPr>
          <w:rFonts w:ascii="Times New Roman" w:hAnsi="Times New Roman" w:cs="Times New Roman"/>
          <w:bCs/>
          <w:color w:val="auto"/>
          <w:lang w:val="sr-Cyrl-RS" w:eastAsia="sr-Latn-RS"/>
        </w:rPr>
        <w:t xml:space="preserve"> </w:t>
      </w:r>
      <w:r w:rsidRPr="00517BD2">
        <w:rPr>
          <w:rFonts w:ascii="Times New Roman" w:hAnsi="Times New Roman" w:cs="Times New Roman"/>
          <w:bCs/>
          <w:color w:val="auto"/>
          <w:lang w:val="sr-Latn-RS" w:eastAsia="sr-Latn-RS"/>
        </w:rPr>
        <w:t>ослоњена на подестне греде са оградом од метала и дрвета.</w:t>
      </w:r>
    </w:p>
    <w:p w:rsidR="00517BD2" w:rsidRPr="00517BD2" w:rsidRDefault="00517BD2" w:rsidP="00517BD2">
      <w:pPr>
        <w:pStyle w:val="Default"/>
        <w:rPr>
          <w:rFonts w:ascii="Times New Roman" w:hAnsi="Times New Roman" w:cs="Times New Roman"/>
          <w:bCs/>
          <w:color w:val="auto"/>
          <w:lang w:val="sr-Latn-RS" w:eastAsia="sr-Latn-RS"/>
        </w:rPr>
      </w:pPr>
      <w:r w:rsidRPr="00517BD2">
        <w:rPr>
          <w:rFonts w:ascii="Times New Roman" w:hAnsi="Times New Roman" w:cs="Times New Roman"/>
          <w:bCs/>
          <w:color w:val="auto"/>
          <w:lang w:val="sr-Latn-RS" w:eastAsia="sr-Latn-RS"/>
        </w:rPr>
        <w:t>Сви главни елементи кровне конструкције су у дотрајалом стању, а на зиданим зидовима има</w:t>
      </w:r>
    </w:p>
    <w:p w:rsidR="00517BD2" w:rsidRDefault="00517BD2" w:rsidP="00517BD2">
      <w:pPr>
        <w:pStyle w:val="Default"/>
        <w:rPr>
          <w:rFonts w:ascii="Times New Roman" w:hAnsi="Times New Roman" w:cs="Times New Roman"/>
          <w:bCs/>
          <w:color w:val="auto"/>
          <w:lang w:val="sr-Latn-RS" w:eastAsia="sr-Latn-RS"/>
        </w:rPr>
      </w:pPr>
      <w:r w:rsidRPr="00517BD2">
        <w:rPr>
          <w:rFonts w:ascii="Times New Roman" w:hAnsi="Times New Roman" w:cs="Times New Roman"/>
          <w:bCs/>
          <w:color w:val="auto"/>
          <w:lang w:val="sr-Latn-RS" w:eastAsia="sr-Latn-RS"/>
        </w:rPr>
        <w:t>приметних оштећења и деформација. Сви подови од паркета су услед експ</w:t>
      </w:r>
      <w:r>
        <w:rPr>
          <w:rFonts w:ascii="Times New Roman" w:hAnsi="Times New Roman" w:cs="Times New Roman"/>
          <w:bCs/>
          <w:color w:val="auto"/>
          <w:lang w:val="sr-Latn-RS" w:eastAsia="sr-Latn-RS"/>
        </w:rPr>
        <w:t>лоатације пропали и потребно је</w:t>
      </w:r>
      <w:r>
        <w:rPr>
          <w:rFonts w:ascii="Times New Roman" w:hAnsi="Times New Roman" w:cs="Times New Roman"/>
          <w:bCs/>
          <w:color w:val="auto"/>
          <w:lang w:val="sr-Cyrl-RS" w:eastAsia="sr-Latn-RS"/>
        </w:rPr>
        <w:t xml:space="preserve"> </w:t>
      </w:r>
      <w:r w:rsidRPr="00517BD2">
        <w:rPr>
          <w:rFonts w:ascii="Times New Roman" w:hAnsi="Times New Roman" w:cs="Times New Roman"/>
          <w:bCs/>
          <w:color w:val="auto"/>
          <w:lang w:val="sr-Latn-RS" w:eastAsia="sr-Latn-RS"/>
        </w:rPr>
        <w:t>извршити њихову санацију и потпуну замену елемената пода.</w:t>
      </w:r>
    </w:p>
    <w:p w:rsidR="00517BD2" w:rsidRDefault="00517BD2" w:rsidP="00517BD2">
      <w:pPr>
        <w:pStyle w:val="Default"/>
        <w:rPr>
          <w:rFonts w:ascii="Times New Roman" w:hAnsi="Times New Roman" w:cs="Times New Roman"/>
          <w:bCs/>
          <w:color w:val="auto"/>
          <w:lang w:val="sr-Latn-RS" w:eastAsia="sr-Latn-RS"/>
        </w:rPr>
      </w:pPr>
    </w:p>
    <w:p w:rsidR="00517BD2" w:rsidRPr="00517BD2" w:rsidRDefault="00517BD2" w:rsidP="00517BD2">
      <w:pPr>
        <w:pStyle w:val="Default"/>
        <w:rPr>
          <w:rFonts w:ascii="Times New Roman" w:hAnsi="Times New Roman" w:cs="Times New Roman"/>
          <w:b/>
          <w:bCs/>
          <w:color w:val="auto"/>
          <w:lang w:val="sr-Latn-RS" w:eastAsia="sr-Latn-RS"/>
        </w:rPr>
      </w:pPr>
      <w:r w:rsidRPr="00517BD2">
        <w:rPr>
          <w:rFonts w:ascii="Times New Roman" w:hAnsi="Times New Roman" w:cs="Times New Roman"/>
          <w:b/>
          <w:bCs/>
          <w:color w:val="auto"/>
          <w:lang w:val="sr-Latn-RS" w:eastAsia="sr-Latn-RS"/>
        </w:rPr>
        <w:t>МАТЕРИЈАЛИЗАЦИЈА</w:t>
      </w:r>
    </w:p>
    <w:p w:rsidR="00517BD2" w:rsidRPr="00517BD2" w:rsidRDefault="00517BD2" w:rsidP="00517BD2">
      <w:pPr>
        <w:pStyle w:val="Default"/>
        <w:rPr>
          <w:rFonts w:ascii="Times New Roman" w:hAnsi="Times New Roman" w:cs="Times New Roman"/>
          <w:bCs/>
          <w:color w:val="auto"/>
          <w:lang w:val="sr-Latn-RS" w:eastAsia="sr-Latn-RS"/>
        </w:rPr>
      </w:pPr>
    </w:p>
    <w:p w:rsidR="00517BD2" w:rsidRDefault="00517BD2" w:rsidP="00517BD2">
      <w:pPr>
        <w:pStyle w:val="Default"/>
        <w:rPr>
          <w:rFonts w:ascii="Times New Roman" w:hAnsi="Times New Roman" w:cs="Times New Roman"/>
          <w:bCs/>
          <w:color w:val="auto"/>
          <w:lang w:val="sr-Latn-RS" w:eastAsia="sr-Latn-RS"/>
        </w:rPr>
      </w:pPr>
      <w:r w:rsidRPr="00517BD2">
        <w:rPr>
          <w:rFonts w:ascii="Times New Roman" w:hAnsi="Times New Roman" w:cs="Times New Roman"/>
          <w:bCs/>
          <w:color w:val="auto"/>
          <w:lang w:val="sr-Latn-RS" w:eastAsia="sr-Latn-RS"/>
        </w:rPr>
        <w:t>Зидови и плафони су бојени белим поликолором. На споју поликл</w:t>
      </w:r>
      <w:r>
        <w:rPr>
          <w:rFonts w:ascii="Times New Roman" w:hAnsi="Times New Roman" w:cs="Times New Roman"/>
          <w:bCs/>
          <w:color w:val="auto"/>
          <w:lang w:val="sr-Latn-RS" w:eastAsia="sr-Latn-RS"/>
        </w:rPr>
        <w:t>ора и сокле постављена је даска</w:t>
      </w:r>
      <w:r>
        <w:rPr>
          <w:rFonts w:ascii="Times New Roman" w:hAnsi="Times New Roman" w:cs="Times New Roman"/>
          <w:bCs/>
          <w:color w:val="auto"/>
          <w:lang w:val="sr-Cyrl-RS" w:eastAsia="sr-Latn-RS"/>
        </w:rPr>
        <w:t xml:space="preserve"> </w:t>
      </w:r>
      <w:r w:rsidRPr="00517BD2">
        <w:rPr>
          <w:rFonts w:ascii="Times New Roman" w:hAnsi="Times New Roman" w:cs="Times New Roman"/>
          <w:bCs/>
          <w:color w:val="auto"/>
          <w:lang w:val="sr-Latn-RS" w:eastAsia="sr-Latn-RS"/>
        </w:rPr>
        <w:t>– одбојник ширине 15цм. Подови у собама су од паркета, а у купатилима од керамичких плочица. У</w:t>
      </w:r>
      <w:r>
        <w:rPr>
          <w:rFonts w:ascii="Times New Roman" w:hAnsi="Times New Roman" w:cs="Times New Roman"/>
          <w:bCs/>
          <w:color w:val="auto"/>
          <w:lang w:val="sr-Cyrl-RS" w:eastAsia="sr-Latn-RS"/>
        </w:rPr>
        <w:t xml:space="preserve"> </w:t>
      </w:r>
      <w:r w:rsidRPr="00517BD2">
        <w:rPr>
          <w:rFonts w:ascii="Times New Roman" w:hAnsi="Times New Roman" w:cs="Times New Roman"/>
          <w:bCs/>
          <w:color w:val="auto"/>
          <w:lang w:val="sr-Latn-RS" w:eastAsia="sr-Latn-RS"/>
        </w:rPr>
        <w:t>ходнику на спрату и степеништу под је терацо, а у ходнику приземља од керамичких плочица, јер је</w:t>
      </w:r>
      <w:r>
        <w:rPr>
          <w:rFonts w:ascii="Times New Roman" w:hAnsi="Times New Roman" w:cs="Times New Roman"/>
          <w:bCs/>
          <w:color w:val="auto"/>
          <w:lang w:val="sr-Cyrl-RS" w:eastAsia="sr-Latn-RS"/>
        </w:rPr>
        <w:t xml:space="preserve"> </w:t>
      </w:r>
      <w:r w:rsidRPr="00517BD2">
        <w:rPr>
          <w:rFonts w:ascii="Times New Roman" w:hAnsi="Times New Roman" w:cs="Times New Roman"/>
          <w:bCs/>
          <w:color w:val="auto"/>
          <w:lang w:val="sr-Latn-RS" w:eastAsia="sr-Latn-RS"/>
        </w:rPr>
        <w:t>терацо морао бити разбијен, због извођења рад</w:t>
      </w:r>
      <w:r w:rsidR="00BE0EE5">
        <w:rPr>
          <w:rFonts w:ascii="Times New Roman" w:hAnsi="Times New Roman" w:cs="Times New Roman"/>
          <w:bCs/>
          <w:color w:val="auto"/>
          <w:lang w:val="sr-Latn-RS" w:eastAsia="sr-Latn-RS"/>
        </w:rPr>
        <w:t xml:space="preserve">ова на инсталацијама водовода и </w:t>
      </w:r>
      <w:r w:rsidRPr="00517BD2">
        <w:rPr>
          <w:rFonts w:ascii="Times New Roman" w:hAnsi="Times New Roman" w:cs="Times New Roman"/>
          <w:bCs/>
          <w:color w:val="auto"/>
          <w:lang w:val="sr-Latn-RS" w:eastAsia="sr-Latn-RS"/>
        </w:rPr>
        <w:t>канализације. Зидови</w:t>
      </w:r>
      <w:r>
        <w:rPr>
          <w:rFonts w:ascii="Times New Roman" w:hAnsi="Times New Roman" w:cs="Times New Roman"/>
          <w:bCs/>
          <w:color w:val="auto"/>
          <w:lang w:val="sr-Cyrl-RS" w:eastAsia="sr-Latn-RS"/>
        </w:rPr>
        <w:t xml:space="preserve"> </w:t>
      </w:r>
      <w:r w:rsidRPr="00517BD2">
        <w:rPr>
          <w:rFonts w:ascii="Times New Roman" w:hAnsi="Times New Roman" w:cs="Times New Roman"/>
          <w:bCs/>
          <w:color w:val="auto"/>
          <w:lang w:val="sr-Latn-RS" w:eastAsia="sr-Latn-RS"/>
        </w:rPr>
        <w:t>у купатилима су обложени керамиком до висине од 2.0м остало је бојено поликолором.</w:t>
      </w:r>
    </w:p>
    <w:p w:rsidR="001D43D4" w:rsidRPr="001D43D4" w:rsidRDefault="001D43D4" w:rsidP="001D43D4">
      <w:pPr>
        <w:pStyle w:val="Default"/>
        <w:rPr>
          <w:rFonts w:ascii="Times New Roman" w:hAnsi="Times New Roman" w:cs="Times New Roman"/>
          <w:bCs/>
          <w:color w:val="auto"/>
          <w:lang w:val="sr-Latn-RS" w:eastAsia="sr-Latn-RS"/>
        </w:rPr>
      </w:pPr>
    </w:p>
    <w:p w:rsidR="001D43D4" w:rsidRPr="001D43D4" w:rsidRDefault="001D43D4" w:rsidP="001D43D4">
      <w:pPr>
        <w:pStyle w:val="Default"/>
        <w:rPr>
          <w:rFonts w:ascii="Times New Roman" w:hAnsi="Times New Roman" w:cs="Times New Roman"/>
          <w:b/>
          <w:bCs/>
          <w:color w:val="auto"/>
          <w:lang w:val="sr-Latn-RS" w:eastAsia="sr-Latn-RS"/>
        </w:rPr>
      </w:pPr>
      <w:r w:rsidRPr="001D43D4">
        <w:rPr>
          <w:rFonts w:ascii="Times New Roman" w:hAnsi="Times New Roman" w:cs="Times New Roman"/>
          <w:b/>
          <w:bCs/>
          <w:color w:val="auto"/>
          <w:lang w:val="sr-Latn-RS" w:eastAsia="sr-Latn-RS"/>
        </w:rPr>
        <w:t>ПОТРЕБНИ РАДОВИ:</w:t>
      </w:r>
    </w:p>
    <w:p w:rsidR="001D43D4" w:rsidRPr="001D43D4" w:rsidRDefault="001D43D4" w:rsidP="001D43D4">
      <w:pPr>
        <w:pStyle w:val="Default"/>
        <w:rPr>
          <w:rFonts w:ascii="Times New Roman" w:hAnsi="Times New Roman" w:cs="Times New Roman"/>
          <w:bCs/>
          <w:color w:val="auto"/>
          <w:lang w:val="sr-Latn-RS" w:eastAsia="sr-Latn-RS"/>
        </w:rPr>
      </w:pP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Потребни радови при замени бојлера санитарне топле воде изводе се на постојећем објекту,</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павиљон “1”, у оквиру постојећих габарита у окв</w:t>
      </w:r>
      <w:r>
        <w:rPr>
          <w:rFonts w:ascii="Times New Roman" w:hAnsi="Times New Roman" w:cs="Times New Roman"/>
          <w:bCs/>
          <w:color w:val="auto"/>
          <w:lang w:val="sr-Latn-RS" w:eastAsia="sr-Latn-RS"/>
        </w:rPr>
        <w:t xml:space="preserve">ирима хоризонталне и вертикалне </w:t>
      </w:r>
      <w:r w:rsidRPr="001D43D4">
        <w:rPr>
          <w:rFonts w:ascii="Times New Roman" w:hAnsi="Times New Roman" w:cs="Times New Roman"/>
          <w:bCs/>
          <w:color w:val="auto"/>
          <w:lang w:val="sr-Latn-RS" w:eastAsia="sr-Latn-RS"/>
        </w:rPr>
        <w:t>регулације и без</w:t>
      </w:r>
      <w:r>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промене бруто површине објеката и примарне намене објеката.</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Предметни електрични бојлер, за припрему санитарне топле воде,</w:t>
      </w:r>
      <w:r>
        <w:rPr>
          <w:rFonts w:ascii="Times New Roman" w:hAnsi="Times New Roman" w:cs="Times New Roman"/>
          <w:bCs/>
          <w:color w:val="auto"/>
          <w:lang w:val="sr-Latn-RS" w:eastAsia="sr-Latn-RS"/>
        </w:rPr>
        <w:t xml:space="preserve"> налази се у таванском простору</w:t>
      </w:r>
      <w:r>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објекта, до којег се долази из степенишног простора. Потребно је извршити замену бојлера новим и</w:t>
      </w:r>
      <w:r>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премештање на нову, за ту сврху погодну локацију.</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Због дотрајалости постојећег система за снадбевање објекта санитарном топлом водом,</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предвиђена је њена адаптација. Због уочених недостатака у раду с</w:t>
      </w:r>
      <w:r>
        <w:rPr>
          <w:rFonts w:ascii="Times New Roman" w:hAnsi="Times New Roman" w:cs="Times New Roman"/>
          <w:bCs/>
          <w:color w:val="auto"/>
          <w:lang w:val="sr-Latn-RS" w:eastAsia="sr-Latn-RS"/>
        </w:rPr>
        <w:t>тарог система, са акумулационим</w:t>
      </w:r>
      <w:r>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бојлером у таванском простору, новим решењем је предвиђено његово измештање у приземље</w:t>
      </w:r>
      <w:r w:rsidR="00597AC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објекта. Предвиђено је проширење једне просторије у централном делу објекта у приземљу, поред</w:t>
      </w:r>
      <w:r w:rsidR="00597AC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степенишног простора и санитарног чвора, са потребним проширењем улазних врата за уношење бојлера</w:t>
      </w:r>
      <w:r w:rsidR="00597AC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и опреме. Због непромењених капацитета, у смислу броја корисника, предвиђен је комбиновани</w:t>
      </w:r>
      <w:r w:rsidR="00597AC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акумулациони бојлер, исте запремине од 2000 литара. Уз њега је предвиђена сва потребна опрема за</w:t>
      </w:r>
      <w:r w:rsidR="00597AC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безбедан рад и оптимално функционисање. Поред електричног напајања, предвиђено је и грејање воде</w:t>
      </w:r>
      <w:r w:rsidR="00BE0EE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са система централног грејања, па је потребно повезивање новог б</w:t>
      </w:r>
      <w:r w:rsidR="00597AC5">
        <w:rPr>
          <w:rFonts w:ascii="Times New Roman" w:hAnsi="Times New Roman" w:cs="Times New Roman"/>
          <w:bCs/>
          <w:color w:val="auto"/>
          <w:lang w:val="sr-Latn-RS" w:eastAsia="sr-Latn-RS"/>
        </w:rPr>
        <w:t>ојлера на постојећу инсталацију</w:t>
      </w:r>
      <w:r w:rsidR="00597AC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грејања.</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За ту сврху планира се уградња новог централног комбинованог бојлера, запремине 2000</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лит., затворене експанзионе посуде и циркулационе пумпе за р</w:t>
      </w:r>
      <w:r w:rsidR="00597AC5">
        <w:rPr>
          <w:rFonts w:ascii="Times New Roman" w:hAnsi="Times New Roman" w:cs="Times New Roman"/>
          <w:bCs/>
          <w:color w:val="auto"/>
          <w:lang w:val="sr-Latn-RS" w:eastAsia="sr-Latn-RS"/>
        </w:rPr>
        <w:t>ециркулацију, са повезивањем на</w:t>
      </w:r>
      <w:r w:rsidR="00597AC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постојеће инсталације водовода, грејања и електроинсталације. Бојлер мора да има сигурносни вентил,</w:t>
      </w:r>
      <w:r w:rsidR="00597AC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испуст и прикључке за хладну, топлу воду и рециркулацију.</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Планира се задржавање старог развода водовода у таванском простору, са монтажом нових</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успонских водова са рециркулацијом. Рециркулација је неопходн</w:t>
      </w:r>
      <w:r w:rsidR="00597AC5">
        <w:rPr>
          <w:rFonts w:ascii="Times New Roman" w:hAnsi="Times New Roman" w:cs="Times New Roman"/>
          <w:bCs/>
          <w:color w:val="auto"/>
          <w:lang w:val="sr-Latn-RS" w:eastAsia="sr-Latn-RS"/>
        </w:rPr>
        <w:t>а због уштеда у потрошњи воде и</w:t>
      </w:r>
      <w:r w:rsidR="00597AC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комфорнијег коришћења топле воде. Напајање хладном водом је са постојећег цевовода пречника</w:t>
      </w:r>
      <w:r w:rsidR="00597AC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2“, који је доведен до нове позиције бојлера цевима истог пречника.</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t>Цеви су поцинковане, спојене на навој, префарбане и изоловане, да се спрече појаве</w:t>
      </w:r>
    </w:p>
    <w:p w:rsidR="001D43D4" w:rsidRPr="001D43D4" w:rsidRDefault="001D43D4" w:rsidP="001D43D4">
      <w:pPr>
        <w:pStyle w:val="Default"/>
        <w:rPr>
          <w:rFonts w:ascii="Times New Roman" w:hAnsi="Times New Roman" w:cs="Times New Roman"/>
          <w:bCs/>
          <w:color w:val="auto"/>
          <w:lang w:val="sr-Latn-RS" w:eastAsia="sr-Latn-RS"/>
        </w:rPr>
      </w:pPr>
      <w:r w:rsidRPr="001D43D4">
        <w:rPr>
          <w:rFonts w:ascii="Times New Roman" w:hAnsi="Times New Roman" w:cs="Times New Roman"/>
          <w:bCs/>
          <w:color w:val="auto"/>
          <w:lang w:val="sr-Latn-RS" w:eastAsia="sr-Latn-RS"/>
        </w:rPr>
        <w:lastRenderedPageBreak/>
        <w:t xml:space="preserve">конденза и губице топлоте. Проверити пречник цеви да капацитетом </w:t>
      </w:r>
      <w:r w:rsidR="00597AC5">
        <w:rPr>
          <w:rFonts w:ascii="Times New Roman" w:hAnsi="Times New Roman" w:cs="Times New Roman"/>
          <w:bCs/>
          <w:color w:val="auto"/>
          <w:lang w:val="sr-Latn-RS" w:eastAsia="sr-Latn-RS"/>
        </w:rPr>
        <w:t xml:space="preserve">задовољавају тражене параметре </w:t>
      </w:r>
      <w:r w:rsidRPr="001D43D4">
        <w:rPr>
          <w:rFonts w:ascii="Times New Roman" w:hAnsi="Times New Roman" w:cs="Times New Roman"/>
          <w:bCs/>
          <w:color w:val="auto"/>
          <w:lang w:val="sr-Latn-RS" w:eastAsia="sr-Latn-RS"/>
        </w:rPr>
        <w:t>по количини и притиску. Пошто су све везе у тавану, цевоводи се вертикално воде кроз купатило на</w:t>
      </w:r>
      <w:r w:rsidR="00597AC5">
        <w:rPr>
          <w:rFonts w:ascii="Times New Roman" w:hAnsi="Times New Roman" w:cs="Times New Roman"/>
          <w:bCs/>
          <w:color w:val="auto"/>
          <w:lang w:val="sr-Cyrl-RS" w:eastAsia="sr-Latn-RS"/>
        </w:rPr>
        <w:t xml:space="preserve"> </w:t>
      </w:r>
      <w:r w:rsidRPr="001D43D4">
        <w:rPr>
          <w:rFonts w:ascii="Times New Roman" w:hAnsi="Times New Roman" w:cs="Times New Roman"/>
          <w:bCs/>
          <w:color w:val="auto"/>
          <w:lang w:val="sr-Latn-RS" w:eastAsia="sr-Latn-RS"/>
        </w:rPr>
        <w:t>спрату.</w:t>
      </w:r>
    </w:p>
    <w:p w:rsidR="006737ED" w:rsidRPr="006737ED" w:rsidRDefault="006737ED" w:rsidP="006737ED">
      <w:pPr>
        <w:pStyle w:val="Default"/>
        <w:rPr>
          <w:rFonts w:ascii="Times New Roman" w:hAnsi="Times New Roman" w:cs="Times New Roman"/>
          <w:bCs/>
          <w:color w:val="auto"/>
          <w:lang w:val="sr-Latn-RS" w:eastAsia="sr-Latn-RS"/>
        </w:rPr>
      </w:pPr>
      <w:r w:rsidRPr="006737ED">
        <w:rPr>
          <w:rFonts w:ascii="Times New Roman" w:hAnsi="Times New Roman" w:cs="Times New Roman"/>
          <w:bCs/>
          <w:color w:val="auto"/>
          <w:lang w:val="sr-Latn-RS" w:eastAsia="sr-Latn-RS"/>
        </w:rPr>
        <w:t>У делу проширења просторије за смештај бојлера, предвиђено</w:t>
      </w:r>
      <w:r>
        <w:rPr>
          <w:rFonts w:ascii="Times New Roman" w:hAnsi="Times New Roman" w:cs="Times New Roman"/>
          <w:bCs/>
          <w:color w:val="auto"/>
          <w:lang w:val="sr-Latn-RS" w:eastAsia="sr-Latn-RS"/>
        </w:rPr>
        <w:t xml:space="preserve"> је рушење једног зида и зидање</w:t>
      </w:r>
      <w:r>
        <w:rPr>
          <w:rFonts w:ascii="Times New Roman" w:hAnsi="Times New Roman" w:cs="Times New Roman"/>
          <w:bCs/>
          <w:color w:val="auto"/>
          <w:lang w:val="sr-Cyrl-RS" w:eastAsia="sr-Latn-RS"/>
        </w:rPr>
        <w:t xml:space="preserve"> </w:t>
      </w:r>
      <w:r w:rsidRPr="006737ED">
        <w:rPr>
          <w:rFonts w:ascii="Times New Roman" w:hAnsi="Times New Roman" w:cs="Times New Roman"/>
          <w:bCs/>
          <w:color w:val="auto"/>
          <w:lang w:val="sr-Latn-RS" w:eastAsia="sr-Latn-RS"/>
        </w:rPr>
        <w:t>новог, према санитарним просторијама поред. Тим проширењем, повећава се ширина просторије на</w:t>
      </w:r>
      <w:r>
        <w:rPr>
          <w:rFonts w:ascii="Times New Roman" w:hAnsi="Times New Roman" w:cs="Times New Roman"/>
          <w:bCs/>
          <w:color w:val="auto"/>
          <w:lang w:val="sr-Cyrl-RS" w:eastAsia="sr-Latn-RS"/>
        </w:rPr>
        <w:t xml:space="preserve"> </w:t>
      </w:r>
      <w:r w:rsidRPr="006737ED">
        <w:rPr>
          <w:rFonts w:ascii="Times New Roman" w:hAnsi="Times New Roman" w:cs="Times New Roman"/>
          <w:bCs/>
          <w:color w:val="auto"/>
          <w:lang w:val="sr-Latn-RS" w:eastAsia="sr-Latn-RS"/>
        </w:rPr>
        <w:t>170цм. Улазна врата се такође проширују, због габарита бојлера и опреме. Уграђују се нова</w:t>
      </w:r>
      <w:r>
        <w:rPr>
          <w:rFonts w:ascii="Times New Roman" w:hAnsi="Times New Roman" w:cs="Times New Roman"/>
          <w:bCs/>
          <w:color w:val="auto"/>
          <w:lang w:val="sr-Cyrl-RS" w:eastAsia="sr-Latn-RS"/>
        </w:rPr>
        <w:t xml:space="preserve"> </w:t>
      </w:r>
      <w:r w:rsidRPr="006737ED">
        <w:rPr>
          <w:rFonts w:ascii="Times New Roman" w:hAnsi="Times New Roman" w:cs="Times New Roman"/>
          <w:bCs/>
          <w:color w:val="auto"/>
          <w:lang w:val="sr-Latn-RS" w:eastAsia="sr-Latn-RS"/>
        </w:rPr>
        <w:t>двокрилна противп</w:t>
      </w:r>
      <w:r w:rsidR="00D06FC4">
        <w:rPr>
          <w:rFonts w:ascii="Times New Roman" w:hAnsi="Times New Roman" w:cs="Times New Roman"/>
          <w:bCs/>
          <w:color w:val="auto"/>
          <w:lang w:val="sr-Latn-RS" w:eastAsia="sr-Latn-RS"/>
        </w:rPr>
        <w:t>ожарна металних врата, дим. 160x</w:t>
      </w:r>
      <w:r w:rsidRPr="006737ED">
        <w:rPr>
          <w:rFonts w:ascii="Times New Roman" w:hAnsi="Times New Roman" w:cs="Times New Roman"/>
          <w:bCs/>
          <w:color w:val="auto"/>
          <w:lang w:val="sr-Latn-RS" w:eastAsia="sr-Latn-RS"/>
        </w:rPr>
        <w:t>240цм, ватроотпорности 90 минута.</w:t>
      </w:r>
    </w:p>
    <w:p w:rsidR="006737ED" w:rsidRPr="006737ED" w:rsidRDefault="006737ED" w:rsidP="006737ED">
      <w:pPr>
        <w:pStyle w:val="Default"/>
        <w:rPr>
          <w:rFonts w:ascii="Times New Roman" w:hAnsi="Times New Roman" w:cs="Times New Roman"/>
          <w:bCs/>
          <w:color w:val="auto"/>
          <w:lang w:val="sr-Latn-RS" w:eastAsia="sr-Latn-RS"/>
        </w:rPr>
      </w:pPr>
      <w:r w:rsidRPr="006737ED">
        <w:rPr>
          <w:rFonts w:ascii="Times New Roman" w:hAnsi="Times New Roman" w:cs="Times New Roman"/>
          <w:bCs/>
          <w:color w:val="auto"/>
          <w:lang w:val="sr-Latn-RS" w:eastAsia="sr-Latn-RS"/>
        </w:rPr>
        <w:t>Предвиђена је замена и промена положаја врата у зиду у санитарној просторији, због</w:t>
      </w:r>
    </w:p>
    <w:p w:rsidR="006737ED" w:rsidRPr="006737ED" w:rsidRDefault="006737ED" w:rsidP="006737ED">
      <w:pPr>
        <w:pStyle w:val="Default"/>
        <w:rPr>
          <w:rFonts w:ascii="Times New Roman" w:hAnsi="Times New Roman" w:cs="Times New Roman"/>
          <w:bCs/>
          <w:color w:val="auto"/>
          <w:lang w:val="sr-Latn-RS" w:eastAsia="sr-Latn-RS"/>
        </w:rPr>
      </w:pPr>
      <w:r w:rsidRPr="006737ED">
        <w:rPr>
          <w:rFonts w:ascii="Times New Roman" w:hAnsi="Times New Roman" w:cs="Times New Roman"/>
          <w:bCs/>
          <w:color w:val="auto"/>
          <w:lang w:val="sr-Latn-RS" w:eastAsia="sr-Latn-RS"/>
        </w:rPr>
        <w:t>померања преградног зида између санитарне просторије и просторије за смештај бојлера.</w:t>
      </w:r>
    </w:p>
    <w:p w:rsidR="006737ED" w:rsidRPr="006737ED" w:rsidRDefault="006737ED" w:rsidP="006737ED">
      <w:pPr>
        <w:pStyle w:val="Default"/>
        <w:rPr>
          <w:rFonts w:ascii="Times New Roman" w:hAnsi="Times New Roman" w:cs="Times New Roman"/>
          <w:bCs/>
          <w:color w:val="auto"/>
          <w:lang w:val="sr-Latn-RS" w:eastAsia="sr-Latn-RS"/>
        </w:rPr>
      </w:pPr>
      <w:r w:rsidRPr="006737ED">
        <w:rPr>
          <w:rFonts w:ascii="Times New Roman" w:hAnsi="Times New Roman" w:cs="Times New Roman"/>
          <w:bCs/>
          <w:color w:val="auto"/>
          <w:lang w:val="sr-Latn-RS" w:eastAsia="sr-Latn-RS"/>
        </w:rPr>
        <w:t>Предвиђена је и замена санитарне опеме и галантерије у санитарн</w:t>
      </w:r>
      <w:r>
        <w:rPr>
          <w:rFonts w:ascii="Times New Roman" w:hAnsi="Times New Roman" w:cs="Times New Roman"/>
          <w:bCs/>
          <w:color w:val="auto"/>
          <w:lang w:val="sr-Latn-RS" w:eastAsia="sr-Latn-RS"/>
        </w:rPr>
        <w:t>ој просторији иза просторије за</w:t>
      </w:r>
      <w:r>
        <w:rPr>
          <w:rFonts w:ascii="Times New Roman" w:hAnsi="Times New Roman" w:cs="Times New Roman"/>
          <w:bCs/>
          <w:color w:val="auto"/>
          <w:lang w:val="sr-Cyrl-RS" w:eastAsia="sr-Latn-RS"/>
        </w:rPr>
        <w:t xml:space="preserve"> </w:t>
      </w:r>
      <w:r w:rsidRPr="006737ED">
        <w:rPr>
          <w:rFonts w:ascii="Times New Roman" w:hAnsi="Times New Roman" w:cs="Times New Roman"/>
          <w:bCs/>
          <w:color w:val="auto"/>
          <w:lang w:val="sr-Latn-RS" w:eastAsia="sr-Latn-RS"/>
        </w:rPr>
        <w:t>смештај бојлера.</w:t>
      </w:r>
    </w:p>
    <w:p w:rsidR="00FF3D8E" w:rsidRDefault="006737ED" w:rsidP="006737ED">
      <w:pPr>
        <w:pStyle w:val="Default"/>
        <w:rPr>
          <w:rFonts w:ascii="Times New Roman" w:hAnsi="Times New Roman" w:cs="Times New Roman"/>
          <w:bCs/>
          <w:color w:val="auto"/>
          <w:lang w:val="sr-Latn-RS" w:eastAsia="sr-Latn-RS"/>
        </w:rPr>
      </w:pPr>
      <w:r w:rsidRPr="006737ED">
        <w:rPr>
          <w:rFonts w:ascii="Times New Roman" w:hAnsi="Times New Roman" w:cs="Times New Roman"/>
          <w:bCs/>
          <w:color w:val="auto"/>
          <w:lang w:val="sr-Latn-RS" w:eastAsia="sr-Latn-RS"/>
        </w:rPr>
        <w:t>Целокупна водоводна инсталација, пре затварања жљебова, постављања термичке изолације и</w:t>
      </w:r>
      <w:r>
        <w:rPr>
          <w:rFonts w:ascii="Times New Roman" w:hAnsi="Times New Roman" w:cs="Times New Roman"/>
          <w:bCs/>
          <w:color w:val="auto"/>
          <w:lang w:val="sr-Cyrl-RS" w:eastAsia="sr-Latn-RS"/>
        </w:rPr>
        <w:t xml:space="preserve"> </w:t>
      </w:r>
      <w:r w:rsidRPr="006737ED">
        <w:rPr>
          <w:rFonts w:ascii="Times New Roman" w:hAnsi="Times New Roman" w:cs="Times New Roman"/>
          <w:bCs/>
          <w:color w:val="auto"/>
          <w:lang w:val="sr-Latn-RS" w:eastAsia="sr-Latn-RS"/>
        </w:rPr>
        <w:t>малтерисања мора бити испитана на при</w:t>
      </w:r>
      <w:r>
        <w:rPr>
          <w:rFonts w:ascii="Times New Roman" w:hAnsi="Times New Roman" w:cs="Times New Roman"/>
          <w:bCs/>
          <w:color w:val="auto"/>
          <w:lang w:val="sr-Latn-RS" w:eastAsia="sr-Latn-RS"/>
        </w:rPr>
        <w:t xml:space="preserve">тисак од 12 бара, према важећим </w:t>
      </w:r>
      <w:r w:rsidRPr="006737ED">
        <w:rPr>
          <w:rFonts w:ascii="Times New Roman" w:hAnsi="Times New Roman" w:cs="Times New Roman"/>
          <w:bCs/>
          <w:color w:val="auto"/>
          <w:lang w:val="sr-Latn-RS" w:eastAsia="sr-Latn-RS"/>
        </w:rPr>
        <w:t>прописима.</w:t>
      </w:r>
    </w:p>
    <w:p w:rsidR="006737ED" w:rsidRPr="006737ED" w:rsidRDefault="006737ED" w:rsidP="006737ED">
      <w:pPr>
        <w:pStyle w:val="Default"/>
        <w:rPr>
          <w:rFonts w:ascii="Times New Roman" w:hAnsi="Times New Roman" w:cs="Times New Roman"/>
          <w:bCs/>
          <w:color w:val="auto"/>
          <w:lang w:val="sr-Latn-RS" w:eastAsia="sr-Latn-RS"/>
        </w:rPr>
      </w:pPr>
      <w:r w:rsidRPr="006737ED">
        <w:rPr>
          <w:rFonts w:ascii="Times New Roman" w:hAnsi="Times New Roman" w:cs="Times New Roman"/>
          <w:lang w:val="sr-Cyrl-CS"/>
        </w:rPr>
        <w:t>Предвиђени су следећи радови при адаптацији развода санитарне топле воде, замени бојлера</w:t>
      </w:r>
      <w:r>
        <w:rPr>
          <w:rFonts w:ascii="Times New Roman" w:hAnsi="Times New Roman" w:cs="Times New Roman"/>
          <w:bCs/>
          <w:color w:val="auto"/>
          <w:lang w:val="sr-Cyrl-RS" w:eastAsia="sr-Latn-RS"/>
        </w:rPr>
        <w:t xml:space="preserve"> </w:t>
      </w:r>
      <w:r w:rsidRPr="006737ED">
        <w:rPr>
          <w:rFonts w:ascii="Times New Roman" w:hAnsi="Times New Roman" w:cs="Times New Roman"/>
          <w:lang w:val="sr-Cyrl-CS"/>
        </w:rPr>
        <w:t>новим и премештање на нову локацију:</w:t>
      </w:r>
    </w:p>
    <w:p w:rsidR="006737ED" w:rsidRPr="006737ED" w:rsidRDefault="006737ED" w:rsidP="006737ED">
      <w:pPr>
        <w:pStyle w:val="Default"/>
        <w:rPr>
          <w:rFonts w:ascii="Times New Roman" w:hAnsi="Times New Roman" w:cs="Times New Roman"/>
          <w:lang w:val="sr-Cyrl-CS"/>
        </w:rPr>
      </w:pPr>
    </w:p>
    <w:p w:rsidR="006737ED" w:rsidRPr="006737ED" w:rsidRDefault="006737ED" w:rsidP="006737ED">
      <w:pPr>
        <w:pStyle w:val="Default"/>
        <w:rPr>
          <w:rFonts w:ascii="Times New Roman" w:hAnsi="Times New Roman" w:cs="Times New Roman"/>
          <w:u w:val="single"/>
          <w:lang w:val="sr-Cyrl-CS"/>
        </w:rPr>
      </w:pPr>
      <w:r w:rsidRPr="006737ED">
        <w:rPr>
          <w:rFonts w:ascii="Times New Roman" w:hAnsi="Times New Roman" w:cs="Times New Roman"/>
          <w:lang w:val="sr-Cyrl-CS"/>
        </w:rPr>
        <w:t xml:space="preserve">• </w:t>
      </w:r>
      <w:r w:rsidRPr="006737ED">
        <w:rPr>
          <w:rFonts w:ascii="Times New Roman" w:hAnsi="Times New Roman" w:cs="Times New Roman"/>
          <w:u w:val="single"/>
          <w:lang w:val="sr-Cyrl-CS"/>
        </w:rPr>
        <w:t>Грађевинско-занатски радови:</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xml:space="preserve">- Демонтажа једнокрилних врата 90/205цм заједно са штоком, </w:t>
      </w:r>
      <w:r>
        <w:rPr>
          <w:rFonts w:ascii="Times New Roman" w:hAnsi="Times New Roman" w:cs="Times New Roman"/>
          <w:lang w:val="sr-Cyrl-CS"/>
        </w:rPr>
        <w:t xml:space="preserve">на просторији где је предвиђена </w:t>
      </w:r>
      <w:r w:rsidRPr="006737ED">
        <w:rPr>
          <w:rFonts w:ascii="Times New Roman" w:hAnsi="Times New Roman" w:cs="Times New Roman"/>
          <w:lang w:val="sr-Cyrl-CS"/>
        </w:rPr>
        <w:t>уградња новог бојлера;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Демонтажа једнокрилних врата 90/205цм заједно са штоком, у санитарној просторији, у којој је</w:t>
      </w:r>
      <w:r>
        <w:rPr>
          <w:rFonts w:ascii="Times New Roman" w:hAnsi="Times New Roman" w:cs="Times New Roman"/>
          <w:lang w:val="sr-Cyrl-CS"/>
        </w:rPr>
        <w:t xml:space="preserve"> </w:t>
      </w:r>
      <w:r w:rsidRPr="006737ED">
        <w:rPr>
          <w:rFonts w:ascii="Times New Roman" w:hAnsi="Times New Roman" w:cs="Times New Roman"/>
          <w:lang w:val="sr-Cyrl-CS"/>
        </w:rPr>
        <w:t>извршено рушење зида;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Проширење отвора у зиду штемовањем, после демонтаже постојећих врата, за уградњу нових врата;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xml:space="preserve">- Рушење и штемовање преградног зида од опеке д=12цм, према </w:t>
      </w:r>
      <w:r>
        <w:rPr>
          <w:rFonts w:ascii="Times New Roman" w:hAnsi="Times New Roman" w:cs="Times New Roman"/>
          <w:lang w:val="sr-Cyrl-CS"/>
        </w:rPr>
        <w:t xml:space="preserve">постојећем санитарном чвору, за </w:t>
      </w:r>
      <w:r w:rsidRPr="006737ED">
        <w:rPr>
          <w:rFonts w:ascii="Times New Roman" w:hAnsi="Times New Roman" w:cs="Times New Roman"/>
          <w:lang w:val="sr-Cyrl-CS"/>
        </w:rPr>
        <w:t>проширење просторије за нов бојлер;</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Израда АБ надвратника на новоотвореним вратима;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Израда преградног зида од опеке у продужном малтеру, дебљине 12цм, са обостраним</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малтерисањем;</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Бушење рупа у АБ плочама, дијамантским бушећим гарнитур</w:t>
      </w:r>
      <w:r>
        <w:rPr>
          <w:rFonts w:ascii="Times New Roman" w:hAnsi="Times New Roman" w:cs="Times New Roman"/>
          <w:lang w:val="sr-Cyrl-CS"/>
        </w:rPr>
        <w:t xml:space="preserve">ама, на местима провлачења цеви </w:t>
      </w:r>
      <w:r w:rsidRPr="006737ED">
        <w:rPr>
          <w:rFonts w:ascii="Times New Roman" w:hAnsi="Times New Roman" w:cs="Times New Roman"/>
          <w:lang w:val="sr-Cyrl-CS"/>
        </w:rPr>
        <w:t>топле и хладне воде;</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Уградња унутрашњих двокрилних противпо</w:t>
      </w:r>
      <w:r w:rsidR="00A71809">
        <w:rPr>
          <w:rFonts w:ascii="Times New Roman" w:hAnsi="Times New Roman" w:cs="Times New Roman"/>
          <w:lang w:val="sr-Cyrl-CS"/>
        </w:rPr>
        <w:t>жарних металних врата, дим. 160x</w:t>
      </w:r>
      <w:r w:rsidRPr="006737ED">
        <w:rPr>
          <w:rFonts w:ascii="Times New Roman" w:hAnsi="Times New Roman" w:cs="Times New Roman"/>
          <w:lang w:val="sr-Cyrl-CS"/>
        </w:rPr>
        <w:t>240цм, ватроотпорности</w:t>
      </w:r>
      <w:r>
        <w:rPr>
          <w:rFonts w:ascii="Times New Roman" w:hAnsi="Times New Roman" w:cs="Times New Roman"/>
          <w:lang w:val="sr-Cyrl-CS"/>
        </w:rPr>
        <w:t xml:space="preserve"> </w:t>
      </w:r>
      <w:r w:rsidRPr="006737ED">
        <w:rPr>
          <w:rFonts w:ascii="Times New Roman" w:hAnsi="Times New Roman" w:cs="Times New Roman"/>
          <w:lang w:val="sr-Cyrl-CS"/>
        </w:rPr>
        <w:t>90 минута, на просторији за смештај бојлера;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Измештање и замена једнокрилних дрвених врата новим ПВЦ врати</w:t>
      </w:r>
      <w:r>
        <w:rPr>
          <w:rFonts w:ascii="Times New Roman" w:hAnsi="Times New Roman" w:cs="Times New Roman"/>
          <w:lang w:val="sr-Cyrl-CS"/>
        </w:rPr>
        <w:t xml:space="preserve">ма, истих димензија 90/205цм, у </w:t>
      </w:r>
      <w:r w:rsidRPr="006737ED">
        <w:rPr>
          <w:rFonts w:ascii="Times New Roman" w:hAnsi="Times New Roman" w:cs="Times New Roman"/>
          <w:lang w:val="sr-Cyrl-CS"/>
        </w:rPr>
        <w:t>санитарној просторији иза просторије за смештај бојлера;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Обијање потклобучених и дерутних површина малтера са унутрашњи</w:t>
      </w:r>
      <w:r>
        <w:rPr>
          <w:rFonts w:ascii="Times New Roman" w:hAnsi="Times New Roman" w:cs="Times New Roman"/>
          <w:lang w:val="sr-Cyrl-CS"/>
        </w:rPr>
        <w:t xml:space="preserve">х зидова и плафона оштећених од </w:t>
      </w:r>
      <w:r w:rsidRPr="006737ED">
        <w:rPr>
          <w:rFonts w:ascii="Times New Roman" w:hAnsi="Times New Roman" w:cs="Times New Roman"/>
          <w:lang w:val="sr-Cyrl-CS"/>
        </w:rPr>
        <w:t>влаге;</w:t>
      </w:r>
    </w:p>
    <w:p w:rsidR="00FF3D8E"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Зидови се најпре поправљају на деловима где су били сучељени преградни зидови који су порушени.</w:t>
      </w:r>
      <w:r>
        <w:rPr>
          <w:rFonts w:ascii="Times New Roman" w:hAnsi="Times New Roman" w:cs="Times New Roman"/>
          <w:lang w:val="sr-Cyrl-CS"/>
        </w:rPr>
        <w:t xml:space="preserve"> </w:t>
      </w:r>
      <w:r w:rsidRPr="006737ED">
        <w:rPr>
          <w:rFonts w:ascii="Times New Roman" w:hAnsi="Times New Roman" w:cs="Times New Roman"/>
          <w:lang w:val="sr-Cyrl-CS"/>
        </w:rPr>
        <w:t>Потом се малтеришу, ако је потребно, глетују, шмирглају и припремају за даљу обраду;</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Глетовање зидова и плафона дисперзивним гитом и завршно крече</w:t>
      </w:r>
      <w:r>
        <w:rPr>
          <w:rFonts w:ascii="Times New Roman" w:hAnsi="Times New Roman" w:cs="Times New Roman"/>
          <w:lang w:val="sr-Cyrl-CS"/>
        </w:rPr>
        <w:t xml:space="preserve">ње зидова дисперзивним бојама и </w:t>
      </w:r>
      <w:r w:rsidRPr="006737ED">
        <w:rPr>
          <w:rFonts w:ascii="Times New Roman" w:hAnsi="Times New Roman" w:cs="Times New Roman"/>
          <w:lang w:val="sr-Cyrl-CS"/>
        </w:rPr>
        <w:t>плафона полудисперзивним бојама два пута проширене просторије за смештај бојлера и новосазиданог</w:t>
      </w:r>
      <w:r>
        <w:rPr>
          <w:rFonts w:ascii="Times New Roman" w:hAnsi="Times New Roman" w:cs="Times New Roman"/>
          <w:lang w:val="sr-Cyrl-CS"/>
        </w:rPr>
        <w:t xml:space="preserve"> </w:t>
      </w:r>
      <w:r w:rsidRPr="006737ED">
        <w:rPr>
          <w:rFonts w:ascii="Times New Roman" w:hAnsi="Times New Roman" w:cs="Times New Roman"/>
          <w:lang w:val="sr-Cyrl-CS"/>
        </w:rPr>
        <w:t>преградног зида, као и свих запрљаних зидова и плафона после завршених радова;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У просторији за смештај бојлера врши се замена старих дотрајалих зидних керамичких пло</w:t>
      </w:r>
      <w:r>
        <w:rPr>
          <w:rFonts w:ascii="Times New Roman" w:hAnsi="Times New Roman" w:cs="Times New Roman"/>
          <w:lang w:val="sr-Cyrl-CS"/>
        </w:rPr>
        <w:t xml:space="preserve">чица и </w:t>
      </w:r>
      <w:r w:rsidR="002501BA">
        <w:rPr>
          <w:rFonts w:ascii="Times New Roman" w:hAnsi="Times New Roman" w:cs="Times New Roman"/>
          <w:lang w:val="sr-Cyrl-CS"/>
        </w:rPr>
        <w:t>постављање нових плочица I</w:t>
      </w:r>
      <w:r w:rsidRPr="006737ED">
        <w:rPr>
          <w:rFonts w:ascii="Times New Roman" w:hAnsi="Times New Roman" w:cs="Times New Roman"/>
          <w:lang w:val="sr-Cyrl-CS"/>
        </w:rPr>
        <w:t xml:space="preserve"> класе, боје по избору пројектанта, до висине од 2.0м, уз извођење нове</w:t>
      </w:r>
      <w:r>
        <w:rPr>
          <w:rFonts w:ascii="Times New Roman" w:hAnsi="Times New Roman" w:cs="Times New Roman"/>
          <w:lang w:val="sr-Cyrl-CS"/>
        </w:rPr>
        <w:t xml:space="preserve"> </w:t>
      </w:r>
      <w:r w:rsidRPr="006737ED">
        <w:rPr>
          <w:rFonts w:ascii="Times New Roman" w:hAnsi="Times New Roman" w:cs="Times New Roman"/>
          <w:lang w:val="sr-Cyrl-CS"/>
        </w:rPr>
        <w:t>подлоге и хидроизолације, а остало се глетује и боји дисперзијом;</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У санитарном чвору на новосазиданом зиду врши се постављање нових зидних керамичким</w:t>
      </w:r>
    </w:p>
    <w:p w:rsidR="006737ED" w:rsidRPr="006737ED" w:rsidRDefault="002501BA" w:rsidP="006737ED">
      <w:pPr>
        <w:pStyle w:val="Default"/>
        <w:rPr>
          <w:rFonts w:ascii="Times New Roman" w:hAnsi="Times New Roman" w:cs="Times New Roman"/>
          <w:lang w:val="sr-Cyrl-CS"/>
        </w:rPr>
      </w:pPr>
      <w:r>
        <w:rPr>
          <w:rFonts w:ascii="Times New Roman" w:hAnsi="Times New Roman" w:cs="Times New Roman"/>
          <w:lang w:val="sr-Cyrl-CS"/>
        </w:rPr>
        <w:t>плочицама I</w:t>
      </w:r>
      <w:r w:rsidR="006737ED" w:rsidRPr="006737ED">
        <w:rPr>
          <w:rFonts w:ascii="Times New Roman" w:hAnsi="Times New Roman" w:cs="Times New Roman"/>
          <w:lang w:val="sr-Cyrl-CS"/>
        </w:rPr>
        <w:t xml:space="preserve"> класе, боје по избору пројектанта, до висине од 2</w:t>
      </w:r>
      <w:r w:rsidR="00FF3D8E">
        <w:rPr>
          <w:rFonts w:ascii="Times New Roman" w:hAnsi="Times New Roman" w:cs="Times New Roman"/>
          <w:lang w:val="sr-Cyrl-CS"/>
        </w:rPr>
        <w:t xml:space="preserve">.0м, уз извођење нове подлоге и </w:t>
      </w:r>
      <w:r w:rsidR="006737ED" w:rsidRPr="006737ED">
        <w:rPr>
          <w:rFonts w:ascii="Times New Roman" w:hAnsi="Times New Roman" w:cs="Times New Roman"/>
          <w:lang w:val="sr-Cyrl-CS"/>
        </w:rPr>
        <w:t>хидроизолације, а остало се глетује и боји дисперзијом;</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У просторији за смештај бојлера врши се замена старих дотрајалих по</w:t>
      </w:r>
      <w:r w:rsidR="00FF3D8E">
        <w:rPr>
          <w:rFonts w:ascii="Times New Roman" w:hAnsi="Times New Roman" w:cs="Times New Roman"/>
          <w:lang w:val="sr-Cyrl-CS"/>
        </w:rPr>
        <w:t xml:space="preserve">дних керамичких плочица новим прве </w:t>
      </w:r>
      <w:r w:rsidRPr="006737ED">
        <w:rPr>
          <w:rFonts w:ascii="Times New Roman" w:hAnsi="Times New Roman" w:cs="Times New Roman"/>
          <w:lang w:val="sr-Cyrl-CS"/>
        </w:rPr>
        <w:t>класе, боје по избору пројектанта, уз извођење нове подлоге, кошуљице и хидроизолације.</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Израда спуштеног плафона од влагоотпорних гипс-картонских плоч</w:t>
      </w:r>
      <w:r w:rsidR="00FF3D8E">
        <w:rPr>
          <w:rFonts w:ascii="Times New Roman" w:hAnsi="Times New Roman" w:cs="Times New Roman"/>
          <w:lang w:val="sr-Cyrl-CS"/>
        </w:rPr>
        <w:t xml:space="preserve">а на металној подконструкцији у </w:t>
      </w:r>
      <w:r w:rsidRPr="006737ED">
        <w:rPr>
          <w:rFonts w:ascii="Times New Roman" w:hAnsi="Times New Roman" w:cs="Times New Roman"/>
          <w:lang w:val="sr-Cyrl-CS"/>
        </w:rPr>
        <w:t>проширеној просторији за смештај бојлера;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lastRenderedPageBreak/>
        <w:t>- Прикупљање грађевинског шута са одношењем шута на привремену</w:t>
      </w:r>
      <w:r w:rsidR="00FF3D8E">
        <w:rPr>
          <w:rFonts w:ascii="Times New Roman" w:hAnsi="Times New Roman" w:cs="Times New Roman"/>
          <w:lang w:val="sr-Cyrl-CS"/>
        </w:rPr>
        <w:t xml:space="preserve"> депонију градилишта. На крају, </w:t>
      </w:r>
      <w:r w:rsidRPr="006737ED">
        <w:rPr>
          <w:rFonts w:ascii="Times New Roman" w:hAnsi="Times New Roman" w:cs="Times New Roman"/>
          <w:lang w:val="sr-Cyrl-CS"/>
        </w:rPr>
        <w:t>прикупљени шут и други отпадни материјал, утоварити у камион и одвести на градску депонију.</w:t>
      </w:r>
    </w:p>
    <w:p w:rsid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Завршно прање и чишћење свих просторија после обављених свих грађевинских и занатских радова.</w:t>
      </w:r>
    </w:p>
    <w:p w:rsidR="006737ED" w:rsidRPr="006737ED" w:rsidRDefault="006737ED" w:rsidP="006737ED">
      <w:pPr>
        <w:pStyle w:val="Default"/>
        <w:rPr>
          <w:rFonts w:ascii="Times New Roman" w:hAnsi="Times New Roman" w:cs="Times New Roman"/>
          <w:lang w:val="sr-Cyrl-CS"/>
        </w:rPr>
      </w:pP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xml:space="preserve">• </w:t>
      </w:r>
      <w:r w:rsidRPr="006737ED">
        <w:rPr>
          <w:rFonts w:ascii="Times New Roman" w:hAnsi="Times New Roman" w:cs="Times New Roman"/>
          <w:u w:val="single"/>
          <w:lang w:val="sr-Cyrl-CS"/>
        </w:rPr>
        <w:t>Радови на инсталацији водовода: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xml:space="preserve">- Монтажа полипропиленских водоводних цеви, одговарајућег </w:t>
      </w:r>
      <w:r>
        <w:rPr>
          <w:rFonts w:ascii="Times New Roman" w:hAnsi="Times New Roman" w:cs="Times New Roman"/>
          <w:lang w:val="sr-Cyrl-CS"/>
        </w:rPr>
        <w:t xml:space="preserve">пречника, са свим одговарајућим </w:t>
      </w:r>
      <w:r w:rsidRPr="006737ED">
        <w:rPr>
          <w:rFonts w:ascii="Times New Roman" w:hAnsi="Times New Roman" w:cs="Times New Roman"/>
          <w:lang w:val="sr-Cyrl-CS"/>
        </w:rPr>
        <w:t>фитинзима;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Монтажа поцинкованих водоводних цеви, пречника Ø 2“, са свим одговарајућим фитинзима;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Уградња термичке заштите за цеви, пречника Ø 2“, тражених изолационих својстава;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Уградња кугластих пропусних вентила Ø 2“;</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Монтажа држача за поцинковане цеви, пречника Ø 2“, на сваких 1,0м уграђене цеви;</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Повезивање новог бојлера на постојећу водоводну инсталацију;</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Замена санитарне опреме и галантерије, санитарни чвор (лаваб</w:t>
      </w:r>
      <w:r w:rsidR="002501BA">
        <w:rPr>
          <w:rFonts w:ascii="Times New Roman" w:hAnsi="Times New Roman" w:cs="Times New Roman"/>
          <w:lang w:val="sr-Cyrl-CS"/>
        </w:rPr>
        <w:t>о са батеријом x</w:t>
      </w:r>
      <w:r w:rsidR="00FF3D8E">
        <w:rPr>
          <w:rFonts w:ascii="Times New Roman" w:hAnsi="Times New Roman" w:cs="Times New Roman"/>
          <w:lang w:val="sr-Cyrl-CS"/>
        </w:rPr>
        <w:t xml:space="preserve">1) у санитарној </w:t>
      </w:r>
      <w:r w:rsidRPr="006737ED">
        <w:rPr>
          <w:rFonts w:ascii="Times New Roman" w:hAnsi="Times New Roman" w:cs="Times New Roman"/>
          <w:lang w:val="sr-Cyrl-CS"/>
        </w:rPr>
        <w:t>просторији иза просторије за смештај бојлера;</w:t>
      </w:r>
    </w:p>
    <w:p w:rsid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Испитивање целокупне водоводне инсталације на притисак од 12 бара, према важећим прописима, пре</w:t>
      </w:r>
      <w:r w:rsidR="00FF3D8E">
        <w:rPr>
          <w:rFonts w:ascii="Times New Roman" w:hAnsi="Times New Roman" w:cs="Times New Roman"/>
          <w:lang w:val="sr-Cyrl-CS"/>
        </w:rPr>
        <w:t xml:space="preserve"> </w:t>
      </w:r>
      <w:r w:rsidRPr="006737ED">
        <w:rPr>
          <w:rFonts w:ascii="Times New Roman" w:hAnsi="Times New Roman" w:cs="Times New Roman"/>
          <w:lang w:val="sr-Cyrl-CS"/>
        </w:rPr>
        <w:t>затварања жљебова, постављања термичке изолације и малтерисања.</w:t>
      </w:r>
    </w:p>
    <w:p w:rsidR="006737ED" w:rsidRPr="006737ED" w:rsidRDefault="006737ED" w:rsidP="006737ED">
      <w:pPr>
        <w:pStyle w:val="Default"/>
        <w:rPr>
          <w:rFonts w:ascii="Times New Roman" w:hAnsi="Times New Roman" w:cs="Times New Roman"/>
          <w:lang w:val="sr-Cyrl-CS"/>
        </w:rPr>
      </w:pPr>
    </w:p>
    <w:p w:rsidR="006737ED" w:rsidRPr="006737ED" w:rsidRDefault="006737ED" w:rsidP="006737ED">
      <w:pPr>
        <w:pStyle w:val="Default"/>
        <w:rPr>
          <w:rFonts w:ascii="Times New Roman" w:hAnsi="Times New Roman" w:cs="Times New Roman"/>
          <w:u w:val="single"/>
          <w:lang w:val="sr-Cyrl-CS"/>
        </w:rPr>
      </w:pPr>
      <w:r w:rsidRPr="006737ED">
        <w:rPr>
          <w:rFonts w:ascii="Times New Roman" w:hAnsi="Times New Roman" w:cs="Times New Roman"/>
          <w:lang w:val="sr-Cyrl-CS"/>
        </w:rPr>
        <w:t xml:space="preserve">• </w:t>
      </w:r>
      <w:r w:rsidRPr="006737ED">
        <w:rPr>
          <w:rFonts w:ascii="Times New Roman" w:hAnsi="Times New Roman" w:cs="Times New Roman"/>
          <w:u w:val="single"/>
          <w:lang w:val="sr-Cyrl-CS"/>
        </w:rPr>
        <w:t>Радови на електричним инсталацијама: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Повезивање новог бојлера, са пратећом опремом, на постојећу електроинсталацију, преко</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постојећег електро ормара, а све према дефинисаној једнополној шеми старог бојлера.</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Преправка и израда електроинсталација, остало.</w:t>
      </w:r>
    </w:p>
    <w:p w:rsidR="006737ED" w:rsidRP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Монтажа електро галантерије, просторије за смештај бојлера.</w:t>
      </w:r>
    </w:p>
    <w:p w:rsidR="006737ED" w:rsidRPr="006737ED" w:rsidRDefault="006737ED" w:rsidP="006737ED">
      <w:pPr>
        <w:pStyle w:val="Default"/>
        <w:rPr>
          <w:rFonts w:ascii="Times New Roman" w:hAnsi="Times New Roman" w:cs="Times New Roman"/>
          <w:u w:val="single"/>
          <w:lang w:val="sr-Cyrl-CS"/>
        </w:rPr>
      </w:pPr>
      <w:r w:rsidRPr="006737ED">
        <w:rPr>
          <w:rFonts w:ascii="Times New Roman" w:hAnsi="Times New Roman" w:cs="Times New Roman"/>
          <w:lang w:val="sr-Cyrl-CS"/>
        </w:rPr>
        <w:t xml:space="preserve">• </w:t>
      </w:r>
      <w:r w:rsidRPr="006737ED">
        <w:rPr>
          <w:rFonts w:ascii="Times New Roman" w:hAnsi="Times New Roman" w:cs="Times New Roman"/>
          <w:u w:val="single"/>
          <w:lang w:val="sr-Cyrl-CS"/>
        </w:rPr>
        <w:t>Радови на машинским инсталацијама:</w:t>
      </w:r>
    </w:p>
    <w:p w:rsidR="006737ED" w:rsidRDefault="006737ED" w:rsidP="006737ED">
      <w:pPr>
        <w:pStyle w:val="Default"/>
        <w:rPr>
          <w:rFonts w:ascii="Times New Roman" w:hAnsi="Times New Roman" w:cs="Times New Roman"/>
          <w:lang w:val="sr-Cyrl-CS"/>
        </w:rPr>
      </w:pPr>
      <w:r w:rsidRPr="006737ED">
        <w:rPr>
          <w:rFonts w:ascii="Times New Roman" w:hAnsi="Times New Roman" w:cs="Times New Roman"/>
          <w:lang w:val="sr-Cyrl-CS"/>
        </w:rPr>
        <w:t>- Монтажа новог централног комбинованог бојлера, запремине 2</w:t>
      </w:r>
      <w:r w:rsidR="008F36B7">
        <w:rPr>
          <w:rFonts w:ascii="Times New Roman" w:hAnsi="Times New Roman" w:cs="Times New Roman"/>
          <w:lang w:val="sr-Cyrl-CS"/>
        </w:rPr>
        <w:t>000 лит., затворене експанзионе</w:t>
      </w:r>
      <w:r w:rsidR="008F36B7">
        <w:rPr>
          <w:rFonts w:ascii="Times New Roman" w:hAnsi="Times New Roman" w:cs="Times New Roman"/>
        </w:rPr>
        <w:t xml:space="preserve"> </w:t>
      </w:r>
      <w:r w:rsidRPr="006737ED">
        <w:rPr>
          <w:rFonts w:ascii="Times New Roman" w:hAnsi="Times New Roman" w:cs="Times New Roman"/>
          <w:lang w:val="sr-Cyrl-CS"/>
        </w:rPr>
        <w:t>посуде, циркулационе пумпе за рециркулацију, циркулационе пумпе грејача бојлера, мерне,</w:t>
      </w:r>
      <w:r w:rsidR="008F36B7">
        <w:rPr>
          <w:rFonts w:ascii="Times New Roman" w:hAnsi="Times New Roman" w:cs="Times New Roman"/>
        </w:rPr>
        <w:t xml:space="preserve"> </w:t>
      </w:r>
      <w:r w:rsidRPr="006737ED">
        <w:rPr>
          <w:rFonts w:ascii="Times New Roman" w:hAnsi="Times New Roman" w:cs="Times New Roman"/>
          <w:lang w:val="sr-Cyrl-CS"/>
        </w:rPr>
        <w:t>регулационе и запорне арматуре и аутоматике, све са повезивањем на постојеће инсталације грејања,</w:t>
      </w:r>
      <w:r w:rsidR="008F36B7">
        <w:rPr>
          <w:rFonts w:ascii="Times New Roman" w:hAnsi="Times New Roman" w:cs="Times New Roman"/>
        </w:rPr>
        <w:t xml:space="preserve"> </w:t>
      </w:r>
      <w:r w:rsidRPr="006737ED">
        <w:rPr>
          <w:rFonts w:ascii="Times New Roman" w:hAnsi="Times New Roman" w:cs="Times New Roman"/>
          <w:lang w:val="sr-Cyrl-CS"/>
        </w:rPr>
        <w:t>водовода и електроинсталације, као и монтажа система вентилације просторије за смештај бојлера.</w:t>
      </w:r>
    </w:p>
    <w:p w:rsidR="00EF58E0" w:rsidRDefault="00EF58E0" w:rsidP="00F31483">
      <w:pPr>
        <w:pStyle w:val="Default"/>
        <w:rPr>
          <w:rFonts w:ascii="Times New Roman" w:hAnsi="Times New Roman" w:cs="Times New Roman"/>
          <w:lang w:val="sr-Cyrl-CS"/>
        </w:rPr>
      </w:pPr>
    </w:p>
    <w:p w:rsidR="00517BD2" w:rsidRDefault="00517BD2" w:rsidP="00517BD2">
      <w:pPr>
        <w:pStyle w:val="Default"/>
        <w:rPr>
          <w:rFonts w:ascii="Times New Roman" w:hAnsi="Times New Roman" w:cs="Times New Roman"/>
          <w:b/>
          <w:lang w:val="sr-Cyrl-CS"/>
        </w:rPr>
      </w:pPr>
      <w:r w:rsidRPr="00517BD2">
        <w:rPr>
          <w:rFonts w:ascii="Times New Roman" w:hAnsi="Times New Roman" w:cs="Times New Roman"/>
          <w:b/>
          <w:lang w:val="sr-Cyrl-CS"/>
        </w:rPr>
        <w:t>ИНСТАЛАЦИЈА ПРИПРЕМЕ САНИТАРНЕ ТОПЛЕ ВОДЕ (СТВ)</w:t>
      </w:r>
    </w:p>
    <w:p w:rsidR="00517BD2" w:rsidRPr="00517BD2" w:rsidRDefault="00517BD2" w:rsidP="00517BD2">
      <w:pPr>
        <w:pStyle w:val="Default"/>
        <w:rPr>
          <w:rFonts w:ascii="Times New Roman" w:hAnsi="Times New Roman" w:cs="Times New Roman"/>
          <w:b/>
          <w:lang w:val="sr-Cyrl-CS"/>
        </w:rPr>
      </w:pPr>
    </w:p>
    <w:p w:rsidR="00517BD2" w:rsidRPr="00517BD2" w:rsidRDefault="00517BD2" w:rsidP="00517BD2">
      <w:pPr>
        <w:pStyle w:val="Default"/>
        <w:rPr>
          <w:rFonts w:ascii="Times New Roman" w:hAnsi="Times New Roman" w:cs="Times New Roman"/>
          <w:lang w:val="sr-Cyrl-CS"/>
        </w:rPr>
      </w:pPr>
      <w:r w:rsidRPr="00517BD2">
        <w:rPr>
          <w:rFonts w:ascii="Times New Roman" w:hAnsi="Times New Roman" w:cs="Times New Roman"/>
          <w:lang w:val="sr-Cyrl-CS"/>
        </w:rPr>
        <w:t>Због уочених недостатака у раду старог (постојећег) система са акумулационим бојлером</w:t>
      </w:r>
    </w:p>
    <w:p w:rsidR="00517BD2" w:rsidRPr="00517BD2" w:rsidRDefault="00517BD2" w:rsidP="00517BD2">
      <w:pPr>
        <w:pStyle w:val="Default"/>
        <w:rPr>
          <w:rFonts w:ascii="Times New Roman" w:hAnsi="Times New Roman" w:cs="Times New Roman"/>
          <w:lang w:val="sr-Cyrl-CS"/>
        </w:rPr>
      </w:pPr>
      <w:r w:rsidRPr="00517BD2">
        <w:rPr>
          <w:rFonts w:ascii="Times New Roman" w:hAnsi="Times New Roman" w:cs="Times New Roman"/>
          <w:lang w:val="sr-Cyrl-CS"/>
        </w:rPr>
        <w:t>смештеним у таванском простору, новим решењем је предвиђена нова локација новог</w:t>
      </w:r>
    </w:p>
    <w:p w:rsidR="00517BD2" w:rsidRDefault="00517BD2" w:rsidP="00517BD2">
      <w:pPr>
        <w:pStyle w:val="Default"/>
        <w:rPr>
          <w:rFonts w:ascii="Times New Roman" w:hAnsi="Times New Roman" w:cs="Times New Roman"/>
          <w:lang w:val="sr-Cyrl-CS"/>
        </w:rPr>
      </w:pPr>
      <w:r w:rsidRPr="00517BD2">
        <w:rPr>
          <w:rFonts w:ascii="Times New Roman" w:hAnsi="Times New Roman" w:cs="Times New Roman"/>
          <w:lang w:val="sr-Cyrl-CS"/>
        </w:rPr>
        <w:t>акумулационог бојлера у приземљу објекта. Предвиђено је проширењ</w:t>
      </w:r>
      <w:r>
        <w:rPr>
          <w:rFonts w:ascii="Times New Roman" w:hAnsi="Times New Roman" w:cs="Times New Roman"/>
          <w:lang w:val="sr-Cyrl-CS"/>
        </w:rPr>
        <w:t xml:space="preserve">е једне просторије у централном </w:t>
      </w:r>
      <w:r w:rsidRPr="00517BD2">
        <w:rPr>
          <w:rFonts w:ascii="Times New Roman" w:hAnsi="Times New Roman" w:cs="Times New Roman"/>
          <w:lang w:val="sr-Cyrl-CS"/>
        </w:rPr>
        <w:t>делу објекта са потребним проширењем улазних врата ради уношења бојлера и опреме.</w:t>
      </w:r>
      <w:r>
        <w:rPr>
          <w:rFonts w:ascii="Times New Roman" w:hAnsi="Times New Roman" w:cs="Times New Roman"/>
          <w:lang w:val="sr-Cyrl-CS"/>
        </w:rPr>
        <w:t xml:space="preserve"> </w:t>
      </w:r>
      <w:r w:rsidRPr="00517BD2">
        <w:rPr>
          <w:rFonts w:ascii="Times New Roman" w:hAnsi="Times New Roman" w:cs="Times New Roman"/>
          <w:lang w:val="sr-Cyrl-CS"/>
        </w:rPr>
        <w:t>Због непромењених капацитета, у смислу броја смештене деце и запосленог особља (васпитача),</w:t>
      </w:r>
      <w:r>
        <w:rPr>
          <w:rFonts w:ascii="Times New Roman" w:hAnsi="Times New Roman" w:cs="Times New Roman"/>
          <w:lang w:val="sr-Cyrl-CS"/>
        </w:rPr>
        <w:t xml:space="preserve"> </w:t>
      </w:r>
      <w:r w:rsidRPr="00517BD2">
        <w:rPr>
          <w:rFonts w:ascii="Times New Roman" w:hAnsi="Times New Roman" w:cs="Times New Roman"/>
          <w:lang w:val="sr-Cyrl-CS"/>
        </w:rPr>
        <w:t>предвиђен је комбиновани акумулациони бојлер, исте запремине као и постојећи, од 2000 литара са</w:t>
      </w:r>
      <w:r>
        <w:rPr>
          <w:rFonts w:ascii="Times New Roman" w:hAnsi="Times New Roman" w:cs="Times New Roman"/>
          <w:lang w:val="sr-Cyrl-CS"/>
        </w:rPr>
        <w:t xml:space="preserve"> </w:t>
      </w:r>
      <w:r w:rsidRPr="00517BD2">
        <w:rPr>
          <w:rFonts w:ascii="Times New Roman" w:hAnsi="Times New Roman" w:cs="Times New Roman"/>
          <w:lang w:val="sr-Cyrl-CS"/>
        </w:rPr>
        <w:t>једним цевним топ</w:t>
      </w:r>
      <w:r w:rsidR="002501BA">
        <w:rPr>
          <w:rFonts w:ascii="Times New Roman" w:hAnsi="Times New Roman" w:cs="Times New Roman"/>
          <w:lang w:val="sr-Cyrl-CS"/>
        </w:rPr>
        <w:t>ловодним измењивачем снаге 180кw</w:t>
      </w:r>
      <w:r w:rsidRPr="00517BD2">
        <w:rPr>
          <w:rFonts w:ascii="Times New Roman" w:hAnsi="Times New Roman" w:cs="Times New Roman"/>
          <w:lang w:val="sr-Cyrl-CS"/>
        </w:rPr>
        <w:t xml:space="preserve"> и додатним електро грејачима снаге</w:t>
      </w:r>
      <w:r>
        <w:rPr>
          <w:rFonts w:ascii="Times New Roman" w:hAnsi="Times New Roman" w:cs="Times New Roman"/>
          <w:lang w:val="sr-Cyrl-CS"/>
        </w:rPr>
        <w:t xml:space="preserve"> </w:t>
      </w:r>
      <w:r w:rsidR="008F36B7">
        <w:rPr>
          <w:rFonts w:ascii="Times New Roman" w:hAnsi="Times New Roman" w:cs="Times New Roman"/>
          <w:lang w:val="sr-Cyrl-CS"/>
        </w:rPr>
        <w:t>4</w:t>
      </w:r>
      <w:r w:rsidR="008F36B7">
        <w:rPr>
          <w:rFonts w:ascii="Times New Roman" w:hAnsi="Times New Roman" w:cs="Times New Roman"/>
        </w:rPr>
        <w:t>x</w:t>
      </w:r>
      <w:r w:rsidR="008F36B7">
        <w:rPr>
          <w:rFonts w:ascii="Times New Roman" w:hAnsi="Times New Roman" w:cs="Times New Roman"/>
          <w:lang w:val="sr-Cyrl-CS"/>
        </w:rPr>
        <w:t>7,5кw</w:t>
      </w:r>
      <w:r w:rsidRPr="00517BD2">
        <w:rPr>
          <w:rFonts w:ascii="Times New Roman" w:hAnsi="Times New Roman" w:cs="Times New Roman"/>
          <w:lang w:val="sr-Cyrl-CS"/>
        </w:rPr>
        <w:t>. Уз бојлер је предвиђена и пратећа опрема – пумпа за грејач бојлера, пумпа за</w:t>
      </w:r>
      <w:r>
        <w:rPr>
          <w:rFonts w:ascii="Times New Roman" w:hAnsi="Times New Roman" w:cs="Times New Roman"/>
          <w:lang w:val="sr-Cyrl-CS"/>
        </w:rPr>
        <w:t xml:space="preserve"> </w:t>
      </w:r>
      <w:r w:rsidRPr="00517BD2">
        <w:rPr>
          <w:rFonts w:ascii="Times New Roman" w:hAnsi="Times New Roman" w:cs="Times New Roman"/>
          <w:lang w:val="sr-Cyrl-CS"/>
        </w:rPr>
        <w:t>рециркулацију СТВ, експанзиона посуда, сва потребна мерна, регулациона и сигурносна опрема и</w:t>
      </w:r>
      <w:r>
        <w:rPr>
          <w:rFonts w:ascii="Times New Roman" w:hAnsi="Times New Roman" w:cs="Times New Roman"/>
          <w:lang w:val="sr-Cyrl-CS"/>
        </w:rPr>
        <w:t xml:space="preserve"> </w:t>
      </w:r>
      <w:r w:rsidRPr="00517BD2">
        <w:rPr>
          <w:rFonts w:ascii="Times New Roman" w:hAnsi="Times New Roman" w:cs="Times New Roman"/>
          <w:lang w:val="sr-Cyrl-CS"/>
        </w:rPr>
        <w:t>арматура као и аутоматика – микропроцесорски контролер са сензорима температуре и трокраки</w:t>
      </w:r>
      <w:r>
        <w:rPr>
          <w:rFonts w:ascii="Times New Roman" w:hAnsi="Times New Roman" w:cs="Times New Roman"/>
          <w:lang w:val="sr-Cyrl-CS"/>
        </w:rPr>
        <w:t xml:space="preserve"> </w:t>
      </w:r>
      <w:r w:rsidRPr="00517BD2">
        <w:rPr>
          <w:rFonts w:ascii="Times New Roman" w:hAnsi="Times New Roman" w:cs="Times New Roman"/>
          <w:lang w:val="sr-Cyrl-CS"/>
        </w:rPr>
        <w:t>електромоторни вентил, за безбедан и сигуран рад и оптимално функционисање бојлера.</w:t>
      </w:r>
      <w:r>
        <w:rPr>
          <w:rFonts w:ascii="Times New Roman" w:hAnsi="Times New Roman" w:cs="Times New Roman"/>
          <w:lang w:val="sr-Cyrl-CS"/>
        </w:rPr>
        <w:t xml:space="preserve"> </w:t>
      </w:r>
      <w:r w:rsidRPr="00517BD2">
        <w:rPr>
          <w:rFonts w:ascii="Times New Roman" w:hAnsi="Times New Roman" w:cs="Times New Roman"/>
          <w:lang w:val="sr-Cyrl-CS"/>
        </w:rPr>
        <w:t>Такође је предвиђена и принудна вентилација просторије за смештај бојлера преко аксијалног</w:t>
      </w:r>
      <w:r>
        <w:rPr>
          <w:rFonts w:ascii="Times New Roman" w:hAnsi="Times New Roman" w:cs="Times New Roman"/>
          <w:lang w:val="sr-Cyrl-CS"/>
        </w:rPr>
        <w:t xml:space="preserve"> </w:t>
      </w:r>
      <w:r w:rsidRPr="00517BD2">
        <w:rPr>
          <w:rFonts w:ascii="Times New Roman" w:hAnsi="Times New Roman" w:cs="Times New Roman"/>
          <w:lang w:val="sr-Cyrl-CS"/>
        </w:rPr>
        <w:t>вентилатора и решетке у зиду.</w:t>
      </w:r>
    </w:p>
    <w:p w:rsidR="009D1CAC" w:rsidRDefault="009D1CAC" w:rsidP="00517BD2">
      <w:pPr>
        <w:pStyle w:val="Default"/>
        <w:rPr>
          <w:rFonts w:ascii="Times New Roman" w:hAnsi="Times New Roman" w:cs="Times New Roman"/>
          <w:lang w:val="sr-Cyrl-CS"/>
        </w:rPr>
      </w:pPr>
    </w:p>
    <w:p w:rsidR="009D1CAC" w:rsidRDefault="009D1CAC" w:rsidP="00517BD2">
      <w:pPr>
        <w:pStyle w:val="Default"/>
        <w:rPr>
          <w:rFonts w:ascii="Times New Roman" w:hAnsi="Times New Roman" w:cs="Times New Roman"/>
          <w:lang w:val="sr-Cyrl-CS"/>
        </w:rPr>
      </w:pPr>
    </w:p>
    <w:p w:rsidR="001719AB" w:rsidRDefault="001719AB" w:rsidP="009D1CAC">
      <w:pPr>
        <w:jc w:val="both"/>
        <w:rPr>
          <w:sz w:val="24"/>
          <w:szCs w:val="24"/>
          <w:lang w:val="ru-RU"/>
        </w:rPr>
      </w:pPr>
    </w:p>
    <w:p w:rsidR="001719AB" w:rsidRDefault="001719AB" w:rsidP="009D1CAC">
      <w:pPr>
        <w:jc w:val="both"/>
        <w:rPr>
          <w:sz w:val="24"/>
          <w:szCs w:val="24"/>
          <w:lang w:val="ru-RU"/>
        </w:rPr>
      </w:pPr>
    </w:p>
    <w:p w:rsidR="009375A1" w:rsidRDefault="009375A1" w:rsidP="009D1CAC">
      <w:pPr>
        <w:jc w:val="both"/>
        <w:rPr>
          <w:sz w:val="24"/>
          <w:szCs w:val="24"/>
          <w:lang w:val="ru-RU"/>
        </w:rPr>
      </w:pPr>
    </w:p>
    <w:p w:rsidR="009375A1" w:rsidRDefault="009375A1" w:rsidP="009D1CAC">
      <w:pPr>
        <w:jc w:val="both"/>
        <w:rPr>
          <w:sz w:val="24"/>
          <w:szCs w:val="24"/>
          <w:lang w:val="ru-RU"/>
        </w:rPr>
      </w:pPr>
    </w:p>
    <w:p w:rsidR="001719AB" w:rsidRPr="001D43D4" w:rsidRDefault="001719AB" w:rsidP="001719AB">
      <w:pPr>
        <w:pStyle w:val="Default"/>
        <w:rPr>
          <w:rFonts w:ascii="Times New Roman" w:hAnsi="Times New Roman" w:cs="Times New Roman"/>
          <w:lang w:val="sr-Cyrl-CS"/>
        </w:rPr>
      </w:pPr>
    </w:p>
    <w:p w:rsidR="001719AB" w:rsidRDefault="001719AB" w:rsidP="001719AB">
      <w:pPr>
        <w:pStyle w:val="Default"/>
        <w:rPr>
          <w:rFonts w:ascii="Times New Roman" w:hAnsi="Times New Roman" w:cs="Times New Roman"/>
          <w:lang w:val="sr-Cyrl-CS"/>
        </w:rPr>
      </w:pPr>
      <w:r w:rsidRPr="00BE0EE5">
        <w:rPr>
          <w:rFonts w:ascii="Times New Roman" w:hAnsi="Times New Roman" w:cs="Times New Roman"/>
          <w:lang w:val="sr-Cyrl-CS"/>
        </w:rPr>
        <w:lastRenderedPageBreak/>
        <w:t>Наручилац радова ће обезбедити стручни надзор, који ће извшити надзор и контролу над извођењем радова.</w:t>
      </w:r>
    </w:p>
    <w:p w:rsidR="001719AB" w:rsidRDefault="001719AB" w:rsidP="009D1CAC">
      <w:pPr>
        <w:jc w:val="both"/>
        <w:rPr>
          <w:sz w:val="24"/>
          <w:szCs w:val="24"/>
          <w:lang w:val="ru-RU"/>
        </w:rPr>
      </w:pPr>
    </w:p>
    <w:p w:rsidR="009D1CAC" w:rsidRDefault="009D1CAC" w:rsidP="009D1CAC">
      <w:pPr>
        <w:jc w:val="both"/>
        <w:rPr>
          <w:sz w:val="24"/>
          <w:szCs w:val="24"/>
          <w:lang w:val="sr-Cyrl-CS"/>
        </w:rPr>
      </w:pPr>
      <w:r w:rsidRPr="000E5FF6">
        <w:rPr>
          <w:sz w:val="24"/>
          <w:szCs w:val="24"/>
          <w:lang w:val="ru-RU"/>
        </w:rPr>
        <w:t>Гаранција</w:t>
      </w:r>
      <w:r>
        <w:rPr>
          <w:sz w:val="24"/>
          <w:szCs w:val="24"/>
          <w:lang w:val="sr-Cyrl-CS"/>
        </w:rPr>
        <w:t xml:space="preserve"> за изведене радове и уграђену опрему, </w:t>
      </w:r>
      <w:r w:rsidRPr="000E5FF6">
        <w:rPr>
          <w:sz w:val="24"/>
          <w:szCs w:val="24"/>
          <w:lang w:val="ru-RU"/>
        </w:rPr>
        <w:t xml:space="preserve">не може бити краћа од </w:t>
      </w:r>
      <w:r>
        <w:rPr>
          <w:sz w:val="24"/>
          <w:szCs w:val="24"/>
          <w:lang w:val="sr-Cyrl-CS"/>
        </w:rPr>
        <w:t>24</w:t>
      </w:r>
      <w:r w:rsidRPr="000E5FF6">
        <w:rPr>
          <w:sz w:val="24"/>
          <w:szCs w:val="24"/>
          <w:lang w:val="ru-RU"/>
        </w:rPr>
        <w:t xml:space="preserve"> месец</w:t>
      </w:r>
      <w:r>
        <w:rPr>
          <w:sz w:val="24"/>
          <w:szCs w:val="24"/>
          <w:lang w:val="sr-Cyrl-CS"/>
        </w:rPr>
        <w:t>а</w:t>
      </w:r>
      <w:r w:rsidRPr="000E5FF6">
        <w:rPr>
          <w:sz w:val="24"/>
          <w:szCs w:val="24"/>
          <w:lang w:val="ru-RU"/>
        </w:rPr>
        <w:t xml:space="preserve"> од дана </w:t>
      </w:r>
      <w:r>
        <w:rPr>
          <w:sz w:val="24"/>
          <w:szCs w:val="24"/>
          <w:lang w:val="sr-Cyrl-CS"/>
        </w:rPr>
        <w:t>примопредаје, предметне набавке</w:t>
      </w:r>
      <w:r w:rsidRPr="000E5FF6">
        <w:rPr>
          <w:sz w:val="24"/>
          <w:szCs w:val="24"/>
          <w:lang w:val="ru-RU"/>
        </w:rPr>
        <w:t>.</w:t>
      </w:r>
    </w:p>
    <w:p w:rsidR="009D1CAC" w:rsidRPr="00FF1E8B" w:rsidRDefault="009D1CAC" w:rsidP="009D1CAC">
      <w:pPr>
        <w:jc w:val="both"/>
        <w:rPr>
          <w:sz w:val="24"/>
          <w:szCs w:val="24"/>
          <w:lang w:val="sr-Cyrl-CS"/>
        </w:rPr>
      </w:pPr>
    </w:p>
    <w:p w:rsidR="009D1CAC" w:rsidRPr="000E5FF6" w:rsidRDefault="009D1CAC" w:rsidP="009D1CAC">
      <w:pPr>
        <w:jc w:val="both"/>
        <w:rPr>
          <w:sz w:val="24"/>
          <w:szCs w:val="24"/>
          <w:lang w:val="ru-RU"/>
        </w:rPr>
      </w:pPr>
      <w:r w:rsidRPr="000E5FF6">
        <w:rPr>
          <w:sz w:val="24"/>
          <w:szCs w:val="24"/>
          <w:lang w:val="ru-RU"/>
        </w:rPr>
        <w:t>Рок</w:t>
      </w:r>
      <w:r>
        <w:rPr>
          <w:sz w:val="24"/>
          <w:szCs w:val="24"/>
          <w:lang w:val="sr-Cyrl-CS"/>
        </w:rPr>
        <w:t xml:space="preserve"> за извођење радова</w:t>
      </w:r>
      <w:r w:rsidRPr="000E5FF6">
        <w:rPr>
          <w:i/>
          <w:iCs/>
          <w:sz w:val="24"/>
          <w:szCs w:val="24"/>
          <w:lang w:val="ru-RU"/>
        </w:rPr>
        <w:t xml:space="preserve"> </w:t>
      </w:r>
      <w:r w:rsidRPr="000E5FF6">
        <w:rPr>
          <w:sz w:val="24"/>
          <w:szCs w:val="24"/>
          <w:lang w:val="ru-RU"/>
        </w:rPr>
        <w:t xml:space="preserve">не може бити дужи од </w:t>
      </w:r>
      <w:r w:rsidR="006D1332" w:rsidRPr="006D1332">
        <w:rPr>
          <w:sz w:val="24"/>
          <w:szCs w:val="24"/>
          <w:lang w:val="sr-Latn-RS"/>
        </w:rPr>
        <w:t>1</w:t>
      </w:r>
      <w:r w:rsidR="009A36C4" w:rsidRPr="006D1332">
        <w:rPr>
          <w:sz w:val="24"/>
          <w:szCs w:val="24"/>
        </w:rPr>
        <w:t>5</w:t>
      </w:r>
      <w:r w:rsidR="009A36C4">
        <w:rPr>
          <w:sz w:val="24"/>
          <w:szCs w:val="24"/>
        </w:rPr>
        <w:t xml:space="preserve"> </w:t>
      </w:r>
      <w:r w:rsidRPr="000E5FF6">
        <w:rPr>
          <w:sz w:val="24"/>
          <w:szCs w:val="24"/>
          <w:lang w:val="ru-RU"/>
        </w:rPr>
        <w:t xml:space="preserve">дана од дана </w:t>
      </w:r>
      <w:r>
        <w:rPr>
          <w:sz w:val="24"/>
          <w:szCs w:val="24"/>
          <w:lang w:val="sr-Cyrl-CS"/>
        </w:rPr>
        <w:t>увођења у посао</w:t>
      </w:r>
      <w:r w:rsidRPr="000E5FF6">
        <w:rPr>
          <w:sz w:val="24"/>
          <w:szCs w:val="24"/>
          <w:lang w:val="ru-RU"/>
        </w:rPr>
        <w:t>.</w:t>
      </w:r>
    </w:p>
    <w:p w:rsidR="00B96E2F" w:rsidRDefault="00B96E2F" w:rsidP="00023633">
      <w:pPr>
        <w:pStyle w:val="NoSpacing"/>
        <w:jc w:val="both"/>
        <w:rPr>
          <w:sz w:val="24"/>
          <w:szCs w:val="24"/>
          <w:highlight w:val="yellow"/>
          <w:lang w:val="sr-Cyrl-CS"/>
        </w:rPr>
      </w:pPr>
    </w:p>
    <w:p w:rsidR="00CE6617" w:rsidRPr="00023633" w:rsidRDefault="00B96E2F" w:rsidP="00023633">
      <w:pPr>
        <w:pStyle w:val="NoSpacing"/>
        <w:jc w:val="both"/>
        <w:rPr>
          <w:sz w:val="24"/>
          <w:szCs w:val="24"/>
          <w:lang w:val="sr-Cyrl-CS"/>
        </w:rPr>
      </w:pPr>
      <w:r w:rsidRPr="009A36C4">
        <w:rPr>
          <w:sz w:val="24"/>
          <w:szCs w:val="24"/>
          <w:lang w:val="sr-Cyrl-CS"/>
        </w:rPr>
        <w:t xml:space="preserve">НАПОМЕНА: </w:t>
      </w:r>
      <w:r w:rsidR="00023633" w:rsidRPr="009A36C4">
        <w:rPr>
          <w:sz w:val="24"/>
          <w:szCs w:val="24"/>
          <w:lang w:val="sr-Cyrl-CS"/>
        </w:rPr>
        <w:t>Понуђач може</w:t>
      </w:r>
      <w:r w:rsidR="009D1CAC" w:rsidRPr="009A36C4">
        <w:rPr>
          <w:sz w:val="24"/>
          <w:szCs w:val="24"/>
          <w:lang w:val="sr-Cyrl-CS"/>
        </w:rPr>
        <w:t xml:space="preserve"> </w:t>
      </w:r>
      <w:r w:rsidR="00023633" w:rsidRPr="009A36C4">
        <w:rPr>
          <w:sz w:val="24"/>
          <w:szCs w:val="24"/>
          <w:lang w:val="sr-Cyrl-CS"/>
        </w:rPr>
        <w:t>обићи локацију</w:t>
      </w:r>
      <w:r w:rsidR="005B48CD" w:rsidRPr="009A36C4">
        <w:rPr>
          <w:sz w:val="24"/>
          <w:szCs w:val="24"/>
          <w:lang w:val="sr-Cyrl-CS"/>
        </w:rPr>
        <w:t xml:space="preserve"> </w:t>
      </w:r>
      <w:r w:rsidR="005B48CD" w:rsidRPr="009A36C4">
        <w:rPr>
          <w:sz w:val="24"/>
          <w:szCs w:val="24"/>
          <w:u w:val="single"/>
          <w:lang w:val="sr-Cyrl-CS"/>
        </w:rPr>
        <w:t>уз прет</w:t>
      </w:r>
      <w:r w:rsidR="009D1CAC" w:rsidRPr="009A36C4">
        <w:rPr>
          <w:sz w:val="24"/>
          <w:szCs w:val="24"/>
          <w:u w:val="single"/>
          <w:lang w:val="sr-Cyrl-CS"/>
        </w:rPr>
        <w:t>ходну најаву</w:t>
      </w:r>
      <w:r w:rsidR="009D1CAC" w:rsidRPr="009A36C4">
        <w:rPr>
          <w:sz w:val="24"/>
          <w:szCs w:val="24"/>
          <w:lang w:val="sr-Cyrl-CS"/>
        </w:rPr>
        <w:t>, сваког радног дана у времену од 09.00 до 14.00 часова.</w:t>
      </w:r>
      <w:r w:rsidR="00023633" w:rsidRPr="009A36C4">
        <w:rPr>
          <w:sz w:val="24"/>
          <w:szCs w:val="24"/>
          <w:lang w:val="sr-Cyrl-CS"/>
        </w:rPr>
        <w:t xml:space="preserve"> </w:t>
      </w:r>
    </w:p>
    <w:p w:rsidR="00121E9F" w:rsidRPr="009A36C4" w:rsidRDefault="00B37E58" w:rsidP="00121E9F">
      <w:pPr>
        <w:rPr>
          <w:color w:val="000000"/>
          <w:sz w:val="24"/>
          <w:szCs w:val="24"/>
        </w:rPr>
      </w:pPr>
      <w:r>
        <w:rPr>
          <w:color w:val="000000"/>
          <w:sz w:val="24"/>
          <w:szCs w:val="24"/>
          <w:lang w:val="sr-Cyrl-CS"/>
        </w:rPr>
        <w:t xml:space="preserve">Контакт: </w:t>
      </w:r>
      <w:r w:rsidR="009A36C4" w:rsidRPr="009A36C4">
        <w:rPr>
          <w:color w:val="000000"/>
          <w:sz w:val="24"/>
          <w:szCs w:val="24"/>
          <w:lang w:val="sr-Cyrl-CS"/>
        </w:rPr>
        <w:t>Јована Зекавица</w:t>
      </w:r>
      <w:r w:rsidR="009A36C4" w:rsidRPr="009A36C4">
        <w:rPr>
          <w:color w:val="000000"/>
          <w:sz w:val="24"/>
          <w:szCs w:val="24"/>
        </w:rPr>
        <w:t xml:space="preserve">, </w:t>
      </w:r>
      <w:r w:rsidR="002C5C5C">
        <w:rPr>
          <w:color w:val="000000"/>
          <w:sz w:val="24"/>
          <w:szCs w:val="24"/>
          <w:lang w:val="sr-Cyrl-RS"/>
        </w:rPr>
        <w:t xml:space="preserve">тел. 063/320-853, </w:t>
      </w:r>
      <w:r w:rsidR="009A36C4" w:rsidRPr="009A36C4">
        <w:rPr>
          <w:color w:val="000000"/>
          <w:sz w:val="24"/>
          <w:szCs w:val="24"/>
        </w:rPr>
        <w:t>mail:</w:t>
      </w:r>
      <w:r w:rsidR="009A36C4" w:rsidRPr="009A36C4">
        <w:rPr>
          <w:color w:val="000000"/>
          <w:sz w:val="24"/>
          <w:szCs w:val="24"/>
          <w:lang w:val="sr-Cyrl-CS"/>
        </w:rPr>
        <w:t xml:space="preserve"> </w:t>
      </w:r>
      <w:hyperlink r:id="rId12" w:history="1">
        <w:r w:rsidR="009A36C4" w:rsidRPr="009A36C4">
          <w:rPr>
            <w:rStyle w:val="Hyperlink"/>
            <w:sz w:val="24"/>
            <w:szCs w:val="24"/>
          </w:rPr>
          <w:t>jovana.zekavica@cdlbgd.rs</w:t>
        </w:r>
      </w:hyperlink>
    </w:p>
    <w:p w:rsidR="00050768" w:rsidRDefault="00050768" w:rsidP="00121E9F">
      <w:pPr>
        <w:rPr>
          <w:color w:val="000000"/>
          <w:sz w:val="24"/>
          <w:szCs w:val="24"/>
          <w:lang w:val="sr-Cyrl-CS"/>
        </w:rPr>
      </w:pPr>
    </w:p>
    <w:p w:rsidR="00050768" w:rsidRDefault="00050768" w:rsidP="00121E9F">
      <w:pPr>
        <w:rPr>
          <w:color w:val="000000"/>
          <w:sz w:val="24"/>
          <w:szCs w:val="24"/>
          <w:lang w:val="sr-Cyrl-CS"/>
        </w:rPr>
      </w:pPr>
    </w:p>
    <w:p w:rsidR="00AA2519" w:rsidRDefault="00AA2519" w:rsidP="00121E9F">
      <w:pPr>
        <w:jc w:val="center"/>
        <w:rPr>
          <w:rFonts w:ascii="Arial" w:hAnsi="Arial" w:cs="Arial"/>
          <w:b/>
          <w:bCs/>
          <w:i/>
          <w:iCs/>
          <w:sz w:val="28"/>
          <w:szCs w:val="28"/>
          <w:lang w:val="ru-RU"/>
        </w:rPr>
      </w:pPr>
      <w:proofErr w:type="gramStart"/>
      <w:r w:rsidRPr="00AA2519">
        <w:rPr>
          <w:rFonts w:ascii="Arial" w:hAnsi="Arial" w:cs="Arial"/>
          <w:b/>
          <w:bCs/>
          <w:i/>
          <w:iCs/>
          <w:sz w:val="28"/>
          <w:szCs w:val="28"/>
        </w:rPr>
        <w:t>IV</w:t>
      </w:r>
      <w:r w:rsidRPr="00AA2519">
        <w:rPr>
          <w:rFonts w:ascii="Arial" w:hAnsi="Arial" w:cs="Arial"/>
          <w:b/>
          <w:bCs/>
          <w:i/>
          <w:iCs/>
          <w:sz w:val="28"/>
          <w:szCs w:val="28"/>
          <w:lang w:val="ru-RU"/>
        </w:rPr>
        <w:t xml:space="preserve">  ТЕХНИЧКА</w:t>
      </w:r>
      <w:proofErr w:type="gramEnd"/>
      <w:r w:rsidRPr="00AA2519">
        <w:rPr>
          <w:rFonts w:ascii="Arial" w:hAnsi="Arial" w:cs="Arial"/>
          <w:b/>
          <w:bCs/>
          <w:i/>
          <w:iCs/>
          <w:sz w:val="28"/>
          <w:szCs w:val="28"/>
          <w:lang w:val="ru-RU"/>
        </w:rPr>
        <w:t xml:space="preserve"> ДОКУМЕНТАЦИЈА И ПЛАНОВИ</w:t>
      </w:r>
    </w:p>
    <w:p w:rsidR="009F5E2E" w:rsidRPr="00AA2519" w:rsidRDefault="009F5E2E" w:rsidP="00AA2519">
      <w:pPr>
        <w:jc w:val="center"/>
        <w:rPr>
          <w:rFonts w:ascii="Arial" w:hAnsi="Arial" w:cs="Arial"/>
          <w:b/>
          <w:bCs/>
          <w:i/>
          <w:iCs/>
          <w:sz w:val="28"/>
          <w:szCs w:val="28"/>
          <w:lang w:val="sr-Cyrl-CS"/>
        </w:rPr>
      </w:pPr>
    </w:p>
    <w:p w:rsidR="009F5E2E" w:rsidRPr="009F5E2E" w:rsidRDefault="009F5E2E" w:rsidP="009F5E2E">
      <w:pPr>
        <w:rPr>
          <w:bCs/>
          <w:iCs/>
          <w:sz w:val="24"/>
          <w:szCs w:val="24"/>
          <w:lang w:val="sr-Cyrl-CS"/>
        </w:rPr>
      </w:pPr>
      <w:r>
        <w:rPr>
          <w:bCs/>
          <w:iCs/>
          <w:sz w:val="24"/>
          <w:szCs w:val="24"/>
          <w:lang w:val="sr-Cyrl-CS"/>
        </w:rPr>
        <w:t xml:space="preserve">Назив </w:t>
      </w:r>
      <w:r w:rsidR="00AA2519" w:rsidRPr="000E5FF6">
        <w:rPr>
          <w:bCs/>
          <w:iCs/>
          <w:sz w:val="24"/>
          <w:szCs w:val="24"/>
          <w:lang w:val="sr-Cyrl-CS"/>
        </w:rPr>
        <w:t>пројекта</w:t>
      </w:r>
      <w:r>
        <w:rPr>
          <w:bCs/>
          <w:iCs/>
          <w:sz w:val="24"/>
          <w:szCs w:val="24"/>
          <w:lang w:val="sr-Cyrl-CS"/>
        </w:rPr>
        <w:t xml:space="preserve">: </w:t>
      </w:r>
      <w:r w:rsidRPr="009F5E2E">
        <w:rPr>
          <w:bCs/>
          <w:iCs/>
          <w:sz w:val="24"/>
          <w:szCs w:val="24"/>
          <w:lang w:val="sr-Cyrl-CS"/>
        </w:rPr>
        <w:t>ПЗИ – ПРОЈЕКАТ ЗА ИЗВОЂЕЊЕ</w:t>
      </w:r>
      <w:r w:rsidR="002928B0">
        <w:rPr>
          <w:bCs/>
          <w:iCs/>
          <w:sz w:val="24"/>
          <w:szCs w:val="24"/>
          <w:lang w:val="sr-Cyrl-CS"/>
        </w:rPr>
        <w:t>, РАДОВИ</w:t>
      </w:r>
      <w:r w:rsidRPr="009F5E2E">
        <w:rPr>
          <w:bCs/>
          <w:iCs/>
          <w:sz w:val="24"/>
          <w:szCs w:val="24"/>
          <w:lang w:val="sr-Cyrl-CS"/>
        </w:rPr>
        <w:t xml:space="preserve"> - АДАПТАЦИЈА РАЗВОДА САНИТАРНЕ ТОПЛЕ ВОДЕ СА НАБАВКОМ И УГРАДЊОМ БОЈЛЕРА</w:t>
      </w:r>
    </w:p>
    <w:p w:rsidR="009F5E2E" w:rsidRPr="009F5E2E" w:rsidRDefault="009F5E2E" w:rsidP="009F5E2E">
      <w:pPr>
        <w:rPr>
          <w:bCs/>
          <w:iCs/>
          <w:sz w:val="24"/>
          <w:szCs w:val="24"/>
          <w:lang w:val="sr-Cyrl-CS"/>
        </w:rPr>
      </w:pPr>
      <w:r w:rsidRPr="009F5E2E">
        <w:rPr>
          <w:bCs/>
          <w:iCs/>
          <w:sz w:val="24"/>
          <w:szCs w:val="24"/>
          <w:lang w:val="sr-Cyrl-CS"/>
        </w:rPr>
        <w:t>0 – ГЛАВНА СВЕСКА</w:t>
      </w:r>
    </w:p>
    <w:p w:rsidR="009F5E2E" w:rsidRPr="009F5E2E" w:rsidRDefault="009F5E2E" w:rsidP="009F5E2E">
      <w:pPr>
        <w:rPr>
          <w:bCs/>
          <w:iCs/>
          <w:sz w:val="24"/>
          <w:szCs w:val="24"/>
          <w:lang w:val="sr-Cyrl-CS"/>
        </w:rPr>
      </w:pPr>
      <w:r w:rsidRPr="009F5E2E">
        <w:rPr>
          <w:bCs/>
          <w:iCs/>
          <w:sz w:val="24"/>
          <w:szCs w:val="24"/>
          <w:lang w:val="sr-Cyrl-CS"/>
        </w:rPr>
        <w:t>1 - ПРОЈЕКАТ АРХИТЕКТУРЕ</w:t>
      </w:r>
    </w:p>
    <w:p w:rsidR="009F5E2E" w:rsidRPr="009F5E2E" w:rsidRDefault="009F5E2E" w:rsidP="009F5E2E">
      <w:pPr>
        <w:rPr>
          <w:bCs/>
          <w:iCs/>
          <w:sz w:val="24"/>
          <w:szCs w:val="24"/>
          <w:lang w:val="sr-Cyrl-CS"/>
        </w:rPr>
      </w:pPr>
      <w:r w:rsidRPr="009F5E2E">
        <w:rPr>
          <w:bCs/>
          <w:iCs/>
          <w:sz w:val="24"/>
          <w:szCs w:val="24"/>
          <w:lang w:val="sr-Cyrl-CS"/>
        </w:rPr>
        <w:t>3 - ПРОЈЕКАТ ХИДРОТЕХНИЧКИХ ИНСТАЛАЦИЈА</w:t>
      </w:r>
    </w:p>
    <w:p w:rsidR="009F5E2E" w:rsidRDefault="009F5E2E" w:rsidP="009F5E2E">
      <w:pPr>
        <w:rPr>
          <w:bCs/>
          <w:iCs/>
          <w:sz w:val="24"/>
          <w:szCs w:val="24"/>
          <w:lang w:val="sr-Cyrl-CS"/>
        </w:rPr>
      </w:pPr>
      <w:r w:rsidRPr="009F5E2E">
        <w:rPr>
          <w:bCs/>
          <w:iCs/>
          <w:sz w:val="24"/>
          <w:szCs w:val="24"/>
          <w:lang w:val="sr-Cyrl-CS"/>
        </w:rPr>
        <w:t>6 - ПРОЈЕКАТ МАШИНСКИХ ИНСТАЛАЦИЈА</w:t>
      </w:r>
    </w:p>
    <w:p w:rsidR="009F5E2E" w:rsidRPr="000E5FF6" w:rsidRDefault="009F5E2E" w:rsidP="009F5E2E">
      <w:pPr>
        <w:rPr>
          <w:bCs/>
          <w:iCs/>
          <w:sz w:val="24"/>
          <w:szCs w:val="24"/>
          <w:lang w:val="sr-Cyrl-CS"/>
        </w:rPr>
      </w:pPr>
    </w:p>
    <w:p w:rsidR="00AA2519" w:rsidRDefault="00AA2519" w:rsidP="00AA2519">
      <w:pPr>
        <w:rPr>
          <w:bCs/>
          <w:iCs/>
          <w:sz w:val="24"/>
          <w:szCs w:val="24"/>
          <w:lang w:val="sr-Cyrl-CS"/>
        </w:rPr>
      </w:pPr>
      <w:r w:rsidRPr="000E5FF6">
        <w:rPr>
          <w:bCs/>
          <w:iCs/>
          <w:sz w:val="24"/>
          <w:szCs w:val="24"/>
          <w:lang w:val="sr-Cyrl-CS"/>
        </w:rPr>
        <w:t xml:space="preserve">Могућност увида у пројектну документацију, сваког радног дана у просторијама наручиоца, у времену од </w:t>
      </w:r>
      <w:r w:rsidR="0054111C">
        <w:rPr>
          <w:bCs/>
          <w:iCs/>
          <w:sz w:val="24"/>
          <w:szCs w:val="24"/>
          <w:lang w:val="sr-Cyrl-RS"/>
        </w:rPr>
        <w:t>09</w:t>
      </w:r>
      <w:r>
        <w:rPr>
          <w:bCs/>
          <w:iCs/>
          <w:sz w:val="24"/>
          <w:szCs w:val="24"/>
          <w:lang w:val="sr-Latn-CS"/>
        </w:rPr>
        <w:t>:00</w:t>
      </w:r>
      <w:r w:rsidRPr="000E5FF6">
        <w:rPr>
          <w:bCs/>
          <w:iCs/>
          <w:sz w:val="24"/>
          <w:szCs w:val="24"/>
          <w:lang w:val="sr-Cyrl-CS"/>
        </w:rPr>
        <w:t xml:space="preserve"> до </w:t>
      </w:r>
      <w:r>
        <w:rPr>
          <w:bCs/>
          <w:iCs/>
          <w:sz w:val="24"/>
          <w:szCs w:val="24"/>
          <w:lang w:val="sr-Latn-CS"/>
        </w:rPr>
        <w:t>12:00</w:t>
      </w:r>
      <w:r w:rsidR="0074798E">
        <w:rPr>
          <w:bCs/>
          <w:iCs/>
          <w:sz w:val="24"/>
          <w:szCs w:val="24"/>
          <w:lang w:val="sr-Cyrl-RS"/>
        </w:rPr>
        <w:t xml:space="preserve"> часова</w:t>
      </w:r>
      <w:r w:rsidR="00986425">
        <w:rPr>
          <w:bCs/>
          <w:iCs/>
          <w:sz w:val="24"/>
          <w:szCs w:val="24"/>
          <w:lang w:val="sr-Cyrl-CS"/>
        </w:rPr>
        <w:t>, уз прет</w:t>
      </w:r>
      <w:r w:rsidRPr="000E5FF6">
        <w:rPr>
          <w:bCs/>
          <w:iCs/>
          <w:sz w:val="24"/>
          <w:szCs w:val="24"/>
          <w:lang w:val="sr-Cyrl-CS"/>
        </w:rPr>
        <w:t>ходну најаву.</w:t>
      </w:r>
    </w:p>
    <w:p w:rsidR="00EF58E0" w:rsidRDefault="00FB07FA" w:rsidP="00F31483">
      <w:pPr>
        <w:pStyle w:val="Default"/>
        <w:rPr>
          <w:rFonts w:ascii="Times New Roman" w:hAnsi="Times New Roman" w:cs="Times New Roman"/>
        </w:rPr>
      </w:pPr>
      <w:r>
        <w:rPr>
          <w:rFonts w:ascii="Times New Roman" w:hAnsi="Times New Roman" w:cs="Times New Roman"/>
          <w:lang w:val="sr-Cyrl-CS"/>
        </w:rPr>
        <w:t>Контакт: Јована Зекавица</w:t>
      </w:r>
      <w:r>
        <w:rPr>
          <w:rFonts w:ascii="Times New Roman" w:hAnsi="Times New Roman" w:cs="Times New Roman"/>
        </w:rPr>
        <w:t>,</w:t>
      </w:r>
      <w:r w:rsidR="002C5C5C">
        <w:rPr>
          <w:rFonts w:ascii="Times New Roman" w:hAnsi="Times New Roman" w:cs="Times New Roman"/>
          <w:lang w:val="sr-Cyrl-RS"/>
        </w:rPr>
        <w:t xml:space="preserve"> тел. 063/320-853,</w:t>
      </w:r>
      <w:r>
        <w:rPr>
          <w:rFonts w:ascii="Times New Roman" w:hAnsi="Times New Roman" w:cs="Times New Roman"/>
        </w:rPr>
        <w:t xml:space="preserve"> mail:</w:t>
      </w:r>
      <w:r>
        <w:rPr>
          <w:rFonts w:ascii="Times New Roman" w:hAnsi="Times New Roman" w:cs="Times New Roman"/>
          <w:lang w:val="sr-Cyrl-CS"/>
        </w:rPr>
        <w:t xml:space="preserve"> </w:t>
      </w:r>
      <w:hyperlink r:id="rId13" w:history="1">
        <w:r w:rsidRPr="007B23C3">
          <w:rPr>
            <w:rStyle w:val="Hyperlink"/>
            <w:rFonts w:ascii="Times New Roman" w:hAnsi="Times New Roman" w:cs="Times New Roman"/>
          </w:rPr>
          <w:t>jovana.zekavica@cdlbgd.rs</w:t>
        </w:r>
      </w:hyperlink>
    </w:p>
    <w:p w:rsidR="00FB07FA" w:rsidRDefault="00FB07FA" w:rsidP="00F31483">
      <w:pPr>
        <w:pStyle w:val="Default"/>
        <w:rPr>
          <w:rFonts w:ascii="Times New Roman" w:hAnsi="Times New Roman" w:cs="Times New Roman"/>
        </w:rPr>
      </w:pPr>
    </w:p>
    <w:p w:rsidR="00FB07FA" w:rsidRPr="00FB07FA" w:rsidRDefault="00FB07FA" w:rsidP="00F31483">
      <w:pPr>
        <w:pStyle w:val="Default"/>
        <w:rPr>
          <w:rFonts w:ascii="Times New Roman" w:hAnsi="Times New Roman" w:cs="Times New Roman"/>
        </w:rPr>
      </w:pPr>
    </w:p>
    <w:p w:rsidR="00EF58E0" w:rsidRDefault="00EF58E0" w:rsidP="00F31483">
      <w:pPr>
        <w:pStyle w:val="Default"/>
        <w:rPr>
          <w:rFonts w:ascii="Times New Roman" w:hAnsi="Times New Roman" w:cs="Times New Roman"/>
          <w:lang w:val="sr-Cyrl-CS"/>
        </w:rPr>
      </w:pPr>
    </w:p>
    <w:p w:rsidR="00EF58E0" w:rsidRDefault="00EF58E0"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3A783A" w:rsidRDefault="003A783A" w:rsidP="00F31483">
      <w:pPr>
        <w:pStyle w:val="Default"/>
        <w:rPr>
          <w:rFonts w:ascii="Times New Roman" w:hAnsi="Times New Roman" w:cs="Times New Roman"/>
          <w:lang w:val="sr-Cyrl-CS"/>
        </w:rPr>
      </w:pPr>
    </w:p>
    <w:p w:rsidR="003A783A" w:rsidRDefault="003A783A" w:rsidP="00F31483">
      <w:pPr>
        <w:pStyle w:val="Default"/>
        <w:rPr>
          <w:rFonts w:ascii="Times New Roman" w:hAnsi="Times New Roman" w:cs="Times New Roman"/>
          <w:lang w:val="sr-Cyrl-CS"/>
        </w:rPr>
      </w:pPr>
    </w:p>
    <w:p w:rsidR="003A783A" w:rsidRDefault="003A783A" w:rsidP="00F31483">
      <w:pPr>
        <w:pStyle w:val="Default"/>
        <w:rPr>
          <w:rFonts w:ascii="Times New Roman" w:hAnsi="Times New Roman" w:cs="Times New Roman"/>
          <w:lang w:val="sr-Cyrl-CS"/>
        </w:rPr>
      </w:pPr>
    </w:p>
    <w:p w:rsidR="003A783A" w:rsidRDefault="003A783A" w:rsidP="00F31483">
      <w:pPr>
        <w:pStyle w:val="Default"/>
        <w:rPr>
          <w:rFonts w:ascii="Times New Roman" w:hAnsi="Times New Roman" w:cs="Times New Roman"/>
          <w:lang w:val="sr-Cyrl-CS"/>
        </w:rPr>
      </w:pPr>
    </w:p>
    <w:p w:rsidR="00050768" w:rsidRDefault="00050768" w:rsidP="00F31483">
      <w:pPr>
        <w:pStyle w:val="Default"/>
        <w:rPr>
          <w:rFonts w:ascii="Times New Roman" w:hAnsi="Times New Roman" w:cs="Times New Roman"/>
          <w:lang w:val="sr-Cyrl-CS"/>
        </w:rPr>
      </w:pPr>
    </w:p>
    <w:p w:rsidR="00EF58E0" w:rsidRDefault="00EF58E0" w:rsidP="00F31483">
      <w:pPr>
        <w:pStyle w:val="Default"/>
        <w:rPr>
          <w:rFonts w:ascii="Times New Roman" w:hAnsi="Times New Roman" w:cs="Times New Roman"/>
          <w:lang w:val="sr-Cyrl-CS"/>
        </w:rPr>
      </w:pPr>
    </w:p>
    <w:p w:rsidR="005D40E5" w:rsidRDefault="005D40E5" w:rsidP="00F31483">
      <w:pPr>
        <w:pStyle w:val="Default"/>
        <w:rPr>
          <w:rFonts w:ascii="Times New Roman" w:hAnsi="Times New Roman" w:cs="Times New Roman"/>
          <w:lang w:val="sr-Cyrl-CS"/>
        </w:rPr>
      </w:pPr>
    </w:p>
    <w:p w:rsidR="005D40E5" w:rsidRDefault="005D40E5" w:rsidP="00F31483">
      <w:pPr>
        <w:pStyle w:val="Default"/>
        <w:rPr>
          <w:rFonts w:ascii="Times New Roman" w:hAnsi="Times New Roman" w:cs="Times New Roman"/>
          <w:lang w:val="sr-Cyrl-CS"/>
        </w:rPr>
      </w:pPr>
    </w:p>
    <w:p w:rsidR="00846E6C" w:rsidRDefault="00846E6C" w:rsidP="00F31483">
      <w:pPr>
        <w:pStyle w:val="Default"/>
        <w:rPr>
          <w:rFonts w:ascii="Times New Roman" w:hAnsi="Times New Roman" w:cs="Times New Roman"/>
          <w:lang w:val="sr-Cyrl-CS"/>
        </w:rPr>
      </w:pPr>
    </w:p>
    <w:p w:rsidR="005D40E5" w:rsidRDefault="005D40E5" w:rsidP="00F31483">
      <w:pPr>
        <w:pStyle w:val="Default"/>
        <w:rPr>
          <w:rFonts w:ascii="Times New Roman" w:hAnsi="Times New Roman" w:cs="Times New Roman"/>
          <w:lang w:val="sr-Cyrl-CS"/>
        </w:rPr>
      </w:pPr>
    </w:p>
    <w:p w:rsidR="005D40E5" w:rsidRDefault="005D40E5" w:rsidP="00F31483">
      <w:pPr>
        <w:pStyle w:val="Default"/>
        <w:rPr>
          <w:rFonts w:ascii="Times New Roman" w:hAnsi="Times New Roman" w:cs="Times New Roman"/>
          <w:lang w:val="sr-Cyrl-CS"/>
        </w:rPr>
      </w:pPr>
    </w:p>
    <w:p w:rsidR="000A1089" w:rsidRDefault="000A1089" w:rsidP="00F31483">
      <w:pPr>
        <w:pStyle w:val="Default"/>
        <w:rPr>
          <w:rFonts w:ascii="Times New Roman" w:hAnsi="Times New Roman" w:cs="Times New Roman"/>
          <w:lang w:val="sr-Cyrl-CS"/>
        </w:rPr>
      </w:pPr>
    </w:p>
    <w:p w:rsidR="000A1089" w:rsidRDefault="000A1089" w:rsidP="00F31483">
      <w:pPr>
        <w:pStyle w:val="Default"/>
        <w:rPr>
          <w:rFonts w:ascii="Times New Roman" w:hAnsi="Times New Roman" w:cs="Times New Roman"/>
          <w:lang w:val="sr-Cyrl-CS"/>
        </w:rPr>
      </w:pPr>
    </w:p>
    <w:p w:rsidR="000A1089" w:rsidRDefault="000A1089" w:rsidP="00F31483">
      <w:pPr>
        <w:pStyle w:val="Default"/>
        <w:rPr>
          <w:rFonts w:ascii="Times New Roman" w:hAnsi="Times New Roman" w:cs="Times New Roman"/>
          <w:lang w:val="sr-Cyrl-CS"/>
        </w:rPr>
      </w:pPr>
    </w:p>
    <w:p w:rsidR="000A1089" w:rsidRDefault="000A1089" w:rsidP="00F31483">
      <w:pPr>
        <w:pStyle w:val="Default"/>
        <w:rPr>
          <w:rFonts w:ascii="Times New Roman" w:hAnsi="Times New Roman" w:cs="Times New Roman"/>
          <w:lang w:val="sr-Cyrl-CS"/>
        </w:rPr>
      </w:pPr>
    </w:p>
    <w:p w:rsidR="00165BB8" w:rsidRDefault="00165BB8" w:rsidP="00165BB8">
      <w:pPr>
        <w:jc w:val="both"/>
        <w:rPr>
          <w:rFonts w:ascii="Arial" w:hAnsi="Arial" w:cs="Arial"/>
          <w:b/>
          <w:bCs/>
          <w:i/>
          <w:iCs/>
          <w:sz w:val="28"/>
          <w:szCs w:val="28"/>
        </w:rPr>
      </w:pPr>
      <w:r w:rsidRPr="00165BB8">
        <w:rPr>
          <w:rFonts w:ascii="Arial" w:hAnsi="Arial" w:cs="Arial"/>
          <w:b/>
          <w:bCs/>
          <w:i/>
          <w:iCs/>
          <w:sz w:val="28"/>
          <w:szCs w:val="28"/>
        </w:rPr>
        <w:t>V УСЛОВИ ЗА УЧЕШЋЕ У ПОСТУПКУ ЈАВНЕ НАБАВКЕ ИЗ ЧЛ. 75. И 76. ЗЈН И УПУТСТВО КАКО СЕ ДОКАЗУЈЕ ИСПУЊЕНОСТ ТИХ УСЛОВА</w:t>
      </w:r>
    </w:p>
    <w:p w:rsidR="00165BB8" w:rsidRPr="00165BB8" w:rsidRDefault="00165BB8" w:rsidP="00165BB8">
      <w:pPr>
        <w:jc w:val="both"/>
        <w:rPr>
          <w:rFonts w:ascii="Arial" w:hAnsi="Arial" w:cs="Arial"/>
          <w:b/>
          <w:bCs/>
          <w:i/>
          <w:iCs/>
          <w:sz w:val="28"/>
          <w:szCs w:val="28"/>
        </w:rPr>
      </w:pPr>
    </w:p>
    <w:p w:rsidR="00165BB8" w:rsidRPr="00165BB8" w:rsidRDefault="00165BB8" w:rsidP="00C26CE8">
      <w:pPr>
        <w:jc w:val="center"/>
        <w:rPr>
          <w:b/>
          <w:bCs/>
          <w:i/>
          <w:iCs/>
          <w:sz w:val="24"/>
          <w:szCs w:val="24"/>
        </w:rPr>
      </w:pPr>
      <w:r w:rsidRPr="00165BB8">
        <w:rPr>
          <w:b/>
          <w:bCs/>
          <w:i/>
          <w:iCs/>
          <w:sz w:val="24"/>
          <w:szCs w:val="24"/>
        </w:rPr>
        <w:t>ОБАВЕЗНИ УСЛОВИ</w:t>
      </w:r>
    </w:p>
    <w:p w:rsidR="007B7790" w:rsidRDefault="007B7790" w:rsidP="00165BB8">
      <w:pPr>
        <w:ind w:right="38"/>
        <w:rPr>
          <w:sz w:val="24"/>
          <w:szCs w:val="24"/>
          <w:lang w:val="sr-Cyrl-RS"/>
        </w:rPr>
      </w:pPr>
    </w:p>
    <w:p w:rsidR="00165BB8" w:rsidRDefault="00165BB8" w:rsidP="00165BB8">
      <w:pPr>
        <w:ind w:right="38"/>
        <w:rPr>
          <w:sz w:val="24"/>
          <w:szCs w:val="24"/>
          <w:lang w:val="sr-Cyrl-RS"/>
        </w:rPr>
      </w:pPr>
      <w:r w:rsidRPr="00165BB8">
        <w:rPr>
          <w:sz w:val="24"/>
          <w:szCs w:val="24"/>
          <w:lang w:val="sr-Cyrl-RS"/>
        </w:rPr>
        <w:t>Право на учешће у поступку предметне јавне набавке има понуђач који испуњава обавезне услове за учешће, дефинисане чланом 75. ЗЈН, a испуњеност обавезних условa за учешће у поступку предметне јавне набавке, понуђaч докaзује нa нaчин дефинисaн у следећој тaбели, и то:</w:t>
      </w:r>
    </w:p>
    <w:p w:rsidR="00771974" w:rsidRPr="00165BB8" w:rsidRDefault="00771974" w:rsidP="00165BB8">
      <w:pPr>
        <w:ind w:right="38"/>
        <w:rPr>
          <w:sz w:val="24"/>
          <w:szCs w:val="24"/>
          <w:lang w:val="sr-Cyrl-RS"/>
        </w:rPr>
      </w:pPr>
    </w:p>
    <w:p w:rsidR="00165BB8" w:rsidRPr="00AE52D5" w:rsidRDefault="00AE4828" w:rsidP="00827952">
      <w:pPr>
        <w:pBdr>
          <w:top w:val="single" w:sz="4" w:space="1" w:color="auto"/>
          <w:left w:val="single" w:sz="4" w:space="4" w:color="auto"/>
          <w:bottom w:val="single" w:sz="4" w:space="1" w:color="auto"/>
          <w:right w:val="single" w:sz="4" w:space="4" w:color="auto"/>
          <w:between w:val="single" w:sz="4" w:space="1" w:color="auto"/>
          <w:bar w:val="single" w:sz="4" w:color="auto"/>
        </w:pBdr>
        <w:ind w:right="38"/>
        <w:rPr>
          <w:sz w:val="24"/>
          <w:szCs w:val="24"/>
          <w:lang w:val="sr-Cyrl-RS"/>
        </w:rPr>
      </w:pPr>
      <w:r>
        <w:rPr>
          <w:sz w:val="24"/>
          <w:szCs w:val="24"/>
          <w:lang w:val="sr-Cyrl-RS"/>
        </w:rPr>
        <w:t xml:space="preserve">1) </w:t>
      </w:r>
      <w:r w:rsidR="00165BB8" w:rsidRPr="00AE52D5">
        <w:rPr>
          <w:sz w:val="24"/>
          <w:szCs w:val="24"/>
          <w:lang w:val="sr-Cyrl-RS"/>
        </w:rPr>
        <w:t>Да је регистрован код надлежног органа, односно уписан у одговарајући регистар (чл. 75. ст. 1. тaч. 1) ЗЈН);</w:t>
      </w:r>
    </w:p>
    <w:p w:rsidR="00165BB8" w:rsidRPr="00165BB8" w:rsidRDefault="00AE4828" w:rsidP="00827952">
      <w:pPr>
        <w:pBdr>
          <w:top w:val="single" w:sz="4" w:space="1" w:color="auto"/>
          <w:left w:val="single" w:sz="4" w:space="4" w:color="auto"/>
          <w:bottom w:val="single" w:sz="4" w:space="1" w:color="auto"/>
          <w:right w:val="single" w:sz="4" w:space="4" w:color="auto"/>
          <w:between w:val="single" w:sz="4" w:space="1" w:color="auto"/>
          <w:bar w:val="single" w:sz="4" w:color="auto"/>
        </w:pBdr>
        <w:ind w:right="38"/>
        <w:rPr>
          <w:sz w:val="24"/>
          <w:szCs w:val="24"/>
          <w:lang w:val="sr-Cyrl-RS"/>
        </w:rPr>
      </w:pPr>
      <w:r>
        <w:rPr>
          <w:sz w:val="24"/>
          <w:szCs w:val="24"/>
          <w:lang w:val="sr-Cyrl-RS"/>
        </w:rPr>
        <w:t xml:space="preserve">2) </w:t>
      </w:r>
      <w:r w:rsidR="00165BB8" w:rsidRPr="00165BB8">
        <w:rPr>
          <w:sz w:val="24"/>
          <w:szCs w:val="24"/>
          <w:lang w:val="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тaч. 2) ЗЈН);</w:t>
      </w:r>
    </w:p>
    <w:p w:rsidR="00165BB8" w:rsidRPr="00165BB8" w:rsidRDefault="00AE4828" w:rsidP="00827952">
      <w:pPr>
        <w:pBdr>
          <w:top w:val="single" w:sz="4" w:space="1" w:color="auto"/>
          <w:left w:val="single" w:sz="4" w:space="4" w:color="auto"/>
          <w:bottom w:val="single" w:sz="4" w:space="1" w:color="auto"/>
          <w:right w:val="single" w:sz="4" w:space="4" w:color="auto"/>
          <w:between w:val="single" w:sz="4" w:space="1" w:color="auto"/>
          <w:bar w:val="single" w:sz="4" w:color="auto"/>
        </w:pBdr>
        <w:ind w:right="38"/>
        <w:rPr>
          <w:sz w:val="24"/>
          <w:szCs w:val="24"/>
          <w:lang w:val="sr-Cyrl-RS"/>
        </w:rPr>
      </w:pPr>
      <w:r>
        <w:rPr>
          <w:sz w:val="24"/>
          <w:szCs w:val="24"/>
          <w:lang w:val="sr-Cyrl-RS"/>
        </w:rPr>
        <w:t>3)</w:t>
      </w:r>
      <w:r w:rsidR="00165BB8">
        <w:rPr>
          <w:sz w:val="24"/>
          <w:szCs w:val="24"/>
          <w:lang w:val="sr-Latn-RS"/>
        </w:rPr>
        <w:t xml:space="preserve"> </w:t>
      </w:r>
      <w:r w:rsidR="00165BB8" w:rsidRPr="00165BB8">
        <w:rPr>
          <w:sz w:val="24"/>
          <w:szCs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тaч. 4) ЗJN);</w:t>
      </w:r>
    </w:p>
    <w:p w:rsidR="00165BB8" w:rsidRDefault="00AE4828" w:rsidP="00827952">
      <w:pPr>
        <w:pBdr>
          <w:top w:val="single" w:sz="4" w:space="1" w:color="auto"/>
          <w:left w:val="single" w:sz="4" w:space="4" w:color="auto"/>
          <w:bottom w:val="single" w:sz="4" w:space="1" w:color="auto"/>
          <w:right w:val="single" w:sz="4" w:space="4" w:color="auto"/>
          <w:between w:val="single" w:sz="4" w:space="1" w:color="auto"/>
          <w:bar w:val="single" w:sz="4" w:color="auto"/>
        </w:pBdr>
        <w:ind w:right="38"/>
        <w:rPr>
          <w:sz w:val="24"/>
          <w:szCs w:val="24"/>
          <w:lang w:val="sr-Cyrl-RS"/>
        </w:rPr>
      </w:pPr>
      <w:r>
        <w:rPr>
          <w:sz w:val="24"/>
          <w:szCs w:val="24"/>
          <w:lang w:val="sr-Cyrl-RS"/>
        </w:rPr>
        <w:t>4)</w:t>
      </w:r>
      <w:r w:rsidR="00165BB8">
        <w:rPr>
          <w:sz w:val="24"/>
          <w:szCs w:val="24"/>
          <w:lang w:val="sr-Latn-RS"/>
        </w:rPr>
        <w:t xml:space="preserve"> </w:t>
      </w:r>
      <w:r w:rsidR="00165BB8" w:rsidRPr="00165BB8">
        <w:rPr>
          <w:sz w:val="24"/>
          <w:szCs w:val="24"/>
          <w:lang w:val="sr-Cyrl-R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p w:rsidR="00827952" w:rsidRDefault="00827952" w:rsidP="00827952">
      <w:pPr>
        <w:ind w:right="38"/>
        <w:rPr>
          <w:sz w:val="24"/>
          <w:szCs w:val="24"/>
          <w:lang w:val="sr-Cyrl-RS"/>
        </w:rPr>
      </w:pPr>
    </w:p>
    <w:p w:rsidR="00827952" w:rsidRDefault="00827952" w:rsidP="00827952">
      <w:pPr>
        <w:pBdr>
          <w:top w:val="single" w:sz="4" w:space="1" w:color="auto"/>
          <w:left w:val="single" w:sz="4" w:space="4" w:color="auto"/>
          <w:bottom w:val="single" w:sz="4" w:space="0" w:color="auto"/>
          <w:right w:val="single" w:sz="4" w:space="4" w:color="auto"/>
        </w:pBdr>
        <w:ind w:right="38"/>
        <w:rPr>
          <w:sz w:val="24"/>
          <w:szCs w:val="24"/>
          <w:u w:val="single"/>
          <w:lang w:val="sr-Cyrl-RS"/>
        </w:rPr>
      </w:pPr>
      <w:r w:rsidRPr="00827952">
        <w:rPr>
          <w:sz w:val="24"/>
          <w:szCs w:val="24"/>
          <w:u w:val="single"/>
          <w:lang w:val="sr-Cyrl-RS"/>
        </w:rPr>
        <w:t>НАЧИН ДОКАЗИВАЊА</w:t>
      </w:r>
    </w:p>
    <w:p w:rsidR="00827952" w:rsidRPr="00827952" w:rsidRDefault="00827952" w:rsidP="00827952">
      <w:pPr>
        <w:pBdr>
          <w:top w:val="single" w:sz="4" w:space="1" w:color="auto"/>
          <w:left w:val="single" w:sz="4" w:space="4" w:color="auto"/>
          <w:bottom w:val="single" w:sz="4" w:space="0" w:color="auto"/>
          <w:right w:val="single" w:sz="4" w:space="4" w:color="auto"/>
        </w:pBdr>
        <w:ind w:right="38"/>
        <w:rPr>
          <w:sz w:val="24"/>
          <w:szCs w:val="24"/>
          <w:u w:val="single"/>
          <w:lang w:val="sr-Cyrl-RS"/>
        </w:rPr>
      </w:pPr>
    </w:p>
    <w:p w:rsidR="00AA3598" w:rsidRPr="00827952" w:rsidRDefault="00827952" w:rsidP="00827952">
      <w:pPr>
        <w:pBdr>
          <w:top w:val="single" w:sz="4" w:space="1" w:color="auto"/>
          <w:left w:val="single" w:sz="4" w:space="4" w:color="auto"/>
          <w:bottom w:val="single" w:sz="4" w:space="0" w:color="auto"/>
          <w:right w:val="single" w:sz="4" w:space="4" w:color="auto"/>
        </w:pBdr>
        <w:ind w:right="38"/>
        <w:rPr>
          <w:sz w:val="24"/>
          <w:szCs w:val="24"/>
          <w:lang w:val="sr-Latn-RS"/>
        </w:rPr>
      </w:pPr>
      <w:r w:rsidRPr="00165BB8">
        <w:rPr>
          <w:sz w:val="24"/>
          <w:szCs w:val="24"/>
          <w:lang w:val="sr-Cyrl-RS"/>
        </w:rPr>
        <w:t>ИЗЈАВА (</w:t>
      </w:r>
      <w:r w:rsidR="00A95E78">
        <w:rPr>
          <w:sz w:val="24"/>
          <w:szCs w:val="24"/>
          <w:lang w:val="sr-Cyrl-RS"/>
        </w:rPr>
        <w:t>Oб</w:t>
      </w:r>
      <w:r w:rsidR="00000978">
        <w:rPr>
          <w:sz w:val="24"/>
          <w:szCs w:val="24"/>
          <w:lang w:val="sr-Cyrl-RS"/>
        </w:rPr>
        <w:t>рaзaц 1</w:t>
      </w:r>
      <w:r w:rsidRPr="005D40E5">
        <w:rPr>
          <w:sz w:val="24"/>
          <w:szCs w:val="24"/>
          <w:lang w:val="sr-Cyrl-RS"/>
        </w:rPr>
        <w:t>. у поглављу VI ове конкурсне документације</w:t>
      </w:r>
      <w:r w:rsidRPr="00165BB8">
        <w:rPr>
          <w:sz w:val="24"/>
          <w:szCs w:val="24"/>
          <w:lang w:val="sr-Cyrl-RS"/>
        </w:rPr>
        <w:t>), којом понуђач под пуном материјалном и кривичном одговорношћу потврђује да испуњава услове за учешће у поступку ја</w:t>
      </w:r>
      <w:r w:rsidR="001C4D05">
        <w:rPr>
          <w:sz w:val="24"/>
          <w:szCs w:val="24"/>
          <w:lang w:val="sr-Cyrl-RS"/>
        </w:rPr>
        <w:t>вне набавке из члана</w:t>
      </w:r>
      <w:r w:rsidRPr="00165BB8">
        <w:rPr>
          <w:sz w:val="24"/>
          <w:szCs w:val="24"/>
          <w:lang w:val="sr-Cyrl-RS"/>
        </w:rPr>
        <w:t xml:space="preserve"> 75. </w:t>
      </w:r>
      <w:r w:rsidR="001C4D05">
        <w:rPr>
          <w:sz w:val="24"/>
          <w:szCs w:val="24"/>
          <w:lang w:val="sr-Cyrl-RS"/>
        </w:rPr>
        <w:t xml:space="preserve">ЗЈН </w:t>
      </w:r>
      <w:r w:rsidRPr="00165BB8">
        <w:rPr>
          <w:sz w:val="24"/>
          <w:szCs w:val="24"/>
          <w:lang w:val="sr-Cyrl-RS"/>
        </w:rPr>
        <w:t>дефинисане овом конкурсном документацијом</w:t>
      </w:r>
      <w:r>
        <w:rPr>
          <w:sz w:val="24"/>
          <w:szCs w:val="24"/>
          <w:lang w:val="sr-Latn-RS"/>
        </w:rPr>
        <w:t>.</w:t>
      </w:r>
    </w:p>
    <w:p w:rsidR="00FA730B" w:rsidRDefault="00FA730B" w:rsidP="00165BB8">
      <w:pPr>
        <w:ind w:right="38"/>
        <w:rPr>
          <w:sz w:val="24"/>
          <w:szCs w:val="24"/>
          <w:lang w:val="sr-Latn-RS"/>
        </w:rPr>
      </w:pPr>
    </w:p>
    <w:p w:rsidR="00C26CE8" w:rsidRDefault="00C26CE8" w:rsidP="00165BB8">
      <w:pPr>
        <w:ind w:right="38"/>
        <w:rPr>
          <w:sz w:val="24"/>
          <w:szCs w:val="24"/>
          <w:lang w:val="sr-Latn-RS"/>
        </w:rPr>
      </w:pPr>
    </w:p>
    <w:p w:rsidR="00C26CE8" w:rsidRPr="00500E88" w:rsidRDefault="00C26CE8" w:rsidP="00C26CE8">
      <w:pPr>
        <w:jc w:val="center"/>
        <w:rPr>
          <w:b/>
          <w:bCs/>
          <w:i/>
          <w:iCs/>
          <w:sz w:val="24"/>
          <w:szCs w:val="24"/>
          <w:lang w:val="sr-Cyrl-RS"/>
        </w:rPr>
      </w:pPr>
      <w:r>
        <w:rPr>
          <w:b/>
          <w:bCs/>
          <w:i/>
          <w:iCs/>
          <w:sz w:val="24"/>
          <w:szCs w:val="24"/>
          <w:lang w:val="sr-Cyrl-RS"/>
        </w:rPr>
        <w:t xml:space="preserve">ДОДАТНИ </w:t>
      </w:r>
      <w:r w:rsidRPr="00165BB8">
        <w:rPr>
          <w:b/>
          <w:bCs/>
          <w:i/>
          <w:iCs/>
          <w:sz w:val="24"/>
          <w:szCs w:val="24"/>
        </w:rPr>
        <w:t>УСЛОВИ</w:t>
      </w:r>
      <w:r w:rsidR="00500E88">
        <w:rPr>
          <w:b/>
          <w:bCs/>
          <w:i/>
          <w:iCs/>
          <w:sz w:val="24"/>
          <w:szCs w:val="24"/>
          <w:lang w:val="sr-Cyrl-RS"/>
        </w:rPr>
        <w:t xml:space="preserve"> </w:t>
      </w:r>
      <w:r w:rsidR="009F23B6">
        <w:rPr>
          <w:b/>
          <w:bCs/>
          <w:i/>
          <w:iCs/>
          <w:sz w:val="24"/>
          <w:szCs w:val="24"/>
          <w:lang w:val="sr-Cyrl-RS"/>
        </w:rPr>
        <w:t xml:space="preserve">И </w:t>
      </w:r>
      <w:r w:rsidR="003E0D45">
        <w:rPr>
          <w:b/>
          <w:bCs/>
          <w:i/>
          <w:iCs/>
          <w:sz w:val="24"/>
          <w:szCs w:val="24"/>
          <w:lang w:val="sr-Cyrl-RS"/>
        </w:rPr>
        <w:t>ДОКАЗИВАЊЕ</w:t>
      </w:r>
    </w:p>
    <w:p w:rsidR="00B0109F" w:rsidRPr="00C26CE8" w:rsidRDefault="00B0109F" w:rsidP="00165BB8">
      <w:pPr>
        <w:ind w:right="38"/>
        <w:rPr>
          <w:sz w:val="24"/>
          <w:szCs w:val="24"/>
          <w:lang w:val="sr-Latn-RS"/>
        </w:rPr>
      </w:pPr>
    </w:p>
    <w:p w:rsidR="00C26CE8" w:rsidRPr="00C26CE8" w:rsidRDefault="00C26CE8" w:rsidP="00165BB8">
      <w:pPr>
        <w:ind w:right="38"/>
        <w:rPr>
          <w:sz w:val="24"/>
          <w:szCs w:val="24"/>
          <w:lang w:val="sr-Latn-RS"/>
        </w:rPr>
      </w:pPr>
      <w:r w:rsidRPr="00C26CE8">
        <w:rPr>
          <w:sz w:val="24"/>
          <w:szCs w:val="24"/>
        </w:rPr>
        <w:t xml:space="preserve">Понуђач који учествује у поступку предметне јавне набавке мора испунити </w:t>
      </w:r>
      <w:r w:rsidRPr="00C26CE8">
        <w:rPr>
          <w:b/>
          <w:bCs/>
          <w:sz w:val="24"/>
          <w:szCs w:val="24"/>
        </w:rPr>
        <w:t xml:space="preserve">додатне услове </w:t>
      </w:r>
      <w:r w:rsidRPr="00C26CE8">
        <w:rPr>
          <w:sz w:val="24"/>
          <w:szCs w:val="24"/>
        </w:rPr>
        <w:t xml:space="preserve">за учешће у поступку јавне набавке, дефинисане овом конкурсном документацијом, a испуњеност </w:t>
      </w:r>
      <w:r w:rsidRPr="00C26CE8">
        <w:rPr>
          <w:b/>
          <w:bCs/>
          <w:sz w:val="24"/>
          <w:szCs w:val="24"/>
        </w:rPr>
        <w:t xml:space="preserve">додaтних условa </w:t>
      </w:r>
      <w:r w:rsidRPr="00C26CE8">
        <w:rPr>
          <w:sz w:val="24"/>
          <w:szCs w:val="24"/>
        </w:rPr>
        <w:t>понуђaч докaзује нa</w:t>
      </w:r>
      <w:r>
        <w:rPr>
          <w:sz w:val="24"/>
          <w:szCs w:val="24"/>
          <w:lang w:val="sr-Cyrl-RS"/>
        </w:rPr>
        <w:t xml:space="preserve"> следећи</w:t>
      </w:r>
      <w:r w:rsidRPr="00C26CE8">
        <w:rPr>
          <w:sz w:val="24"/>
          <w:szCs w:val="24"/>
        </w:rPr>
        <w:t xml:space="preserve"> нaчин, </w:t>
      </w:r>
      <w:r w:rsidRPr="00C26CE8">
        <w:rPr>
          <w:b/>
          <w:bCs/>
          <w:sz w:val="24"/>
          <w:szCs w:val="24"/>
        </w:rPr>
        <w:t>и то:</w:t>
      </w:r>
    </w:p>
    <w:p w:rsidR="00C26CE8" w:rsidRDefault="00C26CE8" w:rsidP="00165BB8">
      <w:pPr>
        <w:ind w:right="38"/>
        <w:rPr>
          <w:sz w:val="24"/>
          <w:szCs w:val="24"/>
          <w:lang w:val="sr-Latn-RS"/>
        </w:rPr>
      </w:pPr>
    </w:p>
    <w:p w:rsidR="00C26CE8" w:rsidRDefault="00C26CE8" w:rsidP="0086448F">
      <w:pPr>
        <w:pStyle w:val="ListParagraph"/>
        <w:numPr>
          <w:ilvl w:val="0"/>
          <w:numId w:val="1"/>
        </w:numPr>
        <w:ind w:right="38"/>
        <w:rPr>
          <w:lang w:val="sr-Cyrl-RS"/>
        </w:rPr>
      </w:pPr>
      <w:r>
        <w:rPr>
          <w:lang w:val="sr-Cyrl-RS"/>
        </w:rPr>
        <w:t>Финансијски капацитет</w:t>
      </w:r>
    </w:p>
    <w:p w:rsidR="00C26CE8" w:rsidRDefault="00C26CE8" w:rsidP="00C26CE8">
      <w:pPr>
        <w:ind w:right="38"/>
        <w:rPr>
          <w:lang w:val="sr-Cyrl-RS"/>
        </w:rPr>
      </w:pPr>
    </w:p>
    <w:p w:rsidR="00C26CE8" w:rsidRDefault="00C26CE8" w:rsidP="0086448F">
      <w:pPr>
        <w:pStyle w:val="ListParagraph"/>
        <w:numPr>
          <w:ilvl w:val="0"/>
          <w:numId w:val="2"/>
        </w:numPr>
        <w:ind w:right="38"/>
        <w:rPr>
          <w:lang w:val="sr-Latn-RS"/>
        </w:rPr>
      </w:pPr>
      <w:r w:rsidRPr="00C26CE8">
        <w:rPr>
          <w:lang w:val="sr-Latn-RS"/>
        </w:rPr>
        <w:t xml:space="preserve">Да је понуђач у претходне три године (2016., 2017. и 2018. године) остварио минимални пословни приход  у износу </w:t>
      </w:r>
      <w:r w:rsidRPr="00E76832">
        <w:rPr>
          <w:lang w:val="sr-Latn-RS"/>
        </w:rPr>
        <w:t xml:space="preserve">од </w:t>
      </w:r>
      <w:r w:rsidR="003E2A09" w:rsidRPr="003E2A09">
        <w:rPr>
          <w:lang w:val="sr-Cyrl-RS"/>
        </w:rPr>
        <w:t>10</w:t>
      </w:r>
      <w:r w:rsidR="00E76832" w:rsidRPr="003E2A09">
        <w:rPr>
          <w:lang w:val="sr-Cyrl-RS"/>
        </w:rPr>
        <w:t>.000.000,00</w:t>
      </w:r>
      <w:r w:rsidRPr="00C26CE8">
        <w:rPr>
          <w:lang w:val="sr-Latn-RS"/>
        </w:rPr>
        <w:t xml:space="preserve"> дин</w:t>
      </w:r>
      <w:r w:rsidR="00E900D4">
        <w:rPr>
          <w:lang w:val="sr-Cyrl-RS"/>
        </w:rPr>
        <w:t xml:space="preserve"> без пдв-а</w:t>
      </w:r>
      <w:r w:rsidRPr="00C26CE8">
        <w:rPr>
          <w:lang w:val="sr-Latn-RS"/>
        </w:rPr>
        <w:t>;</w:t>
      </w:r>
    </w:p>
    <w:p w:rsidR="00213A3B" w:rsidRPr="00C26CE8" w:rsidRDefault="00213A3B" w:rsidP="00213A3B">
      <w:pPr>
        <w:pStyle w:val="ListParagraph"/>
        <w:ind w:right="38"/>
        <w:rPr>
          <w:lang w:val="sr-Latn-RS"/>
        </w:rPr>
      </w:pPr>
    </w:p>
    <w:p w:rsidR="00C26CE8" w:rsidRPr="00C26CE8" w:rsidRDefault="00C26CE8" w:rsidP="00C26CE8">
      <w:pPr>
        <w:ind w:right="38"/>
        <w:rPr>
          <w:sz w:val="24"/>
          <w:szCs w:val="24"/>
          <w:lang w:val="sr-Latn-RS"/>
        </w:rPr>
      </w:pPr>
      <w:r w:rsidRPr="002141A7">
        <w:rPr>
          <w:b/>
          <w:sz w:val="24"/>
          <w:szCs w:val="24"/>
          <w:u w:val="single"/>
          <w:lang w:val="sr-Latn-RS"/>
        </w:rPr>
        <w:t>Доказ</w:t>
      </w:r>
      <w:r w:rsidRPr="00C26CE8">
        <w:rPr>
          <w:sz w:val="24"/>
          <w:szCs w:val="24"/>
          <w:lang w:val="sr-Latn-RS"/>
        </w:rPr>
        <w:t>:  Извештај о бонитету за јавне набавке, издат од Агенц</w:t>
      </w:r>
      <w:r>
        <w:rPr>
          <w:sz w:val="24"/>
          <w:szCs w:val="24"/>
          <w:lang w:val="sr-Latn-RS"/>
        </w:rPr>
        <w:t xml:space="preserve">ије за привредне  регистре </w:t>
      </w:r>
      <w:r w:rsidRPr="00C26CE8">
        <w:rPr>
          <w:sz w:val="24"/>
          <w:szCs w:val="24"/>
          <w:lang w:val="sr-Latn-RS"/>
        </w:rPr>
        <w:t>Републике Србије</w:t>
      </w:r>
    </w:p>
    <w:p w:rsidR="00C26CE8" w:rsidRDefault="00C26CE8" w:rsidP="0086448F">
      <w:pPr>
        <w:pStyle w:val="ListParagraph"/>
        <w:numPr>
          <w:ilvl w:val="0"/>
          <w:numId w:val="2"/>
        </w:numPr>
        <w:ind w:right="38"/>
        <w:rPr>
          <w:lang w:val="sr-Latn-RS" w:eastAsia="en-US"/>
        </w:rPr>
      </w:pPr>
      <w:r w:rsidRPr="00C26CE8">
        <w:rPr>
          <w:lang w:val="sr-Latn-RS"/>
        </w:rPr>
        <w:t>да</w:t>
      </w:r>
      <w:r>
        <w:rPr>
          <w:lang w:val="sr-Latn-RS"/>
        </w:rPr>
        <w:t xml:space="preserve"> је у претходне три године (2016, 2017. и 2018.</w:t>
      </w:r>
      <w:r w:rsidRPr="00C26CE8">
        <w:rPr>
          <w:lang w:val="sr-Latn-RS"/>
        </w:rPr>
        <w:t xml:space="preserve">), извео радове сличне или исте </w:t>
      </w:r>
      <w:r w:rsidRPr="00C26CE8">
        <w:rPr>
          <w:lang w:val="sr-Latn-RS" w:eastAsia="en-US"/>
        </w:rPr>
        <w:t xml:space="preserve">предмету јавне набавке, с тим да укупна вредност изведених радова износи минимум </w:t>
      </w:r>
      <w:r w:rsidRPr="00E76832">
        <w:rPr>
          <w:lang w:val="sr-Latn-RS" w:eastAsia="en-US"/>
        </w:rPr>
        <w:t>4.000.000,00</w:t>
      </w:r>
      <w:r w:rsidRPr="00C26CE8">
        <w:rPr>
          <w:lang w:val="sr-Latn-RS" w:eastAsia="en-US"/>
        </w:rPr>
        <w:t xml:space="preserve"> динара без ПДВ-а,</w:t>
      </w:r>
    </w:p>
    <w:p w:rsidR="00C26CE8" w:rsidRDefault="00C26CE8" w:rsidP="00C26CE8">
      <w:pPr>
        <w:pStyle w:val="ListParagraph"/>
        <w:ind w:right="38"/>
        <w:rPr>
          <w:lang w:val="sr-Latn-RS" w:eastAsia="en-US"/>
        </w:rPr>
      </w:pPr>
    </w:p>
    <w:p w:rsidR="003A783A" w:rsidRDefault="00C26CE8" w:rsidP="00C26CE8">
      <w:pPr>
        <w:ind w:right="38"/>
        <w:rPr>
          <w:sz w:val="24"/>
          <w:szCs w:val="24"/>
          <w:lang w:val="sr-Latn-RS"/>
        </w:rPr>
      </w:pPr>
      <w:r w:rsidRPr="002141A7">
        <w:rPr>
          <w:b/>
          <w:sz w:val="24"/>
          <w:szCs w:val="24"/>
          <w:u w:val="single"/>
          <w:lang w:val="sr-Latn-RS"/>
        </w:rPr>
        <w:t>Доказ</w:t>
      </w:r>
      <w:r w:rsidRPr="00C26CE8">
        <w:rPr>
          <w:sz w:val="24"/>
          <w:szCs w:val="24"/>
          <w:lang w:val="sr-Latn-RS"/>
        </w:rPr>
        <w:t>:  Фотокопија уговора и окончаних ситуација из којих се може утврдити да је понуђач извео исте или сличне радове који су предмет јавне набавке у захтеваном износу, као и фотокопија З</w:t>
      </w:r>
      <w:r>
        <w:rPr>
          <w:sz w:val="24"/>
          <w:szCs w:val="24"/>
          <w:lang w:val="sr-Latn-RS"/>
        </w:rPr>
        <w:t>аписника о примопредаји радова.</w:t>
      </w:r>
    </w:p>
    <w:p w:rsidR="00213A3B" w:rsidRDefault="00213A3B" w:rsidP="00C26CE8">
      <w:pPr>
        <w:ind w:right="38"/>
        <w:rPr>
          <w:sz w:val="24"/>
          <w:szCs w:val="24"/>
          <w:lang w:val="sr-Latn-RS"/>
        </w:rPr>
      </w:pPr>
    </w:p>
    <w:p w:rsidR="00213A3B" w:rsidRPr="00C26CE8" w:rsidRDefault="00213A3B" w:rsidP="00C26CE8">
      <w:pPr>
        <w:ind w:right="38"/>
        <w:rPr>
          <w:sz w:val="24"/>
          <w:szCs w:val="24"/>
          <w:lang w:val="sr-Latn-RS"/>
        </w:rPr>
      </w:pPr>
    </w:p>
    <w:p w:rsidR="00C26CE8" w:rsidRPr="00C26CE8" w:rsidRDefault="00C26CE8" w:rsidP="0086448F">
      <w:pPr>
        <w:pStyle w:val="ListParagraph"/>
        <w:numPr>
          <w:ilvl w:val="0"/>
          <w:numId w:val="1"/>
        </w:numPr>
        <w:ind w:right="38"/>
        <w:rPr>
          <w:lang w:val="sr-Latn-RS"/>
        </w:rPr>
      </w:pPr>
      <w:r>
        <w:rPr>
          <w:lang w:val="sr-Latn-RS"/>
        </w:rPr>
        <w:lastRenderedPageBreak/>
        <w:t>Д</w:t>
      </w:r>
      <w:r w:rsidRPr="00C26CE8">
        <w:rPr>
          <w:lang w:val="sr-Latn-RS"/>
        </w:rPr>
        <w:t xml:space="preserve">а </w:t>
      </w:r>
      <w:r>
        <w:rPr>
          <w:lang w:val="sr-Cyrl-RS"/>
        </w:rPr>
        <w:t xml:space="preserve">понуђач </w:t>
      </w:r>
      <w:r w:rsidRPr="00C26CE8">
        <w:rPr>
          <w:lang w:val="sr-Latn-RS"/>
        </w:rPr>
        <w:t>поседује важеће сертификате ИСО 9001:2015; ИСО 14001:2015, ИСО 18001:2007 и  ИСО 22301:2012</w:t>
      </w:r>
    </w:p>
    <w:p w:rsidR="00C26CE8" w:rsidRPr="00C26CE8" w:rsidRDefault="00C26CE8" w:rsidP="00C26CE8">
      <w:pPr>
        <w:ind w:right="38"/>
        <w:rPr>
          <w:sz w:val="24"/>
          <w:szCs w:val="24"/>
          <w:lang w:val="sr-Latn-RS"/>
        </w:rPr>
      </w:pPr>
    </w:p>
    <w:p w:rsidR="00C26CE8" w:rsidRPr="00C26CE8" w:rsidRDefault="00C26CE8" w:rsidP="00C26CE8">
      <w:pPr>
        <w:ind w:right="38"/>
        <w:rPr>
          <w:sz w:val="24"/>
          <w:szCs w:val="24"/>
          <w:lang w:val="sr-Latn-RS"/>
        </w:rPr>
      </w:pPr>
      <w:r w:rsidRPr="002141A7">
        <w:rPr>
          <w:b/>
          <w:sz w:val="24"/>
          <w:szCs w:val="24"/>
          <w:u w:val="single"/>
          <w:lang w:val="sr-Latn-RS"/>
        </w:rPr>
        <w:t>Доказ</w:t>
      </w:r>
      <w:r w:rsidRPr="00C26CE8">
        <w:rPr>
          <w:sz w:val="24"/>
          <w:szCs w:val="24"/>
          <w:lang w:val="sr-Latn-RS"/>
        </w:rPr>
        <w:t>:  фотокопије важећих сертификата ИСО 9001:2015, ИСО 14001:2015, ИСО   18001:20017 и  ИСО 22301:2012</w:t>
      </w:r>
    </w:p>
    <w:p w:rsidR="00C26CE8" w:rsidRDefault="00C26CE8" w:rsidP="00C26CE8">
      <w:pPr>
        <w:ind w:right="38"/>
        <w:rPr>
          <w:sz w:val="24"/>
          <w:szCs w:val="24"/>
          <w:lang w:val="sr-Latn-RS"/>
        </w:rPr>
      </w:pPr>
    </w:p>
    <w:p w:rsidR="00C26CE8" w:rsidRPr="00C26CE8" w:rsidRDefault="00C26CE8" w:rsidP="0086448F">
      <w:pPr>
        <w:pStyle w:val="ListParagraph"/>
        <w:numPr>
          <w:ilvl w:val="0"/>
          <w:numId w:val="1"/>
        </w:numPr>
        <w:ind w:right="38"/>
        <w:rPr>
          <w:lang w:val="sr-Cyrl-RS"/>
        </w:rPr>
      </w:pPr>
      <w:r w:rsidRPr="00C26CE8">
        <w:rPr>
          <w:lang w:val="sr-Cyrl-RS"/>
        </w:rPr>
        <w:t>Кадровски капацитет</w:t>
      </w:r>
    </w:p>
    <w:p w:rsidR="00C26CE8" w:rsidRDefault="00C26CE8" w:rsidP="00C26CE8">
      <w:pPr>
        <w:ind w:right="38"/>
        <w:rPr>
          <w:lang w:val="sr-Cyrl-RS"/>
        </w:rPr>
      </w:pPr>
    </w:p>
    <w:p w:rsidR="00C26CE8" w:rsidRPr="00C26CE8" w:rsidRDefault="00927A75" w:rsidP="0086448F">
      <w:pPr>
        <w:pStyle w:val="ListParagraph"/>
        <w:numPr>
          <w:ilvl w:val="0"/>
          <w:numId w:val="2"/>
        </w:numPr>
        <w:ind w:right="38"/>
        <w:rPr>
          <w:lang w:val="sr-Latn-RS"/>
        </w:rPr>
      </w:pPr>
      <w:r w:rsidRPr="00927A75">
        <w:rPr>
          <w:lang w:val="sr-Cyrl-RS"/>
        </w:rPr>
        <w:t>најмање 5 лица у радном односу или ангажована по неком другом основу код понуђача, која могу да изврше предметне услуге</w:t>
      </w:r>
      <w:r w:rsidR="00C26CE8">
        <w:rPr>
          <w:lang w:val="sr-Latn-RS"/>
        </w:rPr>
        <w:t xml:space="preserve"> за </w:t>
      </w:r>
      <w:r>
        <w:rPr>
          <w:lang w:val="sr-Cyrl-RS"/>
        </w:rPr>
        <w:t>наведену</w:t>
      </w:r>
      <w:r w:rsidR="00C26CE8">
        <w:rPr>
          <w:lang w:val="sr-Latn-RS"/>
        </w:rPr>
        <w:t xml:space="preserve"> врсту радова:</w:t>
      </w:r>
    </w:p>
    <w:p w:rsidR="00C26CE8" w:rsidRPr="00C26CE8" w:rsidRDefault="00927A75" w:rsidP="0086448F">
      <w:pPr>
        <w:pStyle w:val="ListParagraph"/>
        <w:numPr>
          <w:ilvl w:val="0"/>
          <w:numId w:val="2"/>
        </w:numPr>
        <w:ind w:right="38"/>
        <w:rPr>
          <w:lang w:val="sr-Latn-RS"/>
        </w:rPr>
      </w:pPr>
      <w:r>
        <w:rPr>
          <w:lang w:val="sr-Cyrl-RS"/>
        </w:rPr>
        <w:t xml:space="preserve">најмање </w:t>
      </w:r>
      <w:r w:rsidR="00C26CE8" w:rsidRPr="00C26CE8">
        <w:rPr>
          <w:lang w:val="sr-Latn-RS"/>
        </w:rPr>
        <w:t>један (1) дипломирани инжењер са важећим лиценцама 400 или 410.</w:t>
      </w:r>
    </w:p>
    <w:p w:rsidR="00C26CE8" w:rsidRPr="00C26CE8" w:rsidRDefault="00C26CE8" w:rsidP="00C26CE8">
      <w:pPr>
        <w:ind w:right="38"/>
        <w:rPr>
          <w:sz w:val="24"/>
          <w:szCs w:val="24"/>
          <w:lang w:val="sr-Latn-RS"/>
        </w:rPr>
      </w:pPr>
    </w:p>
    <w:p w:rsidR="00C26CE8" w:rsidRPr="00C26CE8" w:rsidRDefault="00C26CE8" w:rsidP="00C26CE8">
      <w:pPr>
        <w:ind w:right="38"/>
        <w:rPr>
          <w:sz w:val="24"/>
          <w:szCs w:val="24"/>
          <w:lang w:val="sr-Latn-RS"/>
        </w:rPr>
      </w:pPr>
      <w:r w:rsidRPr="002141A7">
        <w:rPr>
          <w:b/>
          <w:sz w:val="24"/>
          <w:szCs w:val="24"/>
          <w:u w:val="single"/>
          <w:lang w:val="sr-Latn-RS"/>
        </w:rPr>
        <w:t>Доказ</w:t>
      </w:r>
      <w:r w:rsidRPr="00C26CE8">
        <w:rPr>
          <w:sz w:val="24"/>
          <w:szCs w:val="24"/>
          <w:lang w:val="sr-Latn-RS"/>
        </w:rPr>
        <w:t xml:space="preserve">: </w:t>
      </w:r>
      <w:r w:rsidR="00431D64">
        <w:rPr>
          <w:sz w:val="24"/>
          <w:szCs w:val="24"/>
          <w:lang w:val="sr-Cyrl-RS"/>
        </w:rPr>
        <w:t xml:space="preserve">- </w:t>
      </w:r>
      <w:r w:rsidRPr="00C26CE8">
        <w:rPr>
          <w:sz w:val="24"/>
          <w:szCs w:val="24"/>
          <w:lang w:val="sr-Latn-RS"/>
        </w:rPr>
        <w:t>фотокопије уговора о раду и М образаца</w:t>
      </w:r>
      <w:r w:rsidR="0074798E">
        <w:rPr>
          <w:sz w:val="24"/>
          <w:szCs w:val="24"/>
          <w:lang w:val="sr-Cyrl-RS"/>
        </w:rPr>
        <w:t xml:space="preserve"> </w:t>
      </w:r>
      <w:r w:rsidR="00927A75">
        <w:rPr>
          <w:sz w:val="24"/>
          <w:szCs w:val="24"/>
          <w:lang w:val="sr-Latn-RS"/>
        </w:rPr>
        <w:t>(у случају радног односа)</w:t>
      </w:r>
      <w:r w:rsidRPr="00C26CE8">
        <w:rPr>
          <w:sz w:val="24"/>
          <w:szCs w:val="24"/>
          <w:lang w:val="sr-Latn-RS"/>
        </w:rPr>
        <w:t xml:space="preserve">, </w:t>
      </w:r>
    </w:p>
    <w:p w:rsidR="00C26CE8" w:rsidRPr="00C26CE8" w:rsidRDefault="00C26CE8" w:rsidP="00C26CE8">
      <w:pPr>
        <w:ind w:right="38"/>
        <w:rPr>
          <w:sz w:val="24"/>
          <w:szCs w:val="24"/>
          <w:lang w:val="sr-Latn-RS"/>
        </w:rPr>
      </w:pPr>
      <w:r w:rsidRPr="00C26CE8">
        <w:rPr>
          <w:sz w:val="24"/>
          <w:szCs w:val="24"/>
          <w:lang w:val="sr-Latn-RS"/>
        </w:rPr>
        <w:t>-за дипломиране инжењере понуђач је у обавези да достави фотокопију уговора о раду, М образац, фотокопију лиценце, фотокопију потврде о важности лиценце</w:t>
      </w:r>
    </w:p>
    <w:p w:rsidR="00C26CE8" w:rsidRPr="00C26CE8" w:rsidRDefault="00C26CE8" w:rsidP="00C26CE8">
      <w:pPr>
        <w:ind w:right="38"/>
        <w:rPr>
          <w:sz w:val="24"/>
          <w:szCs w:val="24"/>
          <w:lang w:val="sr-Latn-RS"/>
        </w:rPr>
      </w:pPr>
    </w:p>
    <w:p w:rsidR="00C26CE8" w:rsidRPr="00927A75" w:rsidRDefault="00927A75" w:rsidP="0086448F">
      <w:pPr>
        <w:pStyle w:val="ListParagraph"/>
        <w:numPr>
          <w:ilvl w:val="0"/>
          <w:numId w:val="1"/>
        </w:numPr>
        <w:ind w:right="38"/>
        <w:rPr>
          <w:lang w:val="sr-Latn-RS"/>
        </w:rPr>
      </w:pPr>
      <w:r>
        <w:rPr>
          <w:lang w:val="sr-Cyrl-RS"/>
        </w:rPr>
        <w:t>Технички капацитет</w:t>
      </w:r>
    </w:p>
    <w:p w:rsidR="00C26CE8" w:rsidRPr="00927A75" w:rsidRDefault="00C26CE8" w:rsidP="0086448F">
      <w:pPr>
        <w:pStyle w:val="ListParagraph"/>
        <w:numPr>
          <w:ilvl w:val="0"/>
          <w:numId w:val="3"/>
        </w:numPr>
        <w:ind w:right="38"/>
        <w:rPr>
          <w:lang w:val="sr-Latn-RS"/>
        </w:rPr>
      </w:pPr>
      <w:r w:rsidRPr="00927A75">
        <w:rPr>
          <w:lang w:val="sr-Latn-RS"/>
        </w:rPr>
        <w:t>да понуђач поседује најмање два теретно-доставна возила носивости до 1,5 т</w:t>
      </w:r>
    </w:p>
    <w:p w:rsidR="00C26CE8" w:rsidRPr="00C26CE8" w:rsidRDefault="00C26CE8" w:rsidP="00C26CE8">
      <w:pPr>
        <w:ind w:right="38"/>
        <w:rPr>
          <w:sz w:val="24"/>
          <w:szCs w:val="24"/>
          <w:lang w:val="sr-Latn-RS"/>
        </w:rPr>
      </w:pPr>
    </w:p>
    <w:p w:rsidR="00FA730B" w:rsidRDefault="00C26CE8" w:rsidP="00C26CE8">
      <w:pPr>
        <w:ind w:right="38"/>
        <w:rPr>
          <w:sz w:val="24"/>
          <w:szCs w:val="24"/>
          <w:lang w:val="sr-Latn-RS"/>
        </w:rPr>
      </w:pPr>
      <w:r w:rsidRPr="002141A7">
        <w:rPr>
          <w:b/>
          <w:sz w:val="24"/>
          <w:szCs w:val="24"/>
          <w:u w:val="single"/>
          <w:lang w:val="sr-Latn-RS"/>
        </w:rPr>
        <w:t>Доказ</w:t>
      </w:r>
      <w:r w:rsidRPr="00C26CE8">
        <w:rPr>
          <w:sz w:val="24"/>
          <w:szCs w:val="24"/>
          <w:lang w:val="sr-Latn-RS"/>
        </w:rPr>
        <w:t>: Уколико су средства у власништву понуђача, понуђач је у обавези да достави очитану саобраћајну дозволу.</w:t>
      </w:r>
      <w:r w:rsidR="000A710E">
        <w:rPr>
          <w:sz w:val="24"/>
          <w:szCs w:val="24"/>
          <w:lang w:val="sr-Cyrl-RS"/>
        </w:rPr>
        <w:t xml:space="preserve"> </w:t>
      </w:r>
      <w:r w:rsidRPr="00C26CE8">
        <w:rPr>
          <w:sz w:val="24"/>
          <w:szCs w:val="24"/>
          <w:lang w:val="sr-Latn-RS"/>
        </w:rPr>
        <w:t>Уколико су средства узета у закуп Понуђач је у обавези да достави фотокопију уговора о закуп</w:t>
      </w:r>
      <w:r w:rsidR="00403075">
        <w:rPr>
          <w:sz w:val="24"/>
          <w:szCs w:val="24"/>
          <w:lang w:val="sr-Latn-RS"/>
        </w:rPr>
        <w:t>у и очитану саобраћајну дозволу.</w:t>
      </w:r>
    </w:p>
    <w:p w:rsidR="00B0109F" w:rsidRDefault="00B0109F" w:rsidP="00165BB8">
      <w:pPr>
        <w:ind w:right="38"/>
        <w:rPr>
          <w:sz w:val="24"/>
          <w:szCs w:val="24"/>
          <w:lang w:val="sr-Latn-RS"/>
        </w:rPr>
      </w:pPr>
    </w:p>
    <w:p w:rsidR="00827952" w:rsidRDefault="00827952" w:rsidP="00827952">
      <w:pPr>
        <w:ind w:right="38"/>
        <w:jc w:val="center"/>
        <w:rPr>
          <w:b/>
          <w:bCs/>
          <w:sz w:val="24"/>
          <w:szCs w:val="24"/>
          <w:lang w:val="sr-Latn-RS"/>
        </w:rPr>
      </w:pPr>
      <w:r w:rsidRPr="00827952">
        <w:rPr>
          <w:b/>
          <w:bCs/>
          <w:sz w:val="24"/>
          <w:szCs w:val="24"/>
          <w:lang w:val="sr-Latn-RS"/>
        </w:rPr>
        <w:t>УПУСТВО КАКО СЕ ДОКАЗУЈЕ ИСПУЊЕНОСТ УСЛОВА</w:t>
      </w:r>
    </w:p>
    <w:p w:rsidR="00827952" w:rsidRPr="00827952" w:rsidRDefault="00827952" w:rsidP="00827952">
      <w:pPr>
        <w:ind w:right="38"/>
        <w:jc w:val="center"/>
        <w:rPr>
          <w:sz w:val="24"/>
          <w:szCs w:val="24"/>
          <w:lang w:val="sr-Latn-RS"/>
        </w:rPr>
      </w:pPr>
    </w:p>
    <w:p w:rsidR="00827952" w:rsidRPr="00405F93" w:rsidRDefault="00827952" w:rsidP="0086448F">
      <w:pPr>
        <w:pStyle w:val="ListParagraph"/>
        <w:numPr>
          <w:ilvl w:val="0"/>
          <w:numId w:val="4"/>
        </w:numPr>
        <w:ind w:right="38"/>
        <w:rPr>
          <w:lang w:val="sr-Latn-RS"/>
        </w:rPr>
      </w:pPr>
      <w:r w:rsidRPr="00405F93">
        <w:rPr>
          <w:lang w:val="sr-Latn-RS"/>
        </w:rPr>
        <w:t xml:space="preserve">Испуњеност </w:t>
      </w:r>
      <w:r w:rsidRPr="00405F93">
        <w:rPr>
          <w:b/>
          <w:bCs/>
          <w:lang w:val="sr-Latn-RS"/>
        </w:rPr>
        <w:t xml:space="preserve">обавезних услова </w:t>
      </w:r>
      <w:r w:rsidRPr="00405F93">
        <w:rPr>
          <w:lang w:val="sr-Latn-RS"/>
        </w:rPr>
        <w:t xml:space="preserve">за учешће у поступку предметне јавне набавке наведних у </w:t>
      </w:r>
      <w:r w:rsidRPr="00405F93">
        <w:rPr>
          <w:lang w:val="sr-Cyrl-RS"/>
        </w:rPr>
        <w:t xml:space="preserve"> </w:t>
      </w:r>
      <w:r w:rsidRPr="00405F93">
        <w:rPr>
          <w:lang w:val="sr-Latn-RS"/>
        </w:rPr>
        <w:t xml:space="preserve">приказу обавезних услова под редним бројем 1, 2, 3 и 4. у склaду сa чл. 77. ст. 4. ЗЈН, понуђач доказује достављањем </w:t>
      </w:r>
      <w:r w:rsidRPr="00405F93">
        <w:rPr>
          <w:b/>
          <w:bCs/>
          <w:lang w:val="sr-Latn-RS"/>
        </w:rPr>
        <w:t xml:space="preserve">ИЗЈАВЕ </w:t>
      </w:r>
      <w:r w:rsidRPr="009C0FEE">
        <w:rPr>
          <w:lang w:val="sr-Latn-RS"/>
        </w:rPr>
        <w:t>(</w:t>
      </w:r>
      <w:r w:rsidR="00000978">
        <w:rPr>
          <w:iCs/>
          <w:lang w:val="sr-Latn-RS"/>
        </w:rPr>
        <w:t>Oбрaзaц 1</w:t>
      </w:r>
      <w:r w:rsidRPr="009C0FEE">
        <w:rPr>
          <w:iCs/>
          <w:lang w:val="sr-Latn-RS"/>
        </w:rPr>
        <w:t>. у поглављу VI ове конкурсне документације</w:t>
      </w:r>
      <w:r w:rsidRPr="009C0FEE">
        <w:rPr>
          <w:lang w:val="sr-Latn-RS"/>
        </w:rPr>
        <w:t>),</w:t>
      </w:r>
      <w:r w:rsidRPr="00405F93">
        <w:rPr>
          <w:lang w:val="sr-Latn-RS"/>
        </w:rPr>
        <w:t xml:space="preserve"> којом под пуном материјалном и кривичном одговорношћу потврђује да испуњава услове за учешће у поступку јавне набавке из чл. 75. ст. 1. тач. 1) до 4)</w:t>
      </w:r>
      <w:r w:rsidR="009B67CE">
        <w:rPr>
          <w:lang w:val="sr-Cyrl-RS"/>
        </w:rPr>
        <w:t xml:space="preserve"> </w:t>
      </w:r>
      <w:r w:rsidRPr="00405F93">
        <w:rPr>
          <w:lang w:val="sr-Latn-RS"/>
        </w:rPr>
        <w:t xml:space="preserve">ЗЈН, дефинисане овом конкурсном документацијом. </w:t>
      </w:r>
    </w:p>
    <w:p w:rsidR="00827952" w:rsidRPr="00827952" w:rsidRDefault="00827952" w:rsidP="00827952">
      <w:pPr>
        <w:ind w:right="38"/>
        <w:rPr>
          <w:sz w:val="24"/>
          <w:szCs w:val="24"/>
          <w:lang w:val="sr-Latn-RS"/>
        </w:rPr>
      </w:pPr>
    </w:p>
    <w:p w:rsidR="00827952" w:rsidRPr="00405F93" w:rsidRDefault="00827952" w:rsidP="0086448F">
      <w:pPr>
        <w:pStyle w:val="ListParagraph"/>
        <w:numPr>
          <w:ilvl w:val="0"/>
          <w:numId w:val="4"/>
        </w:numPr>
        <w:ind w:right="38"/>
        <w:rPr>
          <w:lang w:val="sr-Latn-RS"/>
        </w:rPr>
      </w:pPr>
      <w:r w:rsidRPr="00405F93">
        <w:rPr>
          <w:b/>
          <w:bCs/>
          <w:lang w:val="sr-Latn-RS"/>
        </w:rPr>
        <w:t>Уколико понуђач подноси понуду са подизвођачем</w:t>
      </w:r>
      <w:r w:rsidRPr="00405F93">
        <w:rPr>
          <w:lang w:val="sr-Latn-RS"/>
        </w:rPr>
        <w:t xml:space="preserve">, у складу са чланом 80. ЗЈН, подизвођач мора да испуњава обавезне услове из члана 75. став 1. тач. 1) до 4) ЗЈН. У том случају понуђач је дужан да зa подизвођaчa достaви </w:t>
      </w:r>
      <w:r w:rsidRPr="00405F93">
        <w:rPr>
          <w:b/>
          <w:bCs/>
          <w:lang w:val="sr-Latn-RS"/>
        </w:rPr>
        <w:t xml:space="preserve">ИЗЈАВУ </w:t>
      </w:r>
      <w:r w:rsidRPr="00405F93">
        <w:rPr>
          <w:lang w:val="sr-Latn-RS"/>
        </w:rPr>
        <w:t xml:space="preserve">подизвођача </w:t>
      </w:r>
      <w:r w:rsidRPr="009C0FEE">
        <w:rPr>
          <w:lang w:val="sr-Latn-RS"/>
        </w:rPr>
        <w:t>(</w:t>
      </w:r>
      <w:r w:rsidR="0076360B" w:rsidRPr="009C0FEE">
        <w:rPr>
          <w:iCs/>
          <w:lang w:val="sr-Latn-RS"/>
        </w:rPr>
        <w:t>Oбрaзaц 2</w:t>
      </w:r>
      <w:r w:rsidRPr="009C0FEE">
        <w:rPr>
          <w:iCs/>
          <w:lang w:val="sr-Latn-RS"/>
        </w:rPr>
        <w:t>. у поглављу VI ове конкурсне документације</w:t>
      </w:r>
      <w:r w:rsidRPr="00405F93">
        <w:rPr>
          <w:i/>
          <w:iCs/>
          <w:lang w:val="sr-Latn-RS"/>
        </w:rPr>
        <w:t>)</w:t>
      </w:r>
      <w:r w:rsidRPr="00405F93">
        <w:rPr>
          <w:lang w:val="sr-Latn-RS"/>
        </w:rPr>
        <w:t xml:space="preserve">, потписану од стране овлашћеног лица подизвођача и оверену печатом. </w:t>
      </w:r>
    </w:p>
    <w:p w:rsidR="00827952" w:rsidRPr="00827952" w:rsidRDefault="00827952" w:rsidP="00827952">
      <w:pPr>
        <w:ind w:right="38"/>
        <w:rPr>
          <w:sz w:val="24"/>
          <w:szCs w:val="24"/>
          <w:lang w:val="sr-Latn-RS"/>
        </w:rPr>
      </w:pPr>
    </w:p>
    <w:p w:rsidR="00827952" w:rsidRPr="00405F93" w:rsidRDefault="00827952" w:rsidP="0086448F">
      <w:pPr>
        <w:pStyle w:val="ListParagraph"/>
        <w:numPr>
          <w:ilvl w:val="0"/>
          <w:numId w:val="4"/>
        </w:numPr>
        <w:ind w:right="38"/>
        <w:rPr>
          <w:lang w:val="sr-Latn-RS"/>
        </w:rPr>
      </w:pPr>
      <w:r w:rsidRPr="00405F93">
        <w:rPr>
          <w:b/>
          <w:bCs/>
          <w:lang w:val="sr-Latn-RS"/>
        </w:rPr>
        <w:t>Уколико понуду подноси група понуђача</w:t>
      </w:r>
      <w:r w:rsidRPr="00405F93">
        <w:rPr>
          <w:lang w:val="sr-Latn-R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405F93">
        <w:rPr>
          <w:b/>
          <w:bCs/>
          <w:lang w:val="sr-Latn-RS"/>
        </w:rPr>
        <w:t xml:space="preserve">ИЗЈАВА </w:t>
      </w:r>
      <w:r w:rsidRPr="009C0FEE">
        <w:rPr>
          <w:lang w:val="sr-Latn-RS"/>
        </w:rPr>
        <w:t>(</w:t>
      </w:r>
      <w:r w:rsidR="0076360B" w:rsidRPr="009C0FEE">
        <w:rPr>
          <w:iCs/>
          <w:lang w:val="sr-Latn-RS"/>
        </w:rPr>
        <w:t xml:space="preserve">Oбрaзaц </w:t>
      </w:r>
      <w:r w:rsidR="0076360B" w:rsidRPr="009C0FEE">
        <w:rPr>
          <w:iCs/>
          <w:lang w:val="sr-Cyrl-RS"/>
        </w:rPr>
        <w:t>1</w:t>
      </w:r>
      <w:r w:rsidRPr="009C0FEE">
        <w:rPr>
          <w:iCs/>
          <w:lang w:val="sr-Latn-RS"/>
        </w:rPr>
        <w:t>. у поглављу VI ове конкурсне документације</w:t>
      </w:r>
      <w:r w:rsidRPr="009C0FEE">
        <w:rPr>
          <w:lang w:val="sr-Latn-RS"/>
        </w:rPr>
        <w:t>),</w:t>
      </w:r>
      <w:r w:rsidRPr="00405F93">
        <w:rPr>
          <w:lang w:val="sr-Latn-RS"/>
        </w:rPr>
        <w:t xml:space="preserve"> мора бити потписана од стране овлашћеног лица сваког понуђача из групе понуђача и оверена печатом. </w:t>
      </w:r>
    </w:p>
    <w:p w:rsidR="00827952" w:rsidRPr="00827952" w:rsidRDefault="00827952" w:rsidP="00827952">
      <w:pPr>
        <w:ind w:right="38"/>
        <w:rPr>
          <w:sz w:val="24"/>
          <w:szCs w:val="24"/>
          <w:lang w:val="sr-Latn-RS"/>
        </w:rPr>
      </w:pPr>
    </w:p>
    <w:p w:rsidR="00827952" w:rsidRDefault="00827952" w:rsidP="0086448F">
      <w:pPr>
        <w:pStyle w:val="ListParagraph"/>
        <w:numPr>
          <w:ilvl w:val="0"/>
          <w:numId w:val="4"/>
        </w:numPr>
        <w:ind w:right="38"/>
        <w:rPr>
          <w:lang w:val="sr-Latn-RS"/>
        </w:rPr>
      </w:pPr>
      <w:r w:rsidRPr="00405F93">
        <w:rPr>
          <w:lang w:val="sr-Latn-R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w:t>
      </w:r>
      <w:r w:rsidRPr="00405F93">
        <w:rPr>
          <w:lang w:val="sr-Cyrl-RS"/>
        </w:rPr>
        <w:t>о</w:t>
      </w:r>
      <w:r w:rsidRPr="00405F93">
        <w:rPr>
          <w:lang w:val="sr-Latn-RS"/>
        </w:rPr>
        <w:t>дносно закључења уговора, односно током важења уговора о јавној набавци и да је документује на прописани начин.</w:t>
      </w:r>
    </w:p>
    <w:p w:rsidR="00050768" w:rsidRPr="00050768" w:rsidRDefault="00050768" w:rsidP="00050768">
      <w:pPr>
        <w:ind w:right="38"/>
        <w:rPr>
          <w:lang w:val="sr-Latn-RS"/>
        </w:rPr>
      </w:pPr>
    </w:p>
    <w:p w:rsidR="00827952" w:rsidRPr="003A783A" w:rsidRDefault="00827952" w:rsidP="00827952">
      <w:pPr>
        <w:pStyle w:val="ListParagraph"/>
        <w:numPr>
          <w:ilvl w:val="0"/>
          <w:numId w:val="4"/>
        </w:numPr>
        <w:ind w:right="38"/>
        <w:rPr>
          <w:lang w:val="sr-Latn-RS"/>
        </w:rPr>
      </w:pPr>
      <w:r w:rsidRPr="00405F93">
        <w:rPr>
          <w:lang w:val="sr-Latn-RS"/>
        </w:rPr>
        <w:t xml:space="preserve">Наручилац може пре доношења одлуке о додели уговора да затрaжи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Aко понуђaч у остaвљеном, примереном року који не може бити крaћи од пет дaнa, не достaви трaжене докaзе, нaручилaц ће његову понуду одбити кaо неприхвaтљиву. </w:t>
      </w:r>
    </w:p>
    <w:p w:rsidR="00827952" w:rsidRPr="00405F93" w:rsidRDefault="00827952" w:rsidP="00405F93">
      <w:pPr>
        <w:ind w:right="38"/>
        <w:rPr>
          <w:sz w:val="24"/>
          <w:szCs w:val="24"/>
          <w:lang w:val="sr-Latn-RS"/>
        </w:rPr>
      </w:pPr>
      <w:r w:rsidRPr="00405F93">
        <w:rPr>
          <w:sz w:val="24"/>
          <w:szCs w:val="24"/>
          <w:lang w:val="sr-Latn-RS"/>
        </w:rPr>
        <w:lastRenderedPageBreak/>
        <w:t>Уколико наручилац буде захтевао достављање доказа о испуњености обавезних услова за учешће у поступку предметне јавне набавке (свих или појединих доказа о испуњености услова), понуђач ће бити дужан да достави:</w:t>
      </w:r>
    </w:p>
    <w:p w:rsidR="00827952" w:rsidRPr="0076360B" w:rsidRDefault="00827952" w:rsidP="00827952">
      <w:pPr>
        <w:ind w:right="38"/>
        <w:rPr>
          <w:b/>
          <w:sz w:val="24"/>
          <w:szCs w:val="24"/>
          <w:lang w:val="sr-Latn-RS"/>
        </w:rPr>
      </w:pPr>
    </w:p>
    <w:p w:rsidR="00827952" w:rsidRPr="0076360B" w:rsidRDefault="00827952" w:rsidP="00827952">
      <w:pPr>
        <w:ind w:right="38"/>
        <w:rPr>
          <w:b/>
          <w:sz w:val="24"/>
          <w:szCs w:val="24"/>
          <w:u w:val="single"/>
          <w:lang w:val="sr-Latn-RS"/>
        </w:rPr>
      </w:pPr>
      <w:r w:rsidRPr="0076360B">
        <w:rPr>
          <w:b/>
          <w:sz w:val="24"/>
          <w:szCs w:val="24"/>
          <w:u w:val="single"/>
          <w:lang w:val="sr-Latn-RS"/>
        </w:rPr>
        <w:t>ОБАВЕЗНИ УСЛОВИ</w:t>
      </w:r>
    </w:p>
    <w:p w:rsidR="00827952" w:rsidRPr="00827952" w:rsidRDefault="00827952" w:rsidP="00827952">
      <w:pPr>
        <w:ind w:right="38"/>
        <w:rPr>
          <w:sz w:val="24"/>
          <w:szCs w:val="24"/>
          <w:lang w:val="sr-Latn-RS"/>
        </w:rPr>
      </w:pPr>
    </w:p>
    <w:p w:rsidR="00827952" w:rsidRPr="00827952" w:rsidRDefault="00827952" w:rsidP="00827952">
      <w:pPr>
        <w:ind w:right="38"/>
        <w:rPr>
          <w:b/>
          <w:sz w:val="24"/>
          <w:szCs w:val="24"/>
          <w:lang w:val="sr-Latn-RS"/>
        </w:rPr>
      </w:pPr>
      <w:r w:rsidRPr="00827952">
        <w:rPr>
          <w:sz w:val="24"/>
          <w:szCs w:val="24"/>
          <w:lang w:val="sr-Latn-RS"/>
        </w:rPr>
        <w:t>1)Чл. 75. ст. 1. тач. 1) ЗЈН, услов под редним бројем 1. наведен у</w:t>
      </w:r>
      <w:r w:rsidR="00405F93">
        <w:rPr>
          <w:sz w:val="24"/>
          <w:szCs w:val="24"/>
          <w:lang w:val="sr-Cyrl-RS"/>
        </w:rPr>
        <w:t xml:space="preserve"> табеларном</w:t>
      </w:r>
      <w:r w:rsidRPr="00827952">
        <w:rPr>
          <w:sz w:val="24"/>
          <w:szCs w:val="24"/>
          <w:lang w:val="sr-Latn-RS"/>
        </w:rPr>
        <w:t xml:space="preserve"> приказу </w:t>
      </w:r>
      <w:r w:rsidRPr="00827952">
        <w:rPr>
          <w:b/>
          <w:sz w:val="24"/>
          <w:szCs w:val="24"/>
          <w:lang w:val="sr-Latn-RS"/>
        </w:rPr>
        <w:t xml:space="preserve">обавезних услова – Доказ: </w:t>
      </w:r>
    </w:p>
    <w:p w:rsidR="00827952" w:rsidRPr="00827952" w:rsidRDefault="00827952" w:rsidP="00827952">
      <w:pPr>
        <w:ind w:right="38"/>
        <w:rPr>
          <w:sz w:val="24"/>
          <w:szCs w:val="24"/>
          <w:lang w:val="sr-Latn-RS"/>
        </w:rPr>
      </w:pPr>
    </w:p>
    <w:p w:rsidR="00827952" w:rsidRPr="00827952" w:rsidRDefault="00827952" w:rsidP="00827952">
      <w:pPr>
        <w:ind w:right="38"/>
        <w:rPr>
          <w:sz w:val="24"/>
          <w:szCs w:val="24"/>
          <w:lang w:val="sr-Latn-RS"/>
        </w:rPr>
      </w:pPr>
      <w:r w:rsidRPr="00827952">
        <w:rPr>
          <w:b/>
          <w:bCs/>
          <w:sz w:val="24"/>
          <w:szCs w:val="24"/>
          <w:u w:val="single"/>
          <w:lang w:val="sr-Latn-RS"/>
        </w:rPr>
        <w:t xml:space="preserve">Правна лица </w:t>
      </w:r>
      <w:r w:rsidRPr="00827952">
        <w:rPr>
          <w:sz w:val="24"/>
          <w:szCs w:val="24"/>
          <w:u w:val="single"/>
          <w:lang w:val="sr-Latn-RS"/>
        </w:rPr>
        <w:t xml:space="preserve">: </w:t>
      </w:r>
      <w:r w:rsidRPr="00827952">
        <w:rPr>
          <w:sz w:val="24"/>
          <w:szCs w:val="24"/>
          <w:lang w:val="sr-Latn-RS"/>
        </w:rPr>
        <w:t xml:space="preserve">Извод из регистра Агенције за привредне регистре, односно извод из регистра надлежног привредног суда; </w:t>
      </w:r>
    </w:p>
    <w:p w:rsidR="00827952" w:rsidRPr="00827952" w:rsidRDefault="00827952" w:rsidP="00827952">
      <w:pPr>
        <w:ind w:right="38"/>
        <w:rPr>
          <w:sz w:val="24"/>
          <w:szCs w:val="24"/>
          <w:lang w:val="sr-Latn-RS"/>
        </w:rPr>
      </w:pPr>
      <w:r w:rsidRPr="00827952">
        <w:rPr>
          <w:b/>
          <w:bCs/>
          <w:sz w:val="24"/>
          <w:szCs w:val="24"/>
          <w:u w:val="single"/>
          <w:lang w:val="sr-Latn-RS"/>
        </w:rPr>
        <w:t xml:space="preserve">Предузетници: </w:t>
      </w:r>
      <w:r w:rsidRPr="00827952">
        <w:rPr>
          <w:sz w:val="24"/>
          <w:szCs w:val="24"/>
          <w:lang w:val="sr-Latn-RS"/>
        </w:rPr>
        <w:t>Извод из регистра Агенције за привредне регистре, односно извод из одговарајућег регистра.</w:t>
      </w:r>
    </w:p>
    <w:p w:rsidR="00827952" w:rsidRPr="00827952" w:rsidRDefault="00827952" w:rsidP="00827952">
      <w:pPr>
        <w:ind w:right="38"/>
        <w:rPr>
          <w:sz w:val="24"/>
          <w:szCs w:val="24"/>
          <w:lang w:val="sr-Latn-RS"/>
        </w:rPr>
      </w:pPr>
    </w:p>
    <w:p w:rsidR="00827952" w:rsidRPr="00827952" w:rsidRDefault="00827952" w:rsidP="00827952">
      <w:pPr>
        <w:ind w:right="38"/>
        <w:rPr>
          <w:sz w:val="24"/>
          <w:szCs w:val="24"/>
          <w:lang w:val="sr-Latn-RS"/>
        </w:rPr>
      </w:pPr>
      <w:r w:rsidRPr="00827952">
        <w:rPr>
          <w:sz w:val="24"/>
          <w:szCs w:val="24"/>
          <w:lang w:val="sr-Latn-RS"/>
        </w:rPr>
        <w:t>2)</w:t>
      </w:r>
      <w:r>
        <w:rPr>
          <w:sz w:val="24"/>
          <w:szCs w:val="24"/>
          <w:lang w:val="sr-Cyrl-RS"/>
        </w:rPr>
        <w:t xml:space="preserve"> </w:t>
      </w:r>
      <w:r w:rsidRPr="00827952">
        <w:rPr>
          <w:sz w:val="24"/>
          <w:szCs w:val="24"/>
          <w:lang w:val="sr-Latn-RS"/>
        </w:rPr>
        <w:t>Чл. 75. ст. 1. тач. 2) ЗЈН, услов под редним бројем 2. наведен у</w:t>
      </w:r>
      <w:r w:rsidR="00405F93">
        <w:rPr>
          <w:sz w:val="24"/>
          <w:szCs w:val="24"/>
          <w:lang w:val="sr-Cyrl-RS"/>
        </w:rPr>
        <w:t xml:space="preserve"> табеларном</w:t>
      </w:r>
      <w:r w:rsidRPr="00827952">
        <w:rPr>
          <w:sz w:val="24"/>
          <w:szCs w:val="24"/>
          <w:lang w:val="sr-Latn-RS"/>
        </w:rPr>
        <w:t xml:space="preserve"> приказу </w:t>
      </w:r>
      <w:r w:rsidRPr="00827952">
        <w:rPr>
          <w:b/>
          <w:bCs/>
          <w:sz w:val="24"/>
          <w:szCs w:val="24"/>
          <w:lang w:val="sr-Latn-RS"/>
        </w:rPr>
        <w:t>обавезних услова</w:t>
      </w:r>
      <w:r>
        <w:rPr>
          <w:b/>
          <w:bCs/>
          <w:sz w:val="24"/>
          <w:szCs w:val="24"/>
          <w:lang w:val="sr-Latn-RS"/>
        </w:rPr>
        <w:t xml:space="preserve"> </w:t>
      </w:r>
      <w:r w:rsidRPr="00827952">
        <w:rPr>
          <w:sz w:val="24"/>
          <w:szCs w:val="24"/>
          <w:lang w:val="sr-Latn-RS"/>
        </w:rPr>
        <w:t xml:space="preserve">– </w:t>
      </w:r>
      <w:r w:rsidRPr="00827952">
        <w:rPr>
          <w:b/>
          <w:bCs/>
          <w:sz w:val="24"/>
          <w:szCs w:val="24"/>
          <w:lang w:val="sr-Latn-RS"/>
        </w:rPr>
        <w:t>Доказ:</w:t>
      </w:r>
    </w:p>
    <w:p w:rsidR="00827952" w:rsidRPr="00827952" w:rsidRDefault="00827952" w:rsidP="00827952">
      <w:pPr>
        <w:ind w:right="38"/>
        <w:rPr>
          <w:sz w:val="24"/>
          <w:szCs w:val="24"/>
          <w:lang w:val="sr-Latn-RS"/>
        </w:rPr>
      </w:pPr>
    </w:p>
    <w:p w:rsidR="00827952" w:rsidRPr="00827952" w:rsidRDefault="00827952" w:rsidP="00827952">
      <w:pPr>
        <w:ind w:right="38"/>
        <w:rPr>
          <w:sz w:val="24"/>
          <w:szCs w:val="24"/>
          <w:lang w:val="sr-Latn-RS"/>
        </w:rPr>
      </w:pPr>
      <w:r>
        <w:rPr>
          <w:b/>
          <w:bCs/>
          <w:sz w:val="24"/>
          <w:szCs w:val="24"/>
          <w:u w:val="single"/>
          <w:lang w:val="sr-Latn-RS"/>
        </w:rPr>
        <w:t>Пр</w:t>
      </w:r>
      <w:r w:rsidRPr="00827952">
        <w:rPr>
          <w:b/>
          <w:bCs/>
          <w:sz w:val="24"/>
          <w:szCs w:val="24"/>
          <w:u w:val="single"/>
          <w:lang w:val="sr-Latn-RS"/>
        </w:rPr>
        <w:t xml:space="preserve">авна лица: </w:t>
      </w:r>
      <w:r w:rsidRPr="00827952">
        <w:rPr>
          <w:sz w:val="24"/>
          <w:szCs w:val="24"/>
          <w:lang w:val="sr-Latn-RS"/>
        </w:rPr>
        <w:t xml:space="preserve">1) Извод из казнене евиденције, односно уверењe </w:t>
      </w:r>
      <w:r w:rsidRPr="00827952">
        <w:rPr>
          <w:b/>
          <w:bCs/>
          <w:sz w:val="24"/>
          <w:szCs w:val="24"/>
          <w:lang w:val="sr-Latn-RS"/>
        </w:rPr>
        <w:t xml:space="preserve">основног суда </w:t>
      </w:r>
      <w:r w:rsidRPr="00827952">
        <w:rPr>
          <w:sz w:val="24"/>
          <w:szCs w:val="24"/>
          <w:lang w:val="sr-Latn-RS"/>
        </w:rPr>
        <w:t xml:space="preserve">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827952">
        <w:rPr>
          <w:sz w:val="24"/>
          <w:szCs w:val="24"/>
          <w:u w:val="single"/>
          <w:lang w:val="sr-Latn-RS"/>
        </w:rPr>
        <w:t>Напомена</w:t>
      </w:r>
      <w:r w:rsidRPr="00827952">
        <w:rPr>
          <w:sz w:val="24"/>
          <w:szCs w:val="24"/>
          <w:lang w:val="sr-Latn-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27952">
        <w:rPr>
          <w:b/>
          <w:bCs/>
          <w:sz w:val="24"/>
          <w:szCs w:val="24"/>
          <w:u w:val="single"/>
          <w:lang w:val="sr-Latn-RS"/>
        </w:rPr>
        <w:t xml:space="preserve">И </w:t>
      </w:r>
      <w:r w:rsidRPr="00827952">
        <w:rPr>
          <w:b/>
          <w:bCs/>
          <w:sz w:val="24"/>
          <w:szCs w:val="24"/>
          <w:lang w:val="sr-Latn-RS"/>
        </w:rPr>
        <w:t xml:space="preserve">УВЕРЕЊЕ ВИШЕГ СУДА </w:t>
      </w:r>
      <w:r w:rsidRPr="00827952">
        <w:rPr>
          <w:sz w:val="24"/>
          <w:szCs w:val="24"/>
          <w:lang w:val="sr-Latn-R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827952">
        <w:rPr>
          <w:b/>
          <w:bCs/>
          <w:sz w:val="24"/>
          <w:szCs w:val="24"/>
          <w:lang w:val="sr-Latn-RS"/>
        </w:rPr>
        <w:t>Посебног одељења за организовани криминал Вишег суда у Београду</w:t>
      </w:r>
      <w:r w:rsidRPr="00827952">
        <w:rPr>
          <w:sz w:val="24"/>
          <w:szCs w:val="24"/>
          <w:lang w:val="sr-Latn-RS"/>
        </w:rPr>
        <w:t xml:space="preserve">, којим се потврђује да правно лице није осуђивано за неко од кривичних дела организованог криминала; 3) Извод из казнене евиденције, односно уверење </w:t>
      </w:r>
      <w:r w:rsidRPr="00827952">
        <w:rPr>
          <w:b/>
          <w:bCs/>
          <w:sz w:val="24"/>
          <w:szCs w:val="24"/>
          <w:lang w:val="sr-Latn-RS"/>
        </w:rPr>
        <w:t>надлежне полицијске управе МУП-а</w:t>
      </w:r>
      <w:r w:rsidRPr="00827952">
        <w:rPr>
          <w:sz w:val="24"/>
          <w:szCs w:val="24"/>
          <w:lang w:val="sr-Latn-R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827952" w:rsidRPr="00827952" w:rsidRDefault="00827952" w:rsidP="00827952">
      <w:pPr>
        <w:ind w:right="38"/>
        <w:rPr>
          <w:sz w:val="24"/>
          <w:szCs w:val="24"/>
          <w:lang w:val="sr-Latn-RS"/>
        </w:rPr>
      </w:pPr>
      <w:r>
        <w:rPr>
          <w:b/>
          <w:bCs/>
          <w:sz w:val="24"/>
          <w:szCs w:val="24"/>
          <w:u w:val="single"/>
          <w:lang w:val="sr-Latn-RS"/>
        </w:rPr>
        <w:t>П</w:t>
      </w:r>
      <w:r w:rsidRPr="00827952">
        <w:rPr>
          <w:b/>
          <w:bCs/>
          <w:sz w:val="24"/>
          <w:szCs w:val="24"/>
          <w:u w:val="single"/>
          <w:lang w:val="sr-Latn-RS"/>
        </w:rPr>
        <w:t xml:space="preserve">редузетници и физичка лица </w:t>
      </w:r>
      <w:r w:rsidRPr="00827952">
        <w:rPr>
          <w:sz w:val="24"/>
          <w:szCs w:val="24"/>
          <w:u w:val="single"/>
          <w:lang w:val="sr-Latn-RS"/>
        </w:rPr>
        <w:t xml:space="preserve">: </w:t>
      </w:r>
      <w:r w:rsidRPr="00827952">
        <w:rPr>
          <w:sz w:val="24"/>
          <w:szCs w:val="24"/>
          <w:lang w:val="sr-Latn-RS"/>
        </w:rPr>
        <w:t xml:space="preserve">Извод из казнене евиденције, односно уверење </w:t>
      </w:r>
      <w:r w:rsidRPr="00827952">
        <w:rPr>
          <w:b/>
          <w:bCs/>
          <w:sz w:val="24"/>
          <w:szCs w:val="24"/>
          <w:lang w:val="sr-Latn-RS"/>
        </w:rPr>
        <w:t>надлежне полицијске управе МУП-а</w:t>
      </w:r>
      <w:r w:rsidRPr="00827952">
        <w:rPr>
          <w:sz w:val="24"/>
          <w:szCs w:val="24"/>
          <w:lang w:val="sr-Latn-R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827952" w:rsidRPr="00827952" w:rsidRDefault="00827952" w:rsidP="00827952">
      <w:pPr>
        <w:ind w:right="38"/>
        <w:rPr>
          <w:sz w:val="24"/>
          <w:szCs w:val="24"/>
          <w:lang w:val="sr-Latn-RS"/>
        </w:rPr>
      </w:pPr>
      <w:r w:rsidRPr="00827952">
        <w:rPr>
          <w:b/>
          <w:bCs/>
          <w:sz w:val="24"/>
          <w:szCs w:val="24"/>
          <w:lang w:val="sr-Latn-RS"/>
        </w:rPr>
        <w:t>Докази не могу бити старији од два месеца пре отварања понуда.</w:t>
      </w:r>
    </w:p>
    <w:p w:rsidR="00827952" w:rsidRPr="00827952" w:rsidRDefault="00827952" w:rsidP="00827952">
      <w:pPr>
        <w:ind w:right="38"/>
        <w:rPr>
          <w:sz w:val="24"/>
          <w:szCs w:val="24"/>
          <w:lang w:val="sr-Latn-RS"/>
        </w:rPr>
      </w:pPr>
    </w:p>
    <w:p w:rsidR="00827952" w:rsidRPr="00827952" w:rsidRDefault="00827952" w:rsidP="00827952">
      <w:pPr>
        <w:ind w:right="38"/>
        <w:rPr>
          <w:sz w:val="24"/>
          <w:szCs w:val="24"/>
          <w:lang w:val="sr-Latn-RS"/>
        </w:rPr>
      </w:pPr>
      <w:r w:rsidRPr="00827952">
        <w:rPr>
          <w:sz w:val="24"/>
          <w:szCs w:val="24"/>
          <w:lang w:val="sr-Latn-RS"/>
        </w:rPr>
        <w:t>3)</w:t>
      </w:r>
      <w:r>
        <w:rPr>
          <w:sz w:val="24"/>
          <w:szCs w:val="24"/>
          <w:lang w:val="sr-Cyrl-RS"/>
        </w:rPr>
        <w:t xml:space="preserve"> </w:t>
      </w:r>
      <w:r w:rsidRPr="00827952">
        <w:rPr>
          <w:sz w:val="24"/>
          <w:szCs w:val="24"/>
          <w:lang w:val="sr-Latn-RS"/>
        </w:rPr>
        <w:t xml:space="preserve">Чл. 75. ст. 1. тач. 4) ЗЈН, услов </w:t>
      </w:r>
      <w:r>
        <w:rPr>
          <w:sz w:val="24"/>
          <w:szCs w:val="24"/>
          <w:lang w:val="sr-Latn-RS"/>
        </w:rPr>
        <w:t>под редним бројем 3. наведен у</w:t>
      </w:r>
      <w:r w:rsidR="00405F93">
        <w:rPr>
          <w:sz w:val="24"/>
          <w:szCs w:val="24"/>
          <w:lang w:val="sr-Cyrl-RS"/>
        </w:rPr>
        <w:t xml:space="preserve"> табеларном</w:t>
      </w:r>
      <w:r w:rsidRPr="00827952">
        <w:rPr>
          <w:sz w:val="24"/>
          <w:szCs w:val="24"/>
          <w:lang w:val="sr-Latn-RS"/>
        </w:rPr>
        <w:t xml:space="preserve"> приказу </w:t>
      </w:r>
      <w:r w:rsidRPr="00827952">
        <w:rPr>
          <w:b/>
          <w:bCs/>
          <w:sz w:val="24"/>
          <w:szCs w:val="24"/>
          <w:lang w:val="sr-Latn-RS"/>
        </w:rPr>
        <w:t xml:space="preserve">обавезних услова </w:t>
      </w:r>
      <w:r w:rsidRPr="00827952">
        <w:rPr>
          <w:sz w:val="24"/>
          <w:szCs w:val="24"/>
          <w:lang w:val="sr-Latn-RS"/>
        </w:rPr>
        <w:t xml:space="preserve">- </w:t>
      </w:r>
      <w:r>
        <w:rPr>
          <w:b/>
          <w:bCs/>
          <w:sz w:val="24"/>
          <w:szCs w:val="24"/>
          <w:lang w:val="sr-Latn-RS"/>
        </w:rPr>
        <w:t>Д</w:t>
      </w:r>
      <w:r w:rsidRPr="00827952">
        <w:rPr>
          <w:b/>
          <w:bCs/>
          <w:sz w:val="24"/>
          <w:szCs w:val="24"/>
          <w:lang w:val="sr-Latn-RS"/>
        </w:rPr>
        <w:t xml:space="preserve">окaз: </w:t>
      </w:r>
    </w:p>
    <w:p w:rsidR="00827952" w:rsidRPr="00827952" w:rsidRDefault="00827952" w:rsidP="00827952">
      <w:pPr>
        <w:ind w:right="38"/>
        <w:rPr>
          <w:sz w:val="24"/>
          <w:szCs w:val="24"/>
          <w:lang w:val="sr-Latn-RS"/>
        </w:rPr>
      </w:pPr>
    </w:p>
    <w:p w:rsidR="00827952" w:rsidRPr="00827952" w:rsidRDefault="00827952" w:rsidP="00827952">
      <w:pPr>
        <w:ind w:right="38"/>
        <w:rPr>
          <w:sz w:val="24"/>
          <w:szCs w:val="24"/>
          <w:lang w:val="sr-Latn-RS"/>
        </w:rPr>
      </w:pPr>
      <w:r w:rsidRPr="00827952">
        <w:rPr>
          <w:sz w:val="24"/>
          <w:szCs w:val="24"/>
          <w:lang w:val="sr-Latn-R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0109F" w:rsidRDefault="00827952" w:rsidP="00827952">
      <w:pPr>
        <w:ind w:right="38"/>
        <w:rPr>
          <w:sz w:val="24"/>
          <w:szCs w:val="24"/>
          <w:lang w:val="sr-Latn-RS"/>
        </w:rPr>
      </w:pPr>
      <w:r w:rsidRPr="00827952">
        <w:rPr>
          <w:b/>
          <w:bCs/>
          <w:sz w:val="24"/>
          <w:szCs w:val="24"/>
          <w:lang w:val="sr-Latn-RS"/>
        </w:rPr>
        <w:t>Докази не могу бити старији од два месеца пре отварања понуда.</w:t>
      </w:r>
    </w:p>
    <w:p w:rsidR="00B0109F" w:rsidRDefault="00B0109F" w:rsidP="00165BB8">
      <w:pPr>
        <w:ind w:right="38"/>
        <w:rPr>
          <w:sz w:val="24"/>
          <w:szCs w:val="24"/>
          <w:lang w:val="sr-Latn-RS"/>
        </w:rPr>
      </w:pPr>
    </w:p>
    <w:p w:rsidR="00050768" w:rsidRPr="003A783A" w:rsidRDefault="007B7790" w:rsidP="00050768">
      <w:pPr>
        <w:pStyle w:val="Default"/>
        <w:numPr>
          <w:ilvl w:val="0"/>
          <w:numId w:val="5"/>
        </w:numPr>
        <w:jc w:val="both"/>
        <w:rPr>
          <w:rFonts w:ascii="Times New Roman" w:hAnsi="Times New Roman" w:cs="Times New Roman"/>
          <w:lang w:val="ru-RU"/>
        </w:rPr>
      </w:pPr>
      <w:r w:rsidRPr="000E5FF6">
        <w:rPr>
          <w:rFonts w:ascii="Times New Roman" w:hAnsi="Times New Roman" w:cs="Times New Roman"/>
          <w:lang w:val="ru-RU"/>
        </w:rPr>
        <w:t>Понуђач није дужан да доставља на увид доказе који су јавно доступни на интернет страницама надлежних органа.</w:t>
      </w:r>
      <w:bookmarkStart w:id="0" w:name="_GoBack"/>
    </w:p>
    <w:bookmarkEnd w:id="0"/>
    <w:p w:rsidR="00024B3C" w:rsidRPr="00F73F64" w:rsidRDefault="00024B3C" w:rsidP="00024B3C">
      <w:pPr>
        <w:ind w:right="38"/>
        <w:jc w:val="center"/>
        <w:rPr>
          <w:sz w:val="28"/>
          <w:szCs w:val="28"/>
          <w:lang w:val="sr-Latn-RS"/>
        </w:rPr>
      </w:pPr>
      <w:r w:rsidRPr="00F73F64">
        <w:rPr>
          <w:b/>
          <w:bCs/>
          <w:i/>
          <w:iCs/>
          <w:sz w:val="28"/>
          <w:szCs w:val="28"/>
          <w:lang w:val="sr-Latn-RS"/>
        </w:rPr>
        <w:lastRenderedPageBreak/>
        <w:t>КРИТЕРИЈУМ ЗА ИЗБОР НАЈПОВОЉНИЈЕ ПОНУДЕ</w:t>
      </w:r>
    </w:p>
    <w:p w:rsidR="00024B3C" w:rsidRPr="00024B3C" w:rsidRDefault="00024B3C" w:rsidP="00024B3C">
      <w:pPr>
        <w:ind w:right="38"/>
        <w:rPr>
          <w:sz w:val="24"/>
          <w:szCs w:val="24"/>
          <w:lang w:val="sr-Latn-RS"/>
        </w:rPr>
      </w:pPr>
    </w:p>
    <w:p w:rsidR="00024B3C" w:rsidRPr="00024B3C" w:rsidRDefault="00024B3C" w:rsidP="0086448F">
      <w:pPr>
        <w:pStyle w:val="ListParagraph"/>
        <w:numPr>
          <w:ilvl w:val="0"/>
          <w:numId w:val="6"/>
        </w:numPr>
        <w:ind w:right="38"/>
        <w:rPr>
          <w:lang w:val="sr-Latn-RS"/>
        </w:rPr>
      </w:pPr>
      <w:r w:rsidRPr="00024B3C">
        <w:rPr>
          <w:b/>
          <w:bCs/>
          <w:lang w:val="sr-Latn-RS"/>
        </w:rPr>
        <w:t xml:space="preserve">Критеријум за доделу уговора: </w:t>
      </w:r>
    </w:p>
    <w:p w:rsidR="00024B3C" w:rsidRPr="00024B3C" w:rsidRDefault="00024B3C" w:rsidP="00024B3C">
      <w:pPr>
        <w:ind w:right="38"/>
        <w:rPr>
          <w:sz w:val="24"/>
          <w:szCs w:val="24"/>
          <w:lang w:val="sr-Latn-RS"/>
        </w:rPr>
      </w:pPr>
    </w:p>
    <w:p w:rsidR="00024B3C" w:rsidRPr="00024B3C" w:rsidRDefault="00024B3C" w:rsidP="00024B3C">
      <w:pPr>
        <w:ind w:right="38"/>
        <w:rPr>
          <w:sz w:val="24"/>
          <w:szCs w:val="24"/>
          <w:lang w:val="sr-Latn-RS"/>
        </w:rPr>
      </w:pPr>
      <w:r w:rsidRPr="00024B3C">
        <w:rPr>
          <w:sz w:val="24"/>
          <w:szCs w:val="24"/>
          <w:lang w:val="sr-Latn-RS"/>
        </w:rPr>
        <w:t xml:space="preserve">Избор најповољније понуде наручилац ће извршити применом критеријума </w:t>
      </w:r>
      <w:r w:rsidRPr="00024B3C">
        <w:rPr>
          <w:b/>
          <w:sz w:val="28"/>
          <w:szCs w:val="28"/>
          <w:lang w:val="sr-Latn-RS"/>
        </w:rPr>
        <w:t>,,најнижа понуђена цена“</w:t>
      </w:r>
      <w:r w:rsidRPr="00024B3C">
        <w:rPr>
          <w:sz w:val="24"/>
          <w:szCs w:val="24"/>
          <w:lang w:val="sr-Latn-RS"/>
        </w:rPr>
        <w:t>. Приликом оцене понуда као релевантна узимаће се укупна понуђена цена без ПДВ-а.</w:t>
      </w:r>
    </w:p>
    <w:p w:rsidR="00024B3C" w:rsidRPr="00024B3C" w:rsidRDefault="00024B3C" w:rsidP="00024B3C">
      <w:pPr>
        <w:ind w:right="38"/>
        <w:rPr>
          <w:sz w:val="24"/>
          <w:szCs w:val="24"/>
          <w:lang w:val="sr-Latn-RS"/>
        </w:rPr>
      </w:pPr>
    </w:p>
    <w:p w:rsidR="00024B3C" w:rsidRPr="00024B3C" w:rsidRDefault="00024B3C" w:rsidP="0086448F">
      <w:pPr>
        <w:pStyle w:val="ListParagraph"/>
        <w:numPr>
          <w:ilvl w:val="0"/>
          <w:numId w:val="6"/>
        </w:numPr>
        <w:ind w:right="38"/>
        <w:rPr>
          <w:lang w:val="sr-Latn-RS"/>
        </w:rPr>
      </w:pPr>
      <w:r w:rsidRPr="00024B3C">
        <w:rPr>
          <w:b/>
          <w:bCs/>
          <w:lang w:val="sr-Latn-RS"/>
        </w:rPr>
        <w:t xml:space="preserve">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024B3C" w:rsidRPr="00024B3C" w:rsidRDefault="00024B3C" w:rsidP="00024B3C">
      <w:pPr>
        <w:ind w:right="38"/>
        <w:rPr>
          <w:sz w:val="24"/>
          <w:szCs w:val="24"/>
          <w:lang w:val="sr-Latn-RS"/>
        </w:rPr>
      </w:pPr>
    </w:p>
    <w:p w:rsidR="00B0109F" w:rsidRPr="009B67CE" w:rsidRDefault="00024B3C" w:rsidP="00024B3C">
      <w:pPr>
        <w:ind w:right="38"/>
        <w:rPr>
          <w:b/>
          <w:sz w:val="24"/>
          <w:szCs w:val="24"/>
          <w:lang w:val="sr-Latn-RS"/>
        </w:rPr>
      </w:pPr>
      <w:r w:rsidRPr="009B67CE">
        <w:rPr>
          <w:b/>
          <w:sz w:val="24"/>
          <w:szCs w:val="24"/>
          <w:lang w:val="sr-Latn-RS"/>
        </w:rPr>
        <w:t>Уколико две или више понуда имају исту најнижу понуђену цену, као најповољнија биће изабрана понуда оног понуђача који је понудио краћи рок за ивођење радова.</w:t>
      </w:r>
    </w:p>
    <w:p w:rsidR="00B0109F" w:rsidRDefault="00B0109F" w:rsidP="00165BB8">
      <w:pPr>
        <w:ind w:right="38"/>
        <w:rPr>
          <w:sz w:val="24"/>
          <w:szCs w:val="24"/>
          <w:lang w:val="sr-Latn-RS"/>
        </w:rPr>
      </w:pPr>
    </w:p>
    <w:p w:rsidR="00B0109F" w:rsidRDefault="00B0109F" w:rsidP="00165BB8">
      <w:pPr>
        <w:ind w:right="38"/>
        <w:rPr>
          <w:sz w:val="24"/>
          <w:szCs w:val="24"/>
          <w:lang w:val="sr-Latn-RS"/>
        </w:rPr>
      </w:pPr>
    </w:p>
    <w:p w:rsidR="00024B3C" w:rsidRDefault="00024B3C" w:rsidP="00165BB8">
      <w:pPr>
        <w:ind w:right="38"/>
        <w:rPr>
          <w:rFonts w:ascii="Arial" w:hAnsi="Arial" w:cs="Arial"/>
          <w:b/>
          <w:bCs/>
          <w:i/>
          <w:iCs/>
          <w:sz w:val="28"/>
          <w:szCs w:val="28"/>
          <w:lang w:val="sr-Latn-RS"/>
        </w:rPr>
      </w:pPr>
    </w:p>
    <w:p w:rsidR="00FF7226" w:rsidRDefault="00FF7226" w:rsidP="00165BB8">
      <w:pPr>
        <w:ind w:right="38"/>
        <w:rPr>
          <w:rFonts w:ascii="Arial" w:hAnsi="Arial" w:cs="Arial"/>
          <w:b/>
          <w:bCs/>
          <w:i/>
          <w:iCs/>
          <w:sz w:val="28"/>
          <w:szCs w:val="28"/>
          <w:lang w:val="sr-Latn-RS"/>
        </w:rPr>
      </w:pPr>
    </w:p>
    <w:p w:rsidR="006A36F5" w:rsidRPr="0064197D" w:rsidRDefault="006A36F5" w:rsidP="006A36F5">
      <w:pPr>
        <w:autoSpaceDE w:val="0"/>
        <w:autoSpaceDN w:val="0"/>
        <w:adjustRightInd w:val="0"/>
        <w:jc w:val="both"/>
        <w:rPr>
          <w:b/>
          <w:bCs/>
          <w:color w:val="000000"/>
          <w:sz w:val="28"/>
          <w:szCs w:val="28"/>
          <w:u w:val="single"/>
          <w:lang w:val="sr-Latn-RS" w:eastAsia="sr-Latn-RS"/>
        </w:rPr>
      </w:pPr>
      <w:r w:rsidRPr="0064197D">
        <w:rPr>
          <w:b/>
          <w:bCs/>
          <w:color w:val="000000"/>
          <w:sz w:val="28"/>
          <w:szCs w:val="28"/>
          <w:u w:val="single"/>
          <w:lang w:val="sr-Latn-RS" w:eastAsia="sr-Latn-RS"/>
        </w:rPr>
        <w:t xml:space="preserve">Понуда мора да садржи оверен и потписан: </w:t>
      </w:r>
    </w:p>
    <w:p w:rsidR="006A36F5" w:rsidRDefault="006A36F5" w:rsidP="006A36F5">
      <w:pPr>
        <w:autoSpaceDE w:val="0"/>
        <w:autoSpaceDN w:val="0"/>
        <w:adjustRightInd w:val="0"/>
        <w:jc w:val="both"/>
        <w:rPr>
          <w:color w:val="000000"/>
          <w:sz w:val="24"/>
          <w:szCs w:val="24"/>
          <w:lang w:val="sr-Latn-RS" w:eastAsia="sr-Latn-RS"/>
        </w:rPr>
      </w:pPr>
    </w:p>
    <w:p w:rsidR="006A36F5" w:rsidRPr="00C248D9" w:rsidRDefault="006A36F5" w:rsidP="006A36F5">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Pr="00C248D9">
        <w:rPr>
          <w:color w:val="000000"/>
          <w:sz w:val="24"/>
          <w:szCs w:val="24"/>
          <w:lang w:val="sr-Latn-RS" w:eastAsia="sr-Latn-RS"/>
        </w:rPr>
        <w:t xml:space="preserve">Образац изјаве понуђача о испуњености услова за учешће у поступку јавне набавке - чл. 75. </w:t>
      </w:r>
      <w:r w:rsidRPr="00C248D9">
        <w:rPr>
          <w:color w:val="000000"/>
          <w:sz w:val="24"/>
          <w:szCs w:val="24"/>
          <w:lang w:val="sr-Cyrl-RS" w:eastAsia="sr-Latn-RS"/>
        </w:rPr>
        <w:t xml:space="preserve"> </w:t>
      </w:r>
      <w:r w:rsidRPr="00C248D9">
        <w:rPr>
          <w:color w:val="000000"/>
          <w:sz w:val="24"/>
          <w:szCs w:val="24"/>
          <w:lang w:val="sr-Latn-RS" w:eastAsia="sr-Latn-RS"/>
        </w:rPr>
        <w:t>ЗЈН (Образац</w:t>
      </w:r>
      <w:r w:rsidRPr="00C248D9">
        <w:rPr>
          <w:color w:val="000000"/>
          <w:sz w:val="24"/>
          <w:szCs w:val="24"/>
          <w:lang w:val="sr-Cyrl-RS" w:eastAsia="sr-Latn-RS"/>
        </w:rPr>
        <w:t xml:space="preserve"> бр</w:t>
      </w:r>
      <w:r w:rsidRPr="00C248D9">
        <w:rPr>
          <w:color w:val="000000"/>
          <w:sz w:val="24"/>
          <w:szCs w:val="24"/>
          <w:lang w:val="sr-Latn-RS" w:eastAsia="sr-Latn-RS"/>
        </w:rPr>
        <w:t xml:space="preserve"> 1);</w:t>
      </w:r>
    </w:p>
    <w:p w:rsidR="006A36F5" w:rsidRPr="00C248D9" w:rsidRDefault="006A36F5" w:rsidP="006A36F5">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Pr="00C248D9">
        <w:rPr>
          <w:color w:val="000000"/>
          <w:sz w:val="24"/>
          <w:szCs w:val="24"/>
          <w:lang w:val="sr-Latn-RS" w:eastAsia="sr-Latn-RS"/>
        </w:rPr>
        <w:t>Образац изјаве подизвођача о испуњености услова за учешће у поступку јавне набавке - чл. 75. (Образац</w:t>
      </w:r>
      <w:r w:rsidRPr="00C248D9">
        <w:rPr>
          <w:color w:val="000000"/>
          <w:sz w:val="24"/>
          <w:szCs w:val="24"/>
          <w:lang w:val="sr-Cyrl-RS" w:eastAsia="sr-Latn-RS"/>
        </w:rPr>
        <w:t xml:space="preserve"> бр</w:t>
      </w:r>
      <w:r w:rsidRPr="00C248D9">
        <w:rPr>
          <w:color w:val="000000"/>
          <w:sz w:val="24"/>
          <w:szCs w:val="24"/>
          <w:lang w:val="sr-Latn-RS" w:eastAsia="sr-Latn-RS"/>
        </w:rPr>
        <w:t xml:space="preserve"> 2), уколико понуђач подноси понуду са подизвођачем;</w:t>
      </w:r>
    </w:p>
    <w:p w:rsidR="006A36F5" w:rsidRPr="00C248D9" w:rsidRDefault="006A36F5" w:rsidP="006A36F5">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Pr="00C248D9">
        <w:rPr>
          <w:color w:val="000000"/>
          <w:sz w:val="24"/>
          <w:szCs w:val="24"/>
          <w:lang w:val="sr-Latn-RS" w:eastAsia="sr-Latn-RS"/>
        </w:rPr>
        <w:t xml:space="preserve">Образац понуде (Образац бр 3); </w:t>
      </w:r>
    </w:p>
    <w:p w:rsidR="006A36F5" w:rsidRPr="00C248D9" w:rsidRDefault="006A36F5" w:rsidP="006A36F5">
      <w:pPr>
        <w:autoSpaceDE w:val="0"/>
        <w:autoSpaceDN w:val="0"/>
        <w:adjustRightInd w:val="0"/>
        <w:jc w:val="both"/>
        <w:rPr>
          <w:color w:val="000000"/>
          <w:sz w:val="24"/>
          <w:szCs w:val="24"/>
          <w:lang w:val="sr-Cyrl-RS" w:eastAsia="sr-Latn-RS"/>
        </w:rPr>
      </w:pPr>
      <w:r>
        <w:rPr>
          <w:color w:val="000000"/>
          <w:sz w:val="24"/>
          <w:szCs w:val="24"/>
          <w:lang w:val="sr-Cyrl-RS" w:eastAsia="sr-Latn-RS"/>
        </w:rPr>
        <w:t>-</w:t>
      </w:r>
      <w:r w:rsidRPr="00C248D9">
        <w:rPr>
          <w:color w:val="000000"/>
          <w:sz w:val="24"/>
          <w:szCs w:val="24"/>
          <w:lang w:val="sr-Cyrl-RS" w:eastAsia="sr-Latn-RS"/>
        </w:rPr>
        <w:t xml:space="preserve">Структура цене – Предмер и предрачун </w:t>
      </w:r>
    </w:p>
    <w:p w:rsidR="006A36F5" w:rsidRPr="00C248D9" w:rsidRDefault="006A36F5" w:rsidP="006A36F5">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Pr="00C248D9">
        <w:rPr>
          <w:color w:val="000000"/>
          <w:sz w:val="24"/>
          <w:szCs w:val="24"/>
          <w:lang w:val="sr-Latn-RS" w:eastAsia="sr-Latn-RS"/>
        </w:rPr>
        <w:t>Модел уговора; (Образац бр.4)</w:t>
      </w:r>
    </w:p>
    <w:p w:rsidR="006A36F5" w:rsidRPr="00C248D9" w:rsidRDefault="006A36F5" w:rsidP="006A36F5">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Pr="00C248D9">
        <w:rPr>
          <w:color w:val="000000"/>
          <w:sz w:val="24"/>
          <w:szCs w:val="24"/>
          <w:lang w:val="sr-Latn-RS" w:eastAsia="sr-Latn-RS"/>
        </w:rPr>
        <w:t>Образац трошкова припреме понуде (Образац</w:t>
      </w:r>
      <w:r w:rsidRPr="00C248D9">
        <w:rPr>
          <w:color w:val="000000"/>
          <w:sz w:val="24"/>
          <w:szCs w:val="24"/>
          <w:lang w:val="sr-Cyrl-RS" w:eastAsia="sr-Latn-RS"/>
        </w:rPr>
        <w:t xml:space="preserve"> бр.</w:t>
      </w:r>
      <w:r w:rsidRPr="00C248D9">
        <w:rPr>
          <w:color w:val="000000"/>
          <w:sz w:val="24"/>
          <w:szCs w:val="24"/>
          <w:lang w:val="sr-Latn-RS" w:eastAsia="sr-Latn-RS"/>
        </w:rPr>
        <w:t xml:space="preserve"> 5);</w:t>
      </w:r>
    </w:p>
    <w:p w:rsidR="006A36F5" w:rsidRPr="00C248D9" w:rsidRDefault="006A36F5" w:rsidP="006A36F5">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Pr="00C248D9">
        <w:rPr>
          <w:color w:val="000000"/>
          <w:sz w:val="24"/>
          <w:szCs w:val="24"/>
          <w:lang w:val="sr-Latn-RS" w:eastAsia="sr-Latn-RS"/>
        </w:rPr>
        <w:t>Образац изјаве о независној понуди (Образац</w:t>
      </w:r>
      <w:r w:rsidRPr="00C248D9">
        <w:rPr>
          <w:color w:val="000000"/>
          <w:sz w:val="24"/>
          <w:szCs w:val="24"/>
          <w:lang w:val="sr-Cyrl-RS" w:eastAsia="sr-Latn-RS"/>
        </w:rPr>
        <w:t xml:space="preserve"> бр.</w:t>
      </w:r>
      <w:r w:rsidRPr="00C248D9">
        <w:rPr>
          <w:color w:val="000000"/>
          <w:sz w:val="24"/>
          <w:szCs w:val="24"/>
          <w:lang w:val="sr-Latn-RS" w:eastAsia="sr-Latn-RS"/>
        </w:rPr>
        <w:t xml:space="preserve"> 6);</w:t>
      </w:r>
    </w:p>
    <w:p w:rsidR="006A36F5" w:rsidRPr="00C248D9" w:rsidRDefault="006A36F5" w:rsidP="006A36F5">
      <w:pPr>
        <w:autoSpaceDE w:val="0"/>
        <w:autoSpaceDN w:val="0"/>
        <w:adjustRightInd w:val="0"/>
        <w:jc w:val="both"/>
        <w:rPr>
          <w:color w:val="000000"/>
          <w:sz w:val="24"/>
          <w:szCs w:val="24"/>
          <w:lang w:val="sr-Cyrl-RS" w:eastAsia="sr-Latn-RS"/>
        </w:rPr>
      </w:pPr>
      <w:r>
        <w:rPr>
          <w:color w:val="000000"/>
          <w:sz w:val="24"/>
          <w:szCs w:val="24"/>
          <w:lang w:val="sr-Cyrl-RS" w:eastAsia="sr-Latn-RS"/>
        </w:rPr>
        <w:t>-</w:t>
      </w:r>
      <w:r w:rsidRPr="00C248D9">
        <w:rPr>
          <w:color w:val="000000"/>
          <w:sz w:val="24"/>
          <w:szCs w:val="24"/>
          <w:lang w:val="sr-Latn-RS" w:eastAsia="sr-Latn-RS"/>
        </w:rPr>
        <w:t>Обрасце о средству финан</w:t>
      </w:r>
      <w:r>
        <w:rPr>
          <w:color w:val="000000"/>
          <w:sz w:val="24"/>
          <w:szCs w:val="24"/>
          <w:lang w:val="sr-Latn-RS" w:eastAsia="sr-Latn-RS"/>
        </w:rPr>
        <w:t xml:space="preserve">сијског обезбеђења: Образац А, </w:t>
      </w:r>
      <w:r w:rsidRPr="00C248D9">
        <w:rPr>
          <w:color w:val="000000"/>
          <w:sz w:val="24"/>
          <w:szCs w:val="24"/>
          <w:lang w:val="sr-Latn-RS" w:eastAsia="sr-Latn-RS"/>
        </w:rPr>
        <w:t xml:space="preserve"> Образац Б, и Образац В</w:t>
      </w:r>
      <w:r w:rsidRPr="00C248D9">
        <w:rPr>
          <w:color w:val="000000"/>
          <w:sz w:val="24"/>
          <w:szCs w:val="24"/>
          <w:lang w:val="sr-Cyrl-RS" w:eastAsia="sr-Latn-RS"/>
        </w:rPr>
        <w:t>.</w:t>
      </w:r>
    </w:p>
    <w:p w:rsidR="00FF7226" w:rsidRPr="006A36F5" w:rsidRDefault="00FF7226" w:rsidP="00165BB8">
      <w:pPr>
        <w:ind w:right="38"/>
        <w:rPr>
          <w:rFonts w:ascii="Arial" w:hAnsi="Arial" w:cs="Arial"/>
          <w:bCs/>
          <w:iCs/>
          <w:sz w:val="28"/>
          <w:szCs w:val="28"/>
          <w:lang w:val="sr-Latn-RS"/>
        </w:rPr>
      </w:pPr>
    </w:p>
    <w:p w:rsidR="00FF7226" w:rsidRDefault="00FF7226" w:rsidP="00165BB8">
      <w:pPr>
        <w:ind w:right="38"/>
        <w:rPr>
          <w:rFonts w:ascii="Arial" w:hAnsi="Arial" w:cs="Arial"/>
          <w:b/>
          <w:bCs/>
          <w:i/>
          <w:iCs/>
          <w:sz w:val="28"/>
          <w:szCs w:val="28"/>
          <w:lang w:val="sr-Latn-RS"/>
        </w:rPr>
      </w:pPr>
    </w:p>
    <w:p w:rsidR="00FF7226" w:rsidRDefault="00FF7226" w:rsidP="00165BB8">
      <w:pPr>
        <w:ind w:right="38"/>
        <w:rPr>
          <w:rFonts w:ascii="Arial" w:hAnsi="Arial" w:cs="Arial"/>
          <w:b/>
          <w:bCs/>
          <w:i/>
          <w:iCs/>
          <w:sz w:val="28"/>
          <w:szCs w:val="28"/>
          <w:lang w:val="sr-Latn-RS"/>
        </w:rPr>
      </w:pPr>
    </w:p>
    <w:p w:rsidR="006A36F5" w:rsidRDefault="006A36F5" w:rsidP="00165BB8">
      <w:pPr>
        <w:ind w:right="38"/>
        <w:rPr>
          <w:rFonts w:ascii="Arial" w:hAnsi="Arial" w:cs="Arial"/>
          <w:b/>
          <w:bCs/>
          <w:i/>
          <w:iCs/>
          <w:sz w:val="28"/>
          <w:szCs w:val="28"/>
          <w:lang w:val="sr-Latn-RS"/>
        </w:rPr>
      </w:pPr>
    </w:p>
    <w:p w:rsidR="00FF7226" w:rsidRDefault="00FF7226" w:rsidP="00165BB8">
      <w:pPr>
        <w:ind w:right="38"/>
        <w:rPr>
          <w:rFonts w:ascii="Arial" w:hAnsi="Arial" w:cs="Arial"/>
          <w:b/>
          <w:bCs/>
          <w:i/>
          <w:iCs/>
          <w:sz w:val="28"/>
          <w:szCs w:val="28"/>
          <w:lang w:val="sr-Latn-RS"/>
        </w:rPr>
      </w:pPr>
    </w:p>
    <w:p w:rsidR="00FF7226" w:rsidRDefault="00FF7226" w:rsidP="00165BB8">
      <w:pPr>
        <w:ind w:right="38"/>
        <w:rPr>
          <w:sz w:val="24"/>
          <w:szCs w:val="24"/>
          <w:lang w:val="sr-Latn-RS"/>
        </w:rPr>
      </w:pPr>
    </w:p>
    <w:p w:rsidR="00024B3C" w:rsidRDefault="00024B3C" w:rsidP="00165BB8">
      <w:pPr>
        <w:ind w:right="38"/>
        <w:rPr>
          <w:sz w:val="24"/>
          <w:szCs w:val="24"/>
          <w:lang w:val="sr-Latn-RS"/>
        </w:rPr>
      </w:pPr>
    </w:p>
    <w:p w:rsidR="00024B3C" w:rsidRDefault="00024B3C" w:rsidP="00165BB8">
      <w:pPr>
        <w:ind w:right="38"/>
        <w:rPr>
          <w:sz w:val="24"/>
          <w:szCs w:val="24"/>
          <w:lang w:val="sr-Latn-RS"/>
        </w:rPr>
      </w:pPr>
    </w:p>
    <w:p w:rsidR="00024B3C" w:rsidRDefault="00024B3C" w:rsidP="00165BB8">
      <w:pPr>
        <w:ind w:right="38"/>
        <w:rPr>
          <w:sz w:val="24"/>
          <w:szCs w:val="24"/>
          <w:lang w:val="sr-Latn-RS"/>
        </w:rPr>
      </w:pPr>
    </w:p>
    <w:p w:rsidR="00024B3C" w:rsidRDefault="00024B3C" w:rsidP="00165BB8">
      <w:pPr>
        <w:ind w:right="38"/>
        <w:rPr>
          <w:sz w:val="24"/>
          <w:szCs w:val="24"/>
          <w:lang w:val="sr-Latn-RS"/>
        </w:rPr>
      </w:pPr>
    </w:p>
    <w:p w:rsidR="00024B3C" w:rsidRDefault="00024B3C" w:rsidP="00165BB8">
      <w:pPr>
        <w:ind w:right="38"/>
        <w:rPr>
          <w:sz w:val="24"/>
          <w:szCs w:val="24"/>
          <w:lang w:val="sr-Latn-RS"/>
        </w:rPr>
      </w:pPr>
    </w:p>
    <w:p w:rsidR="009E2665" w:rsidRDefault="009E2665" w:rsidP="00165BB8">
      <w:pPr>
        <w:ind w:right="38"/>
        <w:rPr>
          <w:sz w:val="24"/>
          <w:szCs w:val="24"/>
          <w:lang w:val="sr-Latn-RS"/>
        </w:rPr>
      </w:pPr>
    </w:p>
    <w:p w:rsidR="009E2665" w:rsidRDefault="009E2665" w:rsidP="00165BB8">
      <w:pPr>
        <w:ind w:right="38"/>
        <w:rPr>
          <w:sz w:val="24"/>
          <w:szCs w:val="24"/>
          <w:lang w:val="sr-Latn-RS"/>
        </w:rPr>
      </w:pPr>
    </w:p>
    <w:p w:rsidR="009E2665" w:rsidRDefault="009E2665" w:rsidP="00613628">
      <w:pPr>
        <w:ind w:right="38"/>
        <w:rPr>
          <w:sz w:val="24"/>
          <w:szCs w:val="24"/>
          <w:lang w:val="sr-Latn-RS"/>
        </w:rPr>
      </w:pPr>
    </w:p>
    <w:p w:rsidR="00613628" w:rsidRDefault="00613628" w:rsidP="00613628">
      <w:pPr>
        <w:ind w:right="38"/>
        <w:rPr>
          <w:b/>
          <w:sz w:val="24"/>
          <w:szCs w:val="24"/>
          <w:lang w:val="sr-Cyrl-RS"/>
        </w:rPr>
      </w:pPr>
    </w:p>
    <w:p w:rsidR="009E2665" w:rsidRDefault="009E2665" w:rsidP="00AE1EE5">
      <w:pPr>
        <w:ind w:right="38"/>
        <w:jc w:val="right"/>
        <w:rPr>
          <w:b/>
          <w:sz w:val="24"/>
          <w:szCs w:val="24"/>
          <w:lang w:val="sr-Cyrl-RS"/>
        </w:rPr>
      </w:pPr>
    </w:p>
    <w:p w:rsidR="00613628" w:rsidRDefault="00613628" w:rsidP="00AE1EE5">
      <w:pPr>
        <w:ind w:right="38"/>
        <w:jc w:val="right"/>
        <w:rPr>
          <w:b/>
          <w:sz w:val="24"/>
          <w:szCs w:val="24"/>
          <w:lang w:val="sr-Cyrl-RS"/>
        </w:rPr>
      </w:pPr>
    </w:p>
    <w:p w:rsidR="00613628" w:rsidRDefault="00613628" w:rsidP="00AE1EE5">
      <w:pPr>
        <w:ind w:right="38"/>
        <w:jc w:val="right"/>
        <w:rPr>
          <w:b/>
          <w:sz w:val="24"/>
          <w:szCs w:val="24"/>
          <w:lang w:val="sr-Cyrl-RS"/>
        </w:rPr>
      </w:pPr>
    </w:p>
    <w:p w:rsidR="00613628" w:rsidRDefault="00613628" w:rsidP="00AE1EE5">
      <w:pPr>
        <w:ind w:right="38"/>
        <w:jc w:val="right"/>
        <w:rPr>
          <w:b/>
          <w:sz w:val="24"/>
          <w:szCs w:val="24"/>
          <w:lang w:val="sr-Cyrl-RS"/>
        </w:rPr>
      </w:pPr>
    </w:p>
    <w:p w:rsidR="00613628" w:rsidRDefault="00613628" w:rsidP="00AE1EE5">
      <w:pPr>
        <w:ind w:right="38"/>
        <w:jc w:val="right"/>
        <w:rPr>
          <w:b/>
          <w:sz w:val="24"/>
          <w:szCs w:val="24"/>
          <w:lang w:val="sr-Cyrl-RS"/>
        </w:rPr>
      </w:pPr>
    </w:p>
    <w:p w:rsidR="007E2E2F" w:rsidRPr="00FF552F" w:rsidRDefault="00FF552F" w:rsidP="00FF552F">
      <w:pPr>
        <w:pStyle w:val="ListParagraph1"/>
        <w:ind w:left="0"/>
        <w:jc w:val="right"/>
        <w:rPr>
          <w:b/>
          <w:bCs/>
          <w:iCs/>
          <w:lang w:val="sr-Cyrl-RS"/>
        </w:rPr>
      </w:pPr>
      <w:r>
        <w:rPr>
          <w:b/>
          <w:bCs/>
          <w:i/>
          <w:iCs/>
          <w:sz w:val="28"/>
          <w:szCs w:val="28"/>
          <w:lang w:val="sr-Cyrl-RS"/>
        </w:rPr>
        <w:t xml:space="preserve">  </w:t>
      </w:r>
    </w:p>
    <w:p w:rsidR="00FF7226" w:rsidRPr="00F73F64" w:rsidRDefault="00445BE4" w:rsidP="00FF7226">
      <w:pPr>
        <w:pStyle w:val="ListParagraph1"/>
        <w:ind w:left="0"/>
        <w:jc w:val="center"/>
        <w:rPr>
          <w:rFonts w:ascii="Arial" w:hAnsi="Arial" w:cs="Arial"/>
          <w:b/>
          <w:bCs/>
          <w:i/>
          <w:iCs/>
          <w:sz w:val="28"/>
          <w:szCs w:val="28"/>
          <w:lang w:val="sr-Cyrl-CS"/>
        </w:rPr>
      </w:pPr>
      <w:r w:rsidRPr="00F73F64">
        <w:rPr>
          <w:rFonts w:ascii="Arial" w:hAnsi="Arial" w:cs="Arial"/>
          <w:b/>
          <w:bCs/>
          <w:i/>
          <w:iCs/>
          <w:sz w:val="28"/>
          <w:szCs w:val="28"/>
        </w:rPr>
        <w:lastRenderedPageBreak/>
        <w:t xml:space="preserve">VI </w:t>
      </w:r>
      <w:r w:rsidR="00FF7226" w:rsidRPr="00F73F64">
        <w:rPr>
          <w:rFonts w:ascii="Arial" w:hAnsi="Arial" w:cs="Arial"/>
          <w:b/>
          <w:bCs/>
          <w:i/>
          <w:iCs/>
          <w:sz w:val="28"/>
          <w:szCs w:val="28"/>
        </w:rPr>
        <w:t>ОБРАЗАЦ ИЗЈАВЕ О ИСПУЊАВАЊУ УСЛОВА ИЗ</w:t>
      </w:r>
    </w:p>
    <w:p w:rsidR="00FF7226" w:rsidRDefault="00FF7226" w:rsidP="00FF7226">
      <w:pPr>
        <w:pStyle w:val="ListParagraph1"/>
        <w:jc w:val="center"/>
        <w:rPr>
          <w:b/>
          <w:bCs/>
          <w:i/>
          <w:iCs/>
          <w:sz w:val="32"/>
          <w:szCs w:val="32"/>
        </w:rPr>
      </w:pPr>
      <w:r w:rsidRPr="00F73F64">
        <w:rPr>
          <w:rFonts w:ascii="Arial" w:hAnsi="Arial" w:cs="Arial"/>
          <w:b/>
          <w:bCs/>
          <w:i/>
          <w:iCs/>
          <w:sz w:val="28"/>
          <w:szCs w:val="28"/>
        </w:rPr>
        <w:t>ЧЛ. 75. ЗАКОНА</w:t>
      </w:r>
    </w:p>
    <w:p w:rsidR="00FF552F" w:rsidRDefault="00FF552F" w:rsidP="00FF7226">
      <w:pPr>
        <w:pStyle w:val="ListParagraph1"/>
        <w:jc w:val="center"/>
        <w:rPr>
          <w:b/>
          <w:bCs/>
          <w:i/>
          <w:iCs/>
          <w:sz w:val="32"/>
          <w:szCs w:val="32"/>
        </w:rPr>
      </w:pPr>
    </w:p>
    <w:p w:rsidR="00FF552F" w:rsidRDefault="00FF552F" w:rsidP="00FF552F">
      <w:pPr>
        <w:pStyle w:val="ListParagraph1"/>
        <w:jc w:val="right"/>
        <w:rPr>
          <w:b/>
          <w:bCs/>
          <w:iCs/>
          <w:lang w:val="sr-Cyrl-RS"/>
        </w:rPr>
      </w:pPr>
      <w:r>
        <w:rPr>
          <w:b/>
          <w:bCs/>
          <w:iCs/>
          <w:lang w:val="sr-Cyrl-RS"/>
        </w:rPr>
        <w:t>Образац бр. 1</w:t>
      </w:r>
    </w:p>
    <w:p w:rsidR="00387F72" w:rsidRPr="00445BE4" w:rsidRDefault="00387F72" w:rsidP="00FF552F">
      <w:pPr>
        <w:pStyle w:val="ListParagraph1"/>
        <w:jc w:val="right"/>
        <w:rPr>
          <w:b/>
          <w:bCs/>
          <w:i/>
          <w:iCs/>
          <w:sz w:val="32"/>
          <w:szCs w:val="32"/>
        </w:rPr>
      </w:pPr>
    </w:p>
    <w:p w:rsidR="00FF7226" w:rsidRPr="00501C7E" w:rsidRDefault="00FF7226" w:rsidP="00FF7226">
      <w:pPr>
        <w:pStyle w:val="ListParagraph1"/>
        <w:jc w:val="center"/>
        <w:rPr>
          <w:bCs/>
          <w:iCs/>
        </w:rPr>
      </w:pPr>
    </w:p>
    <w:p w:rsidR="00FF7226" w:rsidRPr="00501C7E" w:rsidRDefault="00FF7226" w:rsidP="00FF7226">
      <w:pPr>
        <w:jc w:val="center"/>
        <w:rPr>
          <w:b/>
          <w:bCs/>
          <w:sz w:val="24"/>
          <w:szCs w:val="24"/>
        </w:rPr>
      </w:pPr>
      <w:r w:rsidRPr="00501C7E">
        <w:rPr>
          <w:b/>
          <w:bCs/>
          <w:sz w:val="24"/>
          <w:szCs w:val="24"/>
        </w:rPr>
        <w:t>ИЗЈАВА ПОНУЂАЧА</w:t>
      </w:r>
    </w:p>
    <w:p w:rsidR="00FF7226" w:rsidRPr="00501C7E" w:rsidRDefault="00FF7226" w:rsidP="00FF7226">
      <w:pPr>
        <w:jc w:val="center"/>
        <w:rPr>
          <w:b/>
          <w:bCs/>
          <w:sz w:val="24"/>
          <w:szCs w:val="24"/>
        </w:rPr>
      </w:pPr>
      <w:r w:rsidRPr="00501C7E">
        <w:rPr>
          <w:b/>
          <w:bCs/>
          <w:sz w:val="24"/>
          <w:szCs w:val="24"/>
        </w:rPr>
        <w:t>О ИСПУЊАВАЊУ УСЛОВА ИЗ ЧЛ. 75. ЗАКОНА У ПОСТУПКУ ЈАВНЕ</w:t>
      </w:r>
    </w:p>
    <w:p w:rsidR="00FF7226" w:rsidRPr="00501C7E" w:rsidRDefault="00FF7226" w:rsidP="00FF7226">
      <w:pPr>
        <w:jc w:val="center"/>
        <w:rPr>
          <w:b/>
          <w:bCs/>
          <w:sz w:val="24"/>
          <w:szCs w:val="24"/>
        </w:rPr>
      </w:pPr>
      <w:r w:rsidRPr="00501C7E">
        <w:rPr>
          <w:b/>
          <w:bCs/>
          <w:sz w:val="24"/>
          <w:szCs w:val="24"/>
        </w:rPr>
        <w:t>НАБАВКЕ МАЛЕ ВРЕДНОСТИ</w:t>
      </w:r>
    </w:p>
    <w:p w:rsidR="00FF7226" w:rsidRPr="00501C7E" w:rsidRDefault="00FF7226" w:rsidP="00FF7226">
      <w:pPr>
        <w:jc w:val="both"/>
        <w:rPr>
          <w:b/>
          <w:bCs/>
          <w:sz w:val="24"/>
          <w:szCs w:val="24"/>
        </w:rPr>
      </w:pPr>
    </w:p>
    <w:p w:rsidR="00FF7226" w:rsidRPr="00501C7E" w:rsidRDefault="00FF7226" w:rsidP="00FF7226">
      <w:pPr>
        <w:jc w:val="both"/>
        <w:rPr>
          <w:sz w:val="24"/>
          <w:szCs w:val="24"/>
        </w:rPr>
      </w:pPr>
      <w:r w:rsidRPr="00501C7E">
        <w:rPr>
          <w:sz w:val="24"/>
          <w:szCs w:val="24"/>
        </w:rPr>
        <w:t xml:space="preserve">У складу са чланом 77. </w:t>
      </w:r>
      <w:proofErr w:type="gramStart"/>
      <w:r w:rsidRPr="00501C7E">
        <w:rPr>
          <w:sz w:val="24"/>
          <w:szCs w:val="24"/>
        </w:rPr>
        <w:t>став</w:t>
      </w:r>
      <w:proofErr w:type="gramEnd"/>
      <w:r w:rsidRPr="00501C7E">
        <w:rPr>
          <w:sz w:val="24"/>
          <w:szCs w:val="24"/>
        </w:rPr>
        <w:t xml:space="preserve"> 4. Закона, под пуном материјалном и кривичном одговорношћу, </w:t>
      </w:r>
      <w:r w:rsidRPr="00501C7E">
        <w:rPr>
          <w:sz w:val="24"/>
          <w:szCs w:val="24"/>
          <w:lang w:val="sr-Cyrl-CS"/>
        </w:rPr>
        <w:t xml:space="preserve">као заступник понуђача, </w:t>
      </w:r>
      <w:r w:rsidRPr="00501C7E">
        <w:rPr>
          <w:sz w:val="24"/>
          <w:szCs w:val="24"/>
        </w:rPr>
        <w:t>дајем следећу</w:t>
      </w:r>
    </w:p>
    <w:p w:rsidR="00FF7226" w:rsidRPr="00501C7E" w:rsidRDefault="00FF7226" w:rsidP="00FF7226">
      <w:pPr>
        <w:jc w:val="both"/>
        <w:rPr>
          <w:sz w:val="24"/>
          <w:szCs w:val="24"/>
        </w:rPr>
      </w:pPr>
      <w:r w:rsidRPr="00D15335">
        <w:tab/>
      </w:r>
      <w:r w:rsidRPr="00D15335">
        <w:tab/>
      </w:r>
      <w:r w:rsidRPr="00501C7E">
        <w:rPr>
          <w:sz w:val="24"/>
          <w:szCs w:val="24"/>
        </w:rPr>
        <w:tab/>
      </w:r>
      <w:r w:rsidRPr="00501C7E">
        <w:rPr>
          <w:sz w:val="24"/>
          <w:szCs w:val="24"/>
        </w:rPr>
        <w:tab/>
      </w:r>
    </w:p>
    <w:p w:rsidR="00FF7226" w:rsidRPr="00501C7E" w:rsidRDefault="00FF7226" w:rsidP="00FF7226">
      <w:pPr>
        <w:jc w:val="center"/>
        <w:rPr>
          <w:b/>
          <w:sz w:val="24"/>
          <w:szCs w:val="24"/>
        </w:rPr>
      </w:pPr>
      <w:r w:rsidRPr="00501C7E">
        <w:rPr>
          <w:b/>
          <w:sz w:val="24"/>
          <w:szCs w:val="24"/>
        </w:rPr>
        <w:t>И З Ј А В У</w:t>
      </w:r>
    </w:p>
    <w:p w:rsidR="00FF7226" w:rsidRPr="00501C7E" w:rsidRDefault="00FF7226" w:rsidP="00501C7E">
      <w:pPr>
        <w:rPr>
          <w:sz w:val="24"/>
          <w:szCs w:val="24"/>
        </w:rPr>
      </w:pPr>
    </w:p>
    <w:p w:rsidR="00FF7226" w:rsidRPr="00501C7E" w:rsidRDefault="00FF7226" w:rsidP="00501C7E">
      <w:pPr>
        <w:autoSpaceDE w:val="0"/>
        <w:autoSpaceDN w:val="0"/>
        <w:adjustRightInd w:val="0"/>
        <w:rPr>
          <w:b/>
          <w:bCs/>
          <w:sz w:val="24"/>
          <w:szCs w:val="24"/>
          <w:lang w:bidi="sa-IN"/>
        </w:rPr>
      </w:pPr>
      <w:r w:rsidRPr="00501C7E">
        <w:rPr>
          <w:sz w:val="24"/>
          <w:szCs w:val="24"/>
          <w:lang w:val="sr-Cyrl-CS"/>
        </w:rPr>
        <w:t>П</w:t>
      </w:r>
      <w:r w:rsidRPr="00501C7E">
        <w:rPr>
          <w:sz w:val="24"/>
          <w:szCs w:val="24"/>
        </w:rPr>
        <w:t xml:space="preserve">онуђач </w:t>
      </w:r>
      <w:r w:rsidRPr="00501C7E">
        <w:rPr>
          <w:i/>
          <w:sz w:val="24"/>
          <w:szCs w:val="24"/>
        </w:rPr>
        <w:t xml:space="preserve"> ____________________________________________</w:t>
      </w:r>
      <w:r w:rsidRPr="00501C7E">
        <w:rPr>
          <w:sz w:val="24"/>
          <w:szCs w:val="24"/>
        </w:rPr>
        <w:t xml:space="preserve"> у поступку јавне набавке мале вредности </w:t>
      </w:r>
      <w:r w:rsidRPr="00501C7E">
        <w:rPr>
          <w:b/>
          <w:bCs/>
          <w:sz w:val="24"/>
          <w:szCs w:val="24"/>
          <w:lang w:bidi="sa-IN"/>
        </w:rPr>
        <w:t xml:space="preserve">РАДОВА – </w:t>
      </w:r>
      <w:r w:rsidR="007E2E2F" w:rsidRPr="00501C7E">
        <w:rPr>
          <w:b/>
          <w:bCs/>
          <w:sz w:val="24"/>
          <w:szCs w:val="24"/>
          <w:lang w:bidi="sa-IN"/>
        </w:rPr>
        <w:t>Адаптација развода санитарне топле воде са набавком и уградњом новог бојлера – Одмаралиште Букуља у Аранђеловцу</w:t>
      </w:r>
      <w:r w:rsidR="007E2E2F" w:rsidRPr="00501C7E">
        <w:rPr>
          <w:b/>
          <w:bCs/>
          <w:sz w:val="24"/>
          <w:szCs w:val="24"/>
          <w:lang w:val="sr-Cyrl-RS" w:bidi="sa-IN"/>
        </w:rPr>
        <w:t xml:space="preserve">, </w:t>
      </w:r>
      <w:r w:rsidRPr="00501C7E">
        <w:rPr>
          <w:b/>
          <w:bCs/>
          <w:sz w:val="24"/>
          <w:szCs w:val="24"/>
          <w:lang w:bidi="sa-IN"/>
        </w:rPr>
        <w:t>број јавне набавке  02/2019</w:t>
      </w:r>
      <w:r w:rsidR="00501C7E">
        <w:rPr>
          <w:b/>
          <w:bCs/>
          <w:sz w:val="24"/>
          <w:szCs w:val="24"/>
          <w:lang w:val="sr-Cyrl-RS" w:bidi="sa-IN"/>
        </w:rPr>
        <w:t xml:space="preserve"> </w:t>
      </w:r>
      <w:r w:rsidRPr="00501C7E">
        <w:rPr>
          <w:sz w:val="24"/>
          <w:szCs w:val="24"/>
        </w:rPr>
        <w:t>испуњава све услове из чл. 75. Закона, односно услове дефинисане конкурсном документацијом</w:t>
      </w:r>
      <w:r w:rsidRPr="00501C7E">
        <w:rPr>
          <w:sz w:val="24"/>
          <w:szCs w:val="24"/>
          <w:lang w:val="ru-RU"/>
        </w:rPr>
        <w:t xml:space="preserve"> </w:t>
      </w:r>
      <w:r w:rsidRPr="00501C7E">
        <w:rPr>
          <w:sz w:val="24"/>
          <w:szCs w:val="24"/>
        </w:rPr>
        <w:t>за предметну јавну набавку</w:t>
      </w:r>
      <w:r w:rsidRPr="00501C7E">
        <w:rPr>
          <w:sz w:val="24"/>
          <w:szCs w:val="24"/>
          <w:lang w:val="sr-Cyrl-CS"/>
        </w:rPr>
        <w:t>,</w:t>
      </w:r>
      <w:r w:rsidRPr="00501C7E">
        <w:rPr>
          <w:sz w:val="24"/>
          <w:szCs w:val="24"/>
        </w:rPr>
        <w:t xml:space="preserve"> и то:</w:t>
      </w:r>
    </w:p>
    <w:p w:rsidR="00501C7E" w:rsidRPr="00501C7E" w:rsidRDefault="00501C7E" w:rsidP="00501C7E">
      <w:pPr>
        <w:autoSpaceDE w:val="0"/>
        <w:autoSpaceDN w:val="0"/>
        <w:adjustRightInd w:val="0"/>
        <w:rPr>
          <w:b/>
          <w:bCs/>
          <w:sz w:val="24"/>
          <w:szCs w:val="24"/>
          <w:lang w:bidi="sa-IN"/>
        </w:rPr>
      </w:pPr>
    </w:p>
    <w:p w:rsidR="00FF7226" w:rsidRPr="00D15335" w:rsidRDefault="00FF7226" w:rsidP="00FF7226">
      <w:pPr>
        <w:pStyle w:val="ListParagraph1"/>
        <w:numPr>
          <w:ilvl w:val="0"/>
          <w:numId w:val="9"/>
        </w:numPr>
        <w:tabs>
          <w:tab w:val="num" w:pos="0"/>
        </w:tabs>
        <w:ind w:left="1440" w:hanging="360"/>
        <w:jc w:val="both"/>
        <w:rPr>
          <w:iCs/>
          <w:lang w:val="sr-Cyrl-CS"/>
        </w:rPr>
      </w:pPr>
      <w:r w:rsidRPr="00D15335">
        <w:rPr>
          <w:iCs/>
          <w:lang w:val="sr-Cyrl-CS"/>
        </w:rPr>
        <w:t>Понуђач је р</w:t>
      </w:r>
      <w:r w:rsidRPr="00D15335">
        <w:rPr>
          <w:iCs/>
        </w:rPr>
        <w:t>егистрован код надлежног органа, односно уписан у одговарајући регистар;</w:t>
      </w:r>
    </w:p>
    <w:p w:rsidR="00FF7226" w:rsidRPr="00D15335" w:rsidRDefault="00FF7226" w:rsidP="00FF7226">
      <w:pPr>
        <w:pStyle w:val="ListParagraph1"/>
        <w:numPr>
          <w:ilvl w:val="0"/>
          <w:numId w:val="9"/>
        </w:numPr>
        <w:tabs>
          <w:tab w:val="num" w:pos="0"/>
        </w:tabs>
        <w:ind w:left="1440" w:hanging="360"/>
        <w:jc w:val="both"/>
        <w:rPr>
          <w:bCs/>
          <w:iCs/>
          <w:lang w:val="sr-Cyrl-CS"/>
        </w:rPr>
      </w:pPr>
      <w:r w:rsidRPr="00D15335">
        <w:rPr>
          <w:iCs/>
          <w:lang w:val="sr-Cyrl-CS"/>
        </w:rPr>
        <w:t xml:space="preserve">Понуђач и његов </w:t>
      </w:r>
      <w:r w:rsidRPr="00D15335">
        <w:rPr>
          <w:iCs/>
        </w:rPr>
        <w:t xml:space="preserve">законски </w:t>
      </w:r>
      <w:r w:rsidRPr="00D15335">
        <w:t>заступник нис</w:t>
      </w:r>
      <w:r w:rsidRPr="00D15335">
        <w:rPr>
          <w:lang w:val="sr-Cyrl-CS"/>
        </w:rPr>
        <w:t>у</w:t>
      </w:r>
      <w:r w:rsidRPr="00D15335">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D15335">
        <w:rPr>
          <w:lang w:val="sr-Cyrl-CS"/>
        </w:rPr>
        <w:t>к</w:t>
      </w:r>
      <w:r w:rsidRPr="00D15335">
        <w:t>ривично дело преваре;</w:t>
      </w:r>
    </w:p>
    <w:p w:rsidR="00FF7226" w:rsidRPr="00D15335" w:rsidRDefault="00FF7226" w:rsidP="00FF7226">
      <w:pPr>
        <w:pStyle w:val="ListParagraph1"/>
        <w:numPr>
          <w:ilvl w:val="0"/>
          <w:numId w:val="9"/>
        </w:numPr>
        <w:tabs>
          <w:tab w:val="num" w:pos="0"/>
        </w:tabs>
        <w:ind w:left="1440" w:hanging="360"/>
        <w:jc w:val="both"/>
        <w:rPr>
          <w:color w:val="auto"/>
          <w:lang w:val="sr-Cyrl-CS"/>
        </w:rPr>
      </w:pPr>
      <w:r w:rsidRPr="00D15335">
        <w:rPr>
          <w:bCs/>
          <w:iCs/>
          <w:lang w:val="sr-Cyrl-CS"/>
        </w:rPr>
        <w:t>Понуђач је и</w:t>
      </w:r>
      <w:r w:rsidRPr="00D15335">
        <w:rPr>
          <w:bCs/>
          <w:iCs/>
        </w:rPr>
        <w:t xml:space="preserve">змирио </w:t>
      </w:r>
      <w:r w:rsidRPr="00D15335">
        <w:t>доспеле порезе, доприносе и друге јавне дажбине у складу са прописима Републике Србије (</w:t>
      </w:r>
      <w:r w:rsidRPr="006816D7">
        <w:t>или стране државе када има седиште на њеној територији)</w:t>
      </w:r>
      <w:r w:rsidRPr="00D15335">
        <w:rPr>
          <w:i/>
        </w:rPr>
        <w:t>;</w:t>
      </w:r>
    </w:p>
    <w:p w:rsidR="00FF7226" w:rsidRPr="00736DED" w:rsidRDefault="00FF7226" w:rsidP="00FF7226">
      <w:pPr>
        <w:pStyle w:val="ListParagraph1"/>
        <w:numPr>
          <w:ilvl w:val="0"/>
          <w:numId w:val="9"/>
        </w:numPr>
        <w:tabs>
          <w:tab w:val="num" w:pos="0"/>
        </w:tabs>
        <w:ind w:left="1440" w:hanging="360"/>
        <w:jc w:val="both"/>
        <w:rPr>
          <w:iCs/>
        </w:rPr>
      </w:pPr>
      <w:r w:rsidRPr="00D15335">
        <w:rPr>
          <w:color w:val="auto"/>
          <w:lang w:val="sr-Cyrl-CS"/>
        </w:rPr>
        <w:t>Понуђач је п</w:t>
      </w:r>
      <w:r w:rsidRPr="00D15335">
        <w:rPr>
          <w:color w:val="auto"/>
        </w:rPr>
        <w:t>оштовао обавезе које произлазе из важећих прописа о заштити на раду, запошљавању и условима рада, заштити животне средине</w:t>
      </w:r>
      <w:r w:rsidR="00D7343F">
        <w:rPr>
          <w:color w:val="auto"/>
        </w:rPr>
        <w:t xml:space="preserve"> и </w:t>
      </w:r>
      <w:r w:rsidR="00D7343F" w:rsidRPr="00165BB8">
        <w:rPr>
          <w:lang w:val="sr-Cyrl-RS"/>
        </w:rPr>
        <w:t xml:space="preserve">нема забрану обављања делатности која </w:t>
      </w:r>
      <w:r w:rsidR="00D7343F">
        <w:rPr>
          <w:lang w:val="sr-Cyrl-RS"/>
        </w:rPr>
        <w:t xml:space="preserve">је на снази у време </w:t>
      </w:r>
      <w:r w:rsidR="00D7343F" w:rsidRPr="00165BB8">
        <w:rPr>
          <w:lang w:val="sr-Cyrl-RS"/>
        </w:rPr>
        <w:t>подношења понуде</w:t>
      </w:r>
      <w:r w:rsidR="00D7343F">
        <w:rPr>
          <w:lang w:val="sr-Cyrl-RS"/>
        </w:rPr>
        <w:t>.</w:t>
      </w:r>
    </w:p>
    <w:p w:rsidR="00FF7226" w:rsidRDefault="00FF7226" w:rsidP="00FF7226">
      <w:pPr>
        <w:jc w:val="both"/>
        <w:rPr>
          <w:i/>
          <w:lang w:val="sr-Cyrl-CS"/>
        </w:rPr>
      </w:pPr>
    </w:p>
    <w:p w:rsidR="00FF7226" w:rsidRDefault="00FF7226" w:rsidP="00FF7226">
      <w:pPr>
        <w:jc w:val="both"/>
        <w:rPr>
          <w:i/>
          <w:lang w:val="sr-Cyrl-CS"/>
        </w:rPr>
      </w:pPr>
    </w:p>
    <w:p w:rsidR="00FF7226" w:rsidRDefault="00FF7226" w:rsidP="00FF7226">
      <w:pPr>
        <w:jc w:val="both"/>
        <w:rPr>
          <w:i/>
          <w:lang w:val="sr-Cyrl-CS"/>
        </w:rPr>
      </w:pPr>
    </w:p>
    <w:p w:rsidR="00FF7226" w:rsidRDefault="00FF7226" w:rsidP="00FF7226">
      <w:pPr>
        <w:jc w:val="both"/>
        <w:rPr>
          <w:i/>
          <w:lang w:val="sr-Cyrl-CS"/>
        </w:rPr>
      </w:pPr>
    </w:p>
    <w:p w:rsidR="00FF7226" w:rsidRDefault="00FF7226" w:rsidP="00FF7226">
      <w:pPr>
        <w:jc w:val="both"/>
        <w:rPr>
          <w:i/>
          <w:lang w:val="sr-Cyrl-CS"/>
        </w:rPr>
      </w:pPr>
    </w:p>
    <w:p w:rsidR="00FF7226" w:rsidRPr="00D15335" w:rsidRDefault="00FF7226" w:rsidP="00FF7226">
      <w:pPr>
        <w:jc w:val="both"/>
        <w:rPr>
          <w:i/>
          <w:lang w:val="sr-Cyrl-CS"/>
        </w:rPr>
      </w:pPr>
    </w:p>
    <w:p w:rsidR="00FF7226" w:rsidRPr="00501C7E" w:rsidRDefault="00FF7226" w:rsidP="00FF7226">
      <w:pPr>
        <w:jc w:val="both"/>
        <w:rPr>
          <w:sz w:val="24"/>
          <w:szCs w:val="24"/>
        </w:rPr>
      </w:pPr>
      <w:r>
        <w:rPr>
          <w:lang w:val="sr-Cyrl-RS"/>
        </w:rPr>
        <w:t xml:space="preserve">  </w:t>
      </w:r>
      <w:r w:rsidRPr="00D15335">
        <w:t>Место</w:t>
      </w:r>
      <w:proofErr w:type="gramStart"/>
      <w:r w:rsidRPr="00D15335">
        <w:t>:_</w:t>
      </w:r>
      <w:proofErr w:type="gramEnd"/>
      <w:r w:rsidRPr="00D15335">
        <w:t xml:space="preserve">____________                                                            </w:t>
      </w:r>
      <w:r>
        <w:rPr>
          <w:lang w:val="sr-Cyrl-RS"/>
        </w:rPr>
        <w:t xml:space="preserve">                                                                  </w:t>
      </w:r>
      <w:r w:rsidRPr="00501C7E">
        <w:rPr>
          <w:sz w:val="24"/>
          <w:szCs w:val="24"/>
        </w:rPr>
        <w:t>Понуђач:</w:t>
      </w:r>
    </w:p>
    <w:p w:rsidR="00FF7226" w:rsidRDefault="00FF7226" w:rsidP="00FF7226">
      <w:pPr>
        <w:jc w:val="both"/>
        <w:rPr>
          <w:lang w:val="sr-Cyrl-CS"/>
        </w:rPr>
      </w:pPr>
    </w:p>
    <w:p w:rsidR="00FF7226" w:rsidRDefault="00FF7226" w:rsidP="00FF7226">
      <w:pPr>
        <w:jc w:val="both"/>
      </w:pPr>
      <w:r>
        <w:rPr>
          <w:lang w:val="sr-Cyrl-RS"/>
        </w:rPr>
        <w:t xml:space="preserve">  </w:t>
      </w:r>
      <w:r w:rsidRPr="00D15335">
        <w:t>Датум</w:t>
      </w:r>
      <w:proofErr w:type="gramStart"/>
      <w:r w:rsidRPr="00D15335">
        <w:t>:_</w:t>
      </w:r>
      <w:proofErr w:type="gramEnd"/>
      <w:r w:rsidRPr="00D15335">
        <w:t xml:space="preserve">____________                         </w:t>
      </w:r>
      <w:r>
        <w:rPr>
          <w:lang w:val="sr-Cyrl-RS"/>
        </w:rPr>
        <w:t xml:space="preserve">                                                                        </w:t>
      </w:r>
      <w:r>
        <w:t xml:space="preserve">М.П.  </w:t>
      </w:r>
      <w:r>
        <w:rPr>
          <w:lang w:val="sr-Cyrl-RS"/>
        </w:rPr>
        <w:t xml:space="preserve">    </w:t>
      </w:r>
      <w:r w:rsidRPr="00D15335">
        <w:t xml:space="preserve">_____________________         </w:t>
      </w:r>
    </w:p>
    <w:p w:rsidR="00FF7226" w:rsidRDefault="00FF7226" w:rsidP="00FF7226">
      <w:pPr>
        <w:jc w:val="both"/>
      </w:pPr>
      <w:r w:rsidRPr="00D15335">
        <w:t xml:space="preserve">               </w:t>
      </w:r>
      <w:r>
        <w:t xml:space="preserve">                               </w:t>
      </w:r>
    </w:p>
    <w:p w:rsidR="00D7343F" w:rsidRDefault="00D7343F" w:rsidP="00FF7226">
      <w:pPr>
        <w:jc w:val="both"/>
      </w:pPr>
    </w:p>
    <w:p w:rsidR="00D7343F" w:rsidRDefault="00D7343F" w:rsidP="00FF7226">
      <w:pPr>
        <w:jc w:val="both"/>
      </w:pPr>
    </w:p>
    <w:p w:rsidR="00FF7226" w:rsidRPr="00736DED" w:rsidRDefault="00FF7226" w:rsidP="00FF7226">
      <w:pPr>
        <w:jc w:val="both"/>
        <w:rPr>
          <w:b/>
          <w:bCs/>
          <w:i/>
        </w:rPr>
      </w:pPr>
    </w:p>
    <w:p w:rsidR="00FF7226" w:rsidRPr="00736DED" w:rsidRDefault="00FF7226" w:rsidP="00FF7226">
      <w:pPr>
        <w:pStyle w:val="ListParagraph1"/>
        <w:ind w:left="0"/>
        <w:jc w:val="both"/>
        <w:rPr>
          <w:bCs/>
          <w:i/>
          <w:iCs/>
          <w:color w:val="auto"/>
        </w:rPr>
      </w:pPr>
      <w:r w:rsidRPr="00D15335">
        <w:rPr>
          <w:b/>
          <w:bCs/>
          <w:i/>
          <w:color w:val="auto"/>
        </w:rPr>
        <w:t>Напомена:</w:t>
      </w:r>
      <w:r w:rsidRPr="00D15335">
        <w:rPr>
          <w:bCs/>
          <w:i/>
          <w:color w:val="auto"/>
        </w:rPr>
        <w:t xml:space="preserve"> </w:t>
      </w:r>
      <w:r w:rsidRPr="00D15335">
        <w:rPr>
          <w:b/>
          <w:bCs/>
          <w:i/>
          <w:iCs/>
          <w:color w:val="auto"/>
          <w:u w:val="single"/>
        </w:rPr>
        <w:t>Уколико понуду подноси група понуђача,</w:t>
      </w:r>
      <w:r w:rsidRPr="00D15335">
        <w:rPr>
          <w:bCs/>
          <w:i/>
          <w:iCs/>
          <w:color w:val="auto"/>
        </w:rPr>
        <w:t xml:space="preserve"> Изјава мора бити потписана од стране овлашћеног лица сваког понуђача из групе понуђача и оверена печатом. </w:t>
      </w:r>
    </w:p>
    <w:p w:rsidR="00613628" w:rsidRDefault="00613628" w:rsidP="00FF7226">
      <w:pPr>
        <w:ind w:right="38"/>
        <w:rPr>
          <w:b/>
          <w:sz w:val="24"/>
          <w:szCs w:val="24"/>
          <w:lang w:val="sr-Cyrl-RS"/>
        </w:rPr>
      </w:pPr>
    </w:p>
    <w:p w:rsidR="00613628" w:rsidRDefault="00613628" w:rsidP="00AE1EE5">
      <w:pPr>
        <w:ind w:right="38"/>
        <w:jc w:val="right"/>
        <w:rPr>
          <w:b/>
          <w:sz w:val="24"/>
          <w:szCs w:val="24"/>
          <w:lang w:val="sr-Cyrl-RS"/>
        </w:rPr>
      </w:pPr>
    </w:p>
    <w:p w:rsidR="00613628" w:rsidRDefault="00613628" w:rsidP="00AE1EE5">
      <w:pPr>
        <w:ind w:right="38"/>
        <w:jc w:val="right"/>
        <w:rPr>
          <w:b/>
          <w:sz w:val="24"/>
          <w:szCs w:val="24"/>
          <w:lang w:val="sr-Cyrl-RS"/>
        </w:rPr>
      </w:pPr>
    </w:p>
    <w:p w:rsidR="00613628" w:rsidRDefault="00613628" w:rsidP="00AE1EE5">
      <w:pPr>
        <w:ind w:right="38"/>
        <w:jc w:val="right"/>
        <w:rPr>
          <w:b/>
          <w:sz w:val="24"/>
          <w:szCs w:val="24"/>
          <w:lang w:val="sr-Cyrl-RS"/>
        </w:rPr>
      </w:pPr>
    </w:p>
    <w:p w:rsidR="006A36F5" w:rsidRDefault="006A36F5" w:rsidP="00AE1EE5">
      <w:pPr>
        <w:ind w:right="38"/>
        <w:jc w:val="right"/>
        <w:rPr>
          <w:b/>
          <w:sz w:val="24"/>
          <w:szCs w:val="24"/>
          <w:lang w:val="sr-Cyrl-RS"/>
        </w:rPr>
      </w:pPr>
    </w:p>
    <w:p w:rsidR="00FF7226" w:rsidRDefault="00FF7226" w:rsidP="00AE1EE5">
      <w:pPr>
        <w:ind w:right="38"/>
        <w:jc w:val="right"/>
        <w:rPr>
          <w:b/>
          <w:sz w:val="24"/>
          <w:szCs w:val="24"/>
          <w:lang w:val="sr-Cyrl-RS"/>
        </w:rPr>
      </w:pPr>
    </w:p>
    <w:p w:rsidR="00445BE4" w:rsidRDefault="00445BE4" w:rsidP="00445BE4">
      <w:pPr>
        <w:jc w:val="right"/>
        <w:rPr>
          <w:b/>
          <w:bCs/>
          <w:sz w:val="24"/>
          <w:szCs w:val="24"/>
        </w:rPr>
      </w:pPr>
      <w:r>
        <w:rPr>
          <w:b/>
          <w:bCs/>
          <w:sz w:val="24"/>
          <w:szCs w:val="24"/>
          <w:lang w:val="sr-Cyrl-RS"/>
        </w:rPr>
        <w:lastRenderedPageBreak/>
        <w:t>Образац бр.</w:t>
      </w:r>
      <w:r>
        <w:rPr>
          <w:b/>
          <w:bCs/>
          <w:sz w:val="24"/>
          <w:szCs w:val="24"/>
        </w:rPr>
        <w:t xml:space="preserve"> 2</w:t>
      </w:r>
    </w:p>
    <w:p w:rsidR="00445BE4" w:rsidRPr="00445BE4" w:rsidRDefault="00445BE4" w:rsidP="00445BE4">
      <w:pPr>
        <w:jc w:val="right"/>
        <w:rPr>
          <w:b/>
          <w:bCs/>
          <w:sz w:val="24"/>
          <w:szCs w:val="24"/>
          <w:lang w:val="sr-Cyrl-RS"/>
        </w:rPr>
      </w:pPr>
    </w:p>
    <w:p w:rsidR="00606767" w:rsidRPr="00501C7E" w:rsidRDefault="00606767" w:rsidP="00606767">
      <w:pPr>
        <w:jc w:val="center"/>
        <w:rPr>
          <w:b/>
          <w:bCs/>
          <w:sz w:val="24"/>
          <w:szCs w:val="24"/>
        </w:rPr>
      </w:pPr>
      <w:r w:rsidRPr="00501C7E">
        <w:rPr>
          <w:b/>
          <w:bCs/>
          <w:sz w:val="24"/>
          <w:szCs w:val="24"/>
        </w:rPr>
        <w:t>ИЗЈАВА ПОДИЗВОЂАЧА</w:t>
      </w:r>
    </w:p>
    <w:p w:rsidR="00606767" w:rsidRPr="00501C7E" w:rsidRDefault="00606767" w:rsidP="00606767">
      <w:pPr>
        <w:jc w:val="center"/>
        <w:rPr>
          <w:b/>
          <w:bCs/>
          <w:sz w:val="24"/>
          <w:szCs w:val="24"/>
        </w:rPr>
      </w:pPr>
      <w:r w:rsidRPr="00501C7E">
        <w:rPr>
          <w:b/>
          <w:bCs/>
          <w:sz w:val="24"/>
          <w:szCs w:val="24"/>
        </w:rPr>
        <w:t>О ИСПУЊАВАЊУ УСЛОВА ИЗ ЧЛ. 75. ЗАКОНА У ПОСТУПКУ ЈАВНЕ</w:t>
      </w:r>
    </w:p>
    <w:p w:rsidR="00606767" w:rsidRDefault="00606767" w:rsidP="00606767">
      <w:pPr>
        <w:jc w:val="center"/>
        <w:rPr>
          <w:b/>
          <w:bCs/>
          <w:sz w:val="24"/>
          <w:szCs w:val="24"/>
        </w:rPr>
      </w:pPr>
      <w:r w:rsidRPr="00501C7E">
        <w:rPr>
          <w:b/>
          <w:bCs/>
          <w:sz w:val="24"/>
          <w:szCs w:val="24"/>
        </w:rPr>
        <w:t>НАБАВКЕ МАЛЕ ВРЕДНОСТИ</w:t>
      </w:r>
    </w:p>
    <w:p w:rsidR="00501C7E" w:rsidRDefault="00501C7E" w:rsidP="00606767">
      <w:pPr>
        <w:jc w:val="center"/>
        <w:rPr>
          <w:b/>
          <w:bCs/>
          <w:sz w:val="24"/>
          <w:szCs w:val="24"/>
        </w:rPr>
      </w:pPr>
    </w:p>
    <w:p w:rsidR="00501C7E" w:rsidRDefault="00501C7E" w:rsidP="00606767">
      <w:pPr>
        <w:jc w:val="center"/>
        <w:rPr>
          <w:b/>
          <w:bCs/>
          <w:sz w:val="24"/>
          <w:szCs w:val="24"/>
        </w:rPr>
      </w:pPr>
    </w:p>
    <w:p w:rsidR="00501C7E" w:rsidRDefault="00501C7E" w:rsidP="00606767">
      <w:pPr>
        <w:jc w:val="center"/>
        <w:rPr>
          <w:b/>
          <w:bCs/>
          <w:sz w:val="24"/>
          <w:szCs w:val="24"/>
        </w:rPr>
      </w:pPr>
    </w:p>
    <w:p w:rsidR="00501C7E" w:rsidRPr="00501C7E" w:rsidRDefault="00501C7E" w:rsidP="00606767">
      <w:pPr>
        <w:jc w:val="center"/>
        <w:rPr>
          <w:b/>
          <w:bCs/>
          <w:sz w:val="24"/>
          <w:szCs w:val="24"/>
        </w:rPr>
      </w:pPr>
    </w:p>
    <w:p w:rsidR="00606767" w:rsidRPr="00D15335" w:rsidRDefault="00606767" w:rsidP="00606767">
      <w:pPr>
        <w:jc w:val="both"/>
        <w:rPr>
          <w:b/>
          <w:bCs/>
        </w:rPr>
      </w:pPr>
    </w:p>
    <w:p w:rsidR="00606767" w:rsidRPr="00501C7E" w:rsidRDefault="00606767" w:rsidP="00606767">
      <w:pPr>
        <w:jc w:val="both"/>
        <w:rPr>
          <w:sz w:val="24"/>
          <w:szCs w:val="24"/>
        </w:rPr>
      </w:pPr>
      <w:r w:rsidRPr="00501C7E">
        <w:rPr>
          <w:sz w:val="24"/>
          <w:szCs w:val="24"/>
        </w:rPr>
        <w:t xml:space="preserve">У складу са чланом 77. </w:t>
      </w:r>
      <w:proofErr w:type="gramStart"/>
      <w:r w:rsidRPr="00501C7E">
        <w:rPr>
          <w:sz w:val="24"/>
          <w:szCs w:val="24"/>
        </w:rPr>
        <w:t>став</w:t>
      </w:r>
      <w:proofErr w:type="gramEnd"/>
      <w:r w:rsidRPr="00501C7E">
        <w:rPr>
          <w:sz w:val="24"/>
          <w:szCs w:val="24"/>
        </w:rPr>
        <w:t xml:space="preserve"> 4. Закона, под пуном материјалном и кривичном одговорношћу, </w:t>
      </w:r>
      <w:r w:rsidRPr="00501C7E">
        <w:rPr>
          <w:sz w:val="24"/>
          <w:szCs w:val="24"/>
          <w:lang w:val="sr-Cyrl-CS"/>
        </w:rPr>
        <w:t xml:space="preserve">као заступник подизвођача, </w:t>
      </w:r>
      <w:r w:rsidRPr="00501C7E">
        <w:rPr>
          <w:sz w:val="24"/>
          <w:szCs w:val="24"/>
        </w:rPr>
        <w:t>дајем следећу</w:t>
      </w:r>
    </w:p>
    <w:p w:rsidR="00606767" w:rsidRPr="00501C7E" w:rsidRDefault="00606767" w:rsidP="00606767">
      <w:pPr>
        <w:jc w:val="center"/>
        <w:rPr>
          <w:b/>
          <w:sz w:val="24"/>
          <w:szCs w:val="24"/>
          <w:lang w:val="sr-Cyrl-CS"/>
        </w:rPr>
      </w:pPr>
    </w:p>
    <w:p w:rsidR="00606767" w:rsidRPr="00501C7E" w:rsidRDefault="00606767" w:rsidP="00606767">
      <w:pPr>
        <w:jc w:val="center"/>
        <w:rPr>
          <w:b/>
          <w:sz w:val="24"/>
          <w:szCs w:val="24"/>
        </w:rPr>
      </w:pPr>
      <w:r w:rsidRPr="00501C7E">
        <w:rPr>
          <w:b/>
          <w:sz w:val="24"/>
          <w:szCs w:val="24"/>
        </w:rPr>
        <w:t>И З Ј А В У</w:t>
      </w:r>
    </w:p>
    <w:p w:rsidR="00606767" w:rsidRPr="00501C7E" w:rsidRDefault="00606767" w:rsidP="00501C7E">
      <w:pPr>
        <w:rPr>
          <w:sz w:val="24"/>
          <w:szCs w:val="24"/>
        </w:rPr>
      </w:pPr>
    </w:p>
    <w:p w:rsidR="00606767" w:rsidRPr="00501C7E" w:rsidRDefault="00606767" w:rsidP="00501C7E">
      <w:pPr>
        <w:autoSpaceDE w:val="0"/>
        <w:autoSpaceDN w:val="0"/>
        <w:adjustRightInd w:val="0"/>
        <w:rPr>
          <w:sz w:val="24"/>
          <w:szCs w:val="24"/>
        </w:rPr>
      </w:pPr>
      <w:r w:rsidRPr="00501C7E">
        <w:rPr>
          <w:sz w:val="24"/>
          <w:szCs w:val="24"/>
        </w:rPr>
        <w:t>Подизвођач____________________________________________ у поступку</w:t>
      </w:r>
      <w:r w:rsidR="00501C7E" w:rsidRPr="00501C7E">
        <w:rPr>
          <w:sz w:val="24"/>
          <w:szCs w:val="24"/>
        </w:rPr>
        <w:t xml:space="preserve"> јавне набавке мале вредности </w:t>
      </w:r>
      <w:r w:rsidR="00501C7E" w:rsidRPr="00501C7E">
        <w:rPr>
          <w:b/>
          <w:bCs/>
          <w:sz w:val="24"/>
          <w:szCs w:val="24"/>
          <w:lang w:bidi="sa-IN"/>
        </w:rPr>
        <w:t>РАДОВА</w:t>
      </w:r>
      <w:r w:rsidRPr="00501C7E">
        <w:rPr>
          <w:b/>
          <w:bCs/>
          <w:sz w:val="24"/>
          <w:szCs w:val="24"/>
          <w:lang w:bidi="sa-IN"/>
        </w:rPr>
        <w:t xml:space="preserve"> </w:t>
      </w:r>
      <w:proofErr w:type="gramStart"/>
      <w:r w:rsidRPr="00501C7E">
        <w:rPr>
          <w:b/>
          <w:bCs/>
          <w:sz w:val="24"/>
          <w:szCs w:val="24"/>
          <w:lang w:bidi="sa-IN"/>
        </w:rPr>
        <w:t xml:space="preserve">–  </w:t>
      </w:r>
      <w:r w:rsidR="00501C7E" w:rsidRPr="00501C7E">
        <w:rPr>
          <w:b/>
          <w:bCs/>
          <w:sz w:val="24"/>
          <w:szCs w:val="24"/>
          <w:lang w:bidi="sa-IN"/>
        </w:rPr>
        <w:t>Адаптација</w:t>
      </w:r>
      <w:proofErr w:type="gramEnd"/>
      <w:r w:rsidR="00501C7E" w:rsidRPr="00501C7E">
        <w:rPr>
          <w:b/>
          <w:bCs/>
          <w:sz w:val="24"/>
          <w:szCs w:val="24"/>
          <w:lang w:bidi="sa-IN"/>
        </w:rPr>
        <w:t xml:space="preserve"> развода санитарне топле воде са набавком и уградњом новог бојлера – Одмаралиште Букуља у Аранђеловцу</w:t>
      </w:r>
      <w:r w:rsidR="00501C7E" w:rsidRPr="00501C7E">
        <w:rPr>
          <w:b/>
          <w:bCs/>
          <w:sz w:val="24"/>
          <w:szCs w:val="24"/>
          <w:lang w:val="sr-Cyrl-RS" w:bidi="sa-IN"/>
        </w:rPr>
        <w:t xml:space="preserve">, </w:t>
      </w:r>
      <w:r w:rsidR="00501C7E" w:rsidRPr="00501C7E">
        <w:rPr>
          <w:b/>
          <w:bCs/>
          <w:sz w:val="24"/>
          <w:szCs w:val="24"/>
          <w:lang w:bidi="sa-IN"/>
        </w:rPr>
        <w:t>број јавне набавке  02/2019</w:t>
      </w:r>
      <w:r w:rsidRPr="00501C7E">
        <w:rPr>
          <w:b/>
          <w:bCs/>
          <w:sz w:val="24"/>
          <w:szCs w:val="24"/>
          <w:lang w:bidi="sa-IN"/>
        </w:rPr>
        <w:t xml:space="preserve">, </w:t>
      </w:r>
      <w:r w:rsidRPr="00501C7E">
        <w:rPr>
          <w:sz w:val="24"/>
          <w:szCs w:val="24"/>
        </w:rPr>
        <w:t xml:space="preserve">испуњава све </w:t>
      </w:r>
      <w:r w:rsidRPr="00501C7E">
        <w:rPr>
          <w:iCs/>
          <w:sz w:val="24"/>
          <w:szCs w:val="24"/>
        </w:rPr>
        <w:t xml:space="preserve">услове </w:t>
      </w:r>
      <w:r w:rsidRPr="00501C7E">
        <w:rPr>
          <w:sz w:val="24"/>
          <w:szCs w:val="24"/>
        </w:rPr>
        <w:t>из чл. 75. За</w:t>
      </w:r>
      <w:r w:rsidR="00501C7E" w:rsidRPr="00501C7E">
        <w:rPr>
          <w:sz w:val="24"/>
          <w:szCs w:val="24"/>
        </w:rPr>
        <w:t xml:space="preserve">кона, односно услове дефинисане </w:t>
      </w:r>
      <w:r w:rsidRPr="00501C7E">
        <w:rPr>
          <w:sz w:val="24"/>
          <w:szCs w:val="24"/>
        </w:rPr>
        <w:t>конкурсном документацијом</w:t>
      </w:r>
      <w:r w:rsidRPr="00501C7E">
        <w:rPr>
          <w:sz w:val="24"/>
          <w:szCs w:val="24"/>
          <w:lang w:val="ru-RU"/>
        </w:rPr>
        <w:t xml:space="preserve"> </w:t>
      </w:r>
      <w:r w:rsidRPr="00501C7E">
        <w:rPr>
          <w:sz w:val="24"/>
          <w:szCs w:val="24"/>
        </w:rPr>
        <w:t>за предметну јавну набавку</w:t>
      </w:r>
      <w:r w:rsidRPr="00501C7E">
        <w:rPr>
          <w:sz w:val="24"/>
          <w:szCs w:val="24"/>
          <w:lang w:val="sr-Cyrl-CS"/>
        </w:rPr>
        <w:t>,</w:t>
      </w:r>
      <w:r w:rsidRPr="00501C7E">
        <w:rPr>
          <w:sz w:val="24"/>
          <w:szCs w:val="24"/>
        </w:rPr>
        <w:t xml:space="preserve"> и то:</w:t>
      </w:r>
    </w:p>
    <w:p w:rsidR="00501C7E" w:rsidRPr="00501C7E" w:rsidRDefault="00501C7E" w:rsidP="00501C7E">
      <w:pPr>
        <w:autoSpaceDE w:val="0"/>
        <w:autoSpaceDN w:val="0"/>
        <w:adjustRightInd w:val="0"/>
        <w:rPr>
          <w:b/>
          <w:bCs/>
          <w:sz w:val="24"/>
          <w:szCs w:val="24"/>
          <w:lang w:bidi="sa-IN"/>
        </w:rPr>
      </w:pPr>
    </w:p>
    <w:p w:rsidR="00606767" w:rsidRPr="00501C7E" w:rsidRDefault="00606767" w:rsidP="00606767">
      <w:pPr>
        <w:pStyle w:val="ListParagraph1"/>
        <w:numPr>
          <w:ilvl w:val="0"/>
          <w:numId w:val="10"/>
        </w:numPr>
        <w:jc w:val="both"/>
        <w:rPr>
          <w:iCs/>
          <w:lang w:val="sr-Cyrl-CS"/>
        </w:rPr>
      </w:pPr>
      <w:r w:rsidRPr="00501C7E">
        <w:rPr>
          <w:iCs/>
          <w:lang w:val="sr-Cyrl-CS"/>
        </w:rPr>
        <w:t>Подизвођач је р</w:t>
      </w:r>
      <w:r w:rsidRPr="00501C7E">
        <w:rPr>
          <w:iCs/>
        </w:rPr>
        <w:t>егистрован код надлежног органа, односно уписан у одговарајући регистар;</w:t>
      </w:r>
    </w:p>
    <w:p w:rsidR="00606767" w:rsidRPr="00501C7E" w:rsidRDefault="00606767" w:rsidP="00606767">
      <w:pPr>
        <w:pStyle w:val="ListParagraph1"/>
        <w:numPr>
          <w:ilvl w:val="0"/>
          <w:numId w:val="10"/>
        </w:numPr>
        <w:jc w:val="both"/>
        <w:rPr>
          <w:bCs/>
          <w:iCs/>
          <w:lang w:val="sr-Cyrl-CS"/>
        </w:rPr>
      </w:pPr>
      <w:r w:rsidRPr="00501C7E">
        <w:rPr>
          <w:iCs/>
          <w:lang w:val="sr-Cyrl-CS"/>
        </w:rPr>
        <w:t>П</w:t>
      </w:r>
      <w:r w:rsidRPr="00501C7E">
        <w:rPr>
          <w:lang w:val="sr-Cyrl-CS"/>
        </w:rPr>
        <w:t>одизвођач</w:t>
      </w:r>
      <w:r w:rsidRPr="00501C7E">
        <w:rPr>
          <w:iCs/>
          <w:lang w:val="sr-Cyrl-CS"/>
        </w:rPr>
        <w:t xml:space="preserve"> и његов </w:t>
      </w:r>
      <w:r w:rsidRPr="00501C7E">
        <w:rPr>
          <w:iCs/>
        </w:rPr>
        <w:t xml:space="preserve">законски </w:t>
      </w:r>
      <w:r w:rsidRPr="00501C7E">
        <w:t>заступник нис</w:t>
      </w:r>
      <w:r w:rsidRPr="00501C7E">
        <w:rPr>
          <w:lang w:val="sr-Cyrl-CS"/>
        </w:rPr>
        <w:t>у</w:t>
      </w:r>
      <w:r w:rsidRPr="00501C7E">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01C7E">
        <w:rPr>
          <w:lang w:val="sr-Cyrl-CS"/>
        </w:rPr>
        <w:t>к</w:t>
      </w:r>
      <w:r w:rsidRPr="00501C7E">
        <w:t>ривично дело преваре;</w:t>
      </w:r>
    </w:p>
    <w:p w:rsidR="00606767" w:rsidRPr="006816D7" w:rsidRDefault="00606767" w:rsidP="00606767">
      <w:pPr>
        <w:pStyle w:val="ListParagraph1"/>
        <w:numPr>
          <w:ilvl w:val="0"/>
          <w:numId w:val="10"/>
        </w:numPr>
        <w:jc w:val="both"/>
        <w:rPr>
          <w:color w:val="auto"/>
          <w:lang w:val="sr-Cyrl-CS"/>
        </w:rPr>
      </w:pPr>
      <w:r w:rsidRPr="00501C7E">
        <w:rPr>
          <w:bCs/>
          <w:iCs/>
          <w:lang w:val="sr-Cyrl-CS"/>
        </w:rPr>
        <w:t>Подизвођач је и</w:t>
      </w:r>
      <w:r w:rsidRPr="00501C7E">
        <w:rPr>
          <w:bCs/>
          <w:iCs/>
        </w:rPr>
        <w:t xml:space="preserve">змирио </w:t>
      </w:r>
      <w:r w:rsidRPr="00501C7E">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501C7E">
        <w:rPr>
          <w:lang w:val="sr-Cyrl-CS"/>
        </w:rPr>
        <w:t>.</w:t>
      </w:r>
    </w:p>
    <w:p w:rsidR="006816D7" w:rsidRPr="00736DED" w:rsidRDefault="006816D7" w:rsidP="006816D7">
      <w:pPr>
        <w:pStyle w:val="ListParagraph1"/>
        <w:numPr>
          <w:ilvl w:val="0"/>
          <w:numId w:val="10"/>
        </w:numPr>
        <w:jc w:val="both"/>
        <w:rPr>
          <w:iCs/>
        </w:rPr>
      </w:pPr>
      <w:r w:rsidRPr="00501C7E">
        <w:rPr>
          <w:bCs/>
          <w:iCs/>
          <w:lang w:val="sr-Cyrl-CS"/>
        </w:rPr>
        <w:t>Подизвођач</w:t>
      </w:r>
      <w:r w:rsidRPr="00D15335">
        <w:rPr>
          <w:color w:val="auto"/>
          <w:lang w:val="sr-Cyrl-CS"/>
        </w:rPr>
        <w:t xml:space="preserve"> је п</w:t>
      </w:r>
      <w:r w:rsidRPr="00D15335">
        <w:rPr>
          <w:color w:val="auto"/>
        </w:rPr>
        <w:t>оштовао обавезе које произлазе из важећих прописа о заштити на раду, запошљавању и условима рада, заштити животне средине</w:t>
      </w:r>
      <w:r>
        <w:rPr>
          <w:color w:val="auto"/>
        </w:rPr>
        <w:t xml:space="preserve"> и </w:t>
      </w:r>
      <w:r w:rsidRPr="00165BB8">
        <w:rPr>
          <w:lang w:val="sr-Cyrl-RS"/>
        </w:rPr>
        <w:t xml:space="preserve">нема забрану обављања делатности која </w:t>
      </w:r>
      <w:r>
        <w:rPr>
          <w:lang w:val="sr-Cyrl-RS"/>
        </w:rPr>
        <w:t xml:space="preserve">је на снази у време </w:t>
      </w:r>
      <w:r w:rsidRPr="00165BB8">
        <w:rPr>
          <w:lang w:val="sr-Cyrl-RS"/>
        </w:rPr>
        <w:t>подношења понуде</w:t>
      </w:r>
      <w:r>
        <w:rPr>
          <w:lang w:val="sr-Cyrl-RS"/>
        </w:rPr>
        <w:t>.</w:t>
      </w:r>
    </w:p>
    <w:p w:rsidR="006816D7" w:rsidRPr="00501C7E" w:rsidRDefault="006816D7" w:rsidP="006816D7">
      <w:pPr>
        <w:pStyle w:val="ListParagraph1"/>
        <w:ind w:left="1440"/>
        <w:jc w:val="both"/>
        <w:rPr>
          <w:color w:val="auto"/>
          <w:lang w:val="sr-Cyrl-CS"/>
        </w:rPr>
      </w:pPr>
    </w:p>
    <w:p w:rsidR="00606767" w:rsidRPr="00501C7E" w:rsidRDefault="00501C7E" w:rsidP="00606767">
      <w:pPr>
        <w:jc w:val="both"/>
        <w:rPr>
          <w:sz w:val="24"/>
          <w:szCs w:val="24"/>
          <w:lang w:val="sr-Cyrl-CS"/>
        </w:rPr>
      </w:pPr>
      <w:r w:rsidRPr="00501C7E">
        <w:rPr>
          <w:sz w:val="24"/>
          <w:szCs w:val="24"/>
          <w:lang w:val="sr-Cyrl-CS"/>
        </w:rPr>
        <w:t xml:space="preserve">   </w:t>
      </w:r>
    </w:p>
    <w:p w:rsidR="00501C7E" w:rsidRDefault="00501C7E" w:rsidP="00606767">
      <w:pPr>
        <w:jc w:val="both"/>
        <w:rPr>
          <w:lang w:val="sr-Cyrl-CS"/>
        </w:rPr>
      </w:pPr>
    </w:p>
    <w:p w:rsidR="00501C7E" w:rsidRDefault="00501C7E" w:rsidP="00606767">
      <w:pPr>
        <w:jc w:val="both"/>
        <w:rPr>
          <w:lang w:val="sr-Cyrl-CS"/>
        </w:rPr>
      </w:pPr>
    </w:p>
    <w:p w:rsidR="00501C7E" w:rsidRDefault="00501C7E" w:rsidP="00606767">
      <w:pPr>
        <w:jc w:val="both"/>
        <w:rPr>
          <w:lang w:val="sr-Cyrl-CS"/>
        </w:rPr>
      </w:pPr>
    </w:p>
    <w:p w:rsidR="00501C7E" w:rsidRDefault="00501C7E" w:rsidP="00606767">
      <w:pPr>
        <w:jc w:val="both"/>
        <w:rPr>
          <w:lang w:val="sr-Cyrl-CS"/>
        </w:rPr>
      </w:pPr>
    </w:p>
    <w:p w:rsidR="00501C7E" w:rsidRDefault="00501C7E" w:rsidP="00606767">
      <w:pPr>
        <w:jc w:val="both"/>
        <w:rPr>
          <w:lang w:val="sr-Cyrl-CS"/>
        </w:rPr>
      </w:pPr>
    </w:p>
    <w:p w:rsidR="00501C7E" w:rsidRDefault="00501C7E" w:rsidP="00606767">
      <w:pPr>
        <w:jc w:val="both"/>
        <w:rPr>
          <w:lang w:val="sr-Cyrl-CS"/>
        </w:rPr>
      </w:pPr>
    </w:p>
    <w:p w:rsidR="00606767" w:rsidRDefault="00606767" w:rsidP="00606767">
      <w:pPr>
        <w:jc w:val="both"/>
        <w:rPr>
          <w:lang w:val="sr-Cyrl-CS"/>
        </w:rPr>
      </w:pPr>
    </w:p>
    <w:p w:rsidR="00606767" w:rsidRDefault="00606767" w:rsidP="00606767">
      <w:pPr>
        <w:jc w:val="both"/>
        <w:rPr>
          <w:lang w:val="sr-Cyrl-CS"/>
        </w:rPr>
      </w:pPr>
    </w:p>
    <w:p w:rsidR="00606767" w:rsidRPr="00D15335" w:rsidRDefault="00606767" w:rsidP="00606767">
      <w:pPr>
        <w:jc w:val="both"/>
        <w:rPr>
          <w:lang w:val="sr-Cyrl-CS"/>
        </w:rPr>
      </w:pPr>
    </w:p>
    <w:p w:rsidR="00606767" w:rsidRPr="00D15335" w:rsidRDefault="00606767" w:rsidP="00606767">
      <w:pPr>
        <w:jc w:val="both"/>
        <w:rPr>
          <w:lang w:val="sr-Cyrl-CS"/>
        </w:rPr>
      </w:pPr>
    </w:p>
    <w:p w:rsidR="00606767" w:rsidRPr="00D15335" w:rsidRDefault="00606767" w:rsidP="00606767">
      <w:pPr>
        <w:jc w:val="both"/>
      </w:pPr>
      <w:r w:rsidRPr="00D15335">
        <w:t>Место</w:t>
      </w:r>
      <w:proofErr w:type="gramStart"/>
      <w:r w:rsidRPr="00D15335">
        <w:t>:_</w:t>
      </w:r>
      <w:proofErr w:type="gramEnd"/>
      <w:r w:rsidRPr="00D15335">
        <w:t xml:space="preserve">____________                            </w:t>
      </w:r>
      <w:r>
        <w:t xml:space="preserve">                             </w:t>
      </w:r>
      <w:r>
        <w:rPr>
          <w:lang w:val="sr-Cyrl-RS"/>
        </w:rPr>
        <w:t xml:space="preserve">                                                                       </w:t>
      </w:r>
      <w:r w:rsidRPr="006816D7">
        <w:t>Подизвођач:</w:t>
      </w:r>
    </w:p>
    <w:p w:rsidR="00606767" w:rsidRDefault="00606767" w:rsidP="00606767">
      <w:pPr>
        <w:jc w:val="both"/>
        <w:rPr>
          <w:lang w:val="sr-Cyrl-CS"/>
        </w:rPr>
      </w:pPr>
    </w:p>
    <w:p w:rsidR="00606767" w:rsidRPr="00D15335" w:rsidRDefault="00606767" w:rsidP="00606767">
      <w:pPr>
        <w:jc w:val="both"/>
        <w:rPr>
          <w:b/>
          <w:bCs/>
          <w:i/>
        </w:rPr>
      </w:pPr>
      <w:r w:rsidRPr="00D15335">
        <w:t>Датум</w:t>
      </w:r>
      <w:proofErr w:type="gramStart"/>
      <w:r w:rsidRPr="00D15335">
        <w:t>:_</w:t>
      </w:r>
      <w:proofErr w:type="gramEnd"/>
      <w:r w:rsidRPr="00D15335">
        <w:t xml:space="preserve">____________                        </w:t>
      </w:r>
      <w:r>
        <w:rPr>
          <w:lang w:val="sr-Cyrl-RS"/>
        </w:rPr>
        <w:t xml:space="preserve">                                                                          </w:t>
      </w:r>
      <w:r w:rsidRPr="00D15335">
        <w:t xml:space="preserve"> </w:t>
      </w:r>
      <w:r>
        <w:rPr>
          <w:lang w:val="sr-Cyrl-RS"/>
        </w:rPr>
        <w:t xml:space="preserve">    </w:t>
      </w:r>
      <w:r>
        <w:t>М.П.</w:t>
      </w:r>
      <w:r w:rsidRPr="00D15335">
        <w:t xml:space="preserve">         _____________________</w:t>
      </w:r>
    </w:p>
    <w:p w:rsidR="00606767" w:rsidRPr="00D15335" w:rsidRDefault="00606767" w:rsidP="00606767">
      <w:pPr>
        <w:pStyle w:val="BodyText2"/>
        <w:jc w:val="both"/>
        <w:rPr>
          <w:b/>
          <w:bCs/>
          <w:i/>
        </w:rPr>
      </w:pPr>
    </w:p>
    <w:p w:rsidR="00FF7226" w:rsidRDefault="00FF7226" w:rsidP="00606767">
      <w:pPr>
        <w:ind w:right="38"/>
        <w:rPr>
          <w:b/>
          <w:sz w:val="24"/>
          <w:szCs w:val="24"/>
          <w:lang w:val="sr-Cyrl-RS"/>
        </w:rPr>
      </w:pPr>
    </w:p>
    <w:p w:rsidR="00FF7226" w:rsidRDefault="00FF7226" w:rsidP="00AE1EE5">
      <w:pPr>
        <w:ind w:right="38"/>
        <w:jc w:val="right"/>
        <w:rPr>
          <w:b/>
          <w:sz w:val="24"/>
          <w:szCs w:val="24"/>
          <w:lang w:val="sr-Cyrl-RS"/>
        </w:rPr>
      </w:pPr>
    </w:p>
    <w:p w:rsidR="00FF7226" w:rsidRDefault="00FF7226" w:rsidP="00AE1EE5">
      <w:pPr>
        <w:ind w:right="38"/>
        <w:jc w:val="right"/>
        <w:rPr>
          <w:b/>
          <w:sz w:val="24"/>
          <w:szCs w:val="24"/>
          <w:lang w:val="sr-Cyrl-RS"/>
        </w:rPr>
      </w:pPr>
    </w:p>
    <w:p w:rsidR="00FF7226" w:rsidRDefault="00FF7226" w:rsidP="00AE1EE5">
      <w:pPr>
        <w:ind w:right="38"/>
        <w:jc w:val="right"/>
        <w:rPr>
          <w:b/>
          <w:sz w:val="24"/>
          <w:szCs w:val="24"/>
          <w:lang w:val="sr-Cyrl-RS"/>
        </w:rPr>
      </w:pPr>
    </w:p>
    <w:p w:rsidR="00606767" w:rsidRDefault="00606767" w:rsidP="00BA1C8C">
      <w:pPr>
        <w:ind w:right="38"/>
        <w:rPr>
          <w:b/>
          <w:sz w:val="24"/>
          <w:szCs w:val="24"/>
          <w:lang w:val="sr-Cyrl-RS"/>
        </w:rPr>
      </w:pPr>
    </w:p>
    <w:p w:rsidR="00D65544" w:rsidRDefault="00D65544" w:rsidP="00AE1EE5">
      <w:pPr>
        <w:ind w:right="38"/>
        <w:jc w:val="right"/>
        <w:rPr>
          <w:b/>
          <w:sz w:val="24"/>
          <w:szCs w:val="24"/>
          <w:lang w:val="sr-Cyrl-RS"/>
        </w:rPr>
      </w:pPr>
    </w:p>
    <w:p w:rsidR="006A36F5" w:rsidRDefault="006A36F5" w:rsidP="00AE1EE5">
      <w:pPr>
        <w:ind w:right="38"/>
        <w:jc w:val="right"/>
        <w:rPr>
          <w:b/>
          <w:sz w:val="24"/>
          <w:szCs w:val="24"/>
          <w:lang w:val="sr-Cyrl-RS"/>
        </w:rPr>
      </w:pPr>
    </w:p>
    <w:p w:rsidR="00024B3C" w:rsidRPr="00A42C9E" w:rsidRDefault="00AE1EE5" w:rsidP="00AE1EE5">
      <w:pPr>
        <w:ind w:right="38"/>
        <w:jc w:val="right"/>
        <w:rPr>
          <w:b/>
          <w:sz w:val="24"/>
          <w:szCs w:val="24"/>
          <w:lang w:val="sr-Cyrl-RS"/>
        </w:rPr>
      </w:pPr>
      <w:r w:rsidRPr="00A42C9E">
        <w:rPr>
          <w:b/>
          <w:sz w:val="24"/>
          <w:szCs w:val="24"/>
          <w:lang w:val="sr-Cyrl-RS"/>
        </w:rPr>
        <w:t xml:space="preserve">Образац </w:t>
      </w:r>
      <w:r w:rsidR="00A42C9E" w:rsidRPr="00A42C9E">
        <w:rPr>
          <w:b/>
          <w:sz w:val="24"/>
          <w:szCs w:val="24"/>
          <w:lang w:val="sr-Cyrl-RS"/>
        </w:rPr>
        <w:t xml:space="preserve">бр. </w:t>
      </w:r>
      <w:r w:rsidR="00ED2AF7">
        <w:rPr>
          <w:b/>
          <w:sz w:val="24"/>
          <w:szCs w:val="24"/>
          <w:lang w:val="sr-Cyrl-RS"/>
        </w:rPr>
        <w:t>3</w:t>
      </w:r>
    </w:p>
    <w:p w:rsidR="00613628" w:rsidRDefault="00613628" w:rsidP="005224F8">
      <w:pPr>
        <w:ind w:right="38"/>
        <w:jc w:val="center"/>
        <w:rPr>
          <w:rFonts w:ascii="Arial" w:hAnsi="Arial" w:cs="Arial"/>
          <w:b/>
          <w:bCs/>
          <w:i/>
          <w:iCs/>
          <w:sz w:val="28"/>
          <w:szCs w:val="28"/>
        </w:rPr>
      </w:pPr>
    </w:p>
    <w:p w:rsidR="005224F8" w:rsidRDefault="007604D8" w:rsidP="005224F8">
      <w:pPr>
        <w:ind w:right="38"/>
        <w:jc w:val="center"/>
        <w:rPr>
          <w:rFonts w:ascii="Arial" w:hAnsi="Arial" w:cs="Arial"/>
          <w:b/>
          <w:bCs/>
          <w:i/>
          <w:iCs/>
          <w:sz w:val="28"/>
          <w:szCs w:val="28"/>
        </w:rPr>
      </w:pPr>
      <w:r w:rsidRPr="007604D8">
        <w:rPr>
          <w:rFonts w:ascii="Arial" w:hAnsi="Arial" w:cs="Arial"/>
          <w:b/>
          <w:bCs/>
          <w:i/>
          <w:iCs/>
          <w:sz w:val="28"/>
          <w:szCs w:val="28"/>
        </w:rPr>
        <w:t>VII</w:t>
      </w:r>
      <w:r w:rsidR="005224F8" w:rsidRPr="007604D8">
        <w:rPr>
          <w:rFonts w:ascii="Arial" w:hAnsi="Arial" w:cs="Arial"/>
          <w:b/>
          <w:bCs/>
          <w:i/>
          <w:iCs/>
          <w:sz w:val="28"/>
          <w:szCs w:val="28"/>
        </w:rPr>
        <w:t xml:space="preserve"> ОБРАЗАЦ ПОНУДЕ</w:t>
      </w:r>
      <w:r w:rsidR="00374D55" w:rsidRPr="007604D8">
        <w:rPr>
          <w:rFonts w:ascii="Arial" w:hAnsi="Arial" w:cs="Arial"/>
          <w:b/>
          <w:bCs/>
          <w:i/>
          <w:iCs/>
          <w:sz w:val="28"/>
          <w:szCs w:val="28"/>
        </w:rPr>
        <w:t xml:space="preserve"> </w:t>
      </w:r>
    </w:p>
    <w:p w:rsidR="009E2665" w:rsidRPr="007604D8" w:rsidRDefault="009E2665" w:rsidP="005224F8">
      <w:pPr>
        <w:ind w:right="38"/>
        <w:jc w:val="center"/>
        <w:rPr>
          <w:rFonts w:ascii="Arial" w:hAnsi="Arial" w:cs="Arial"/>
          <w:b/>
          <w:bCs/>
          <w:i/>
          <w:iCs/>
          <w:sz w:val="28"/>
          <w:szCs w:val="28"/>
        </w:rPr>
      </w:pPr>
    </w:p>
    <w:p w:rsidR="005224F8" w:rsidRPr="005224F8" w:rsidRDefault="005224F8" w:rsidP="005224F8">
      <w:pPr>
        <w:ind w:right="38"/>
        <w:rPr>
          <w:b/>
          <w:bCs/>
          <w:iCs/>
          <w:sz w:val="24"/>
          <w:szCs w:val="24"/>
        </w:rPr>
      </w:pPr>
    </w:p>
    <w:p w:rsidR="005224F8" w:rsidRDefault="005224F8" w:rsidP="005224F8">
      <w:pPr>
        <w:ind w:right="38"/>
        <w:rPr>
          <w:iCs/>
          <w:sz w:val="24"/>
          <w:szCs w:val="24"/>
        </w:rPr>
      </w:pPr>
      <w:r w:rsidRPr="005224F8">
        <w:rPr>
          <w:iCs/>
          <w:sz w:val="24"/>
          <w:szCs w:val="24"/>
        </w:rPr>
        <w:t xml:space="preserve">Понуда бр ________________ од __________________ за јавну набавку мале вредности </w:t>
      </w:r>
      <w:r w:rsidR="006262B7">
        <w:rPr>
          <w:b/>
          <w:bCs/>
          <w:iCs/>
          <w:sz w:val="24"/>
          <w:szCs w:val="24"/>
        </w:rPr>
        <w:t xml:space="preserve">- </w:t>
      </w:r>
      <w:proofErr w:type="gramStart"/>
      <w:r w:rsidRPr="005224F8">
        <w:rPr>
          <w:iCs/>
          <w:sz w:val="24"/>
          <w:szCs w:val="24"/>
        </w:rPr>
        <w:t>ЈНМВ  број</w:t>
      </w:r>
      <w:proofErr w:type="gramEnd"/>
      <w:r w:rsidRPr="005224F8">
        <w:rPr>
          <w:iCs/>
          <w:sz w:val="24"/>
          <w:szCs w:val="24"/>
        </w:rPr>
        <w:t xml:space="preserve"> </w:t>
      </w:r>
      <w:r w:rsidR="00F14AC8">
        <w:rPr>
          <w:iCs/>
          <w:sz w:val="24"/>
          <w:szCs w:val="24"/>
        </w:rPr>
        <w:t>02</w:t>
      </w:r>
      <w:r w:rsidRPr="005224F8">
        <w:rPr>
          <w:iCs/>
          <w:sz w:val="24"/>
          <w:szCs w:val="24"/>
        </w:rPr>
        <w:t>/2019.</w:t>
      </w:r>
    </w:p>
    <w:p w:rsidR="00AE1EE5" w:rsidRDefault="00AE1EE5" w:rsidP="005224F8">
      <w:pPr>
        <w:ind w:right="38"/>
        <w:rPr>
          <w:iCs/>
          <w:sz w:val="24"/>
          <w:szCs w:val="24"/>
        </w:rPr>
      </w:pPr>
    </w:p>
    <w:p w:rsidR="009E2665" w:rsidRPr="005224F8" w:rsidRDefault="009E2665" w:rsidP="005224F8">
      <w:pPr>
        <w:ind w:right="38"/>
        <w:rPr>
          <w:iCs/>
          <w:sz w:val="24"/>
          <w:szCs w:val="24"/>
        </w:rPr>
      </w:pPr>
    </w:p>
    <w:p w:rsidR="009E2665" w:rsidRPr="009E2665" w:rsidRDefault="005224F8" w:rsidP="009E2665">
      <w:pPr>
        <w:pStyle w:val="ListParagraph"/>
        <w:numPr>
          <w:ilvl w:val="0"/>
          <w:numId w:val="7"/>
        </w:numPr>
        <w:ind w:right="38"/>
        <w:rPr>
          <w:iCs/>
        </w:rPr>
      </w:pPr>
      <w:r w:rsidRPr="000B538E">
        <w:rPr>
          <w:b/>
          <w:bCs/>
          <w:iCs/>
        </w:rPr>
        <w:t>ОПШТИ ПОДАЦИ О ПОНУЂАЧУ</w:t>
      </w:r>
    </w:p>
    <w:p w:rsidR="009E2665" w:rsidRPr="009E2665" w:rsidRDefault="009E2665" w:rsidP="009E2665">
      <w:pPr>
        <w:pStyle w:val="ListParagraph"/>
        <w:ind w:right="38"/>
        <w:rPr>
          <w:iCs/>
        </w:rPr>
      </w:pPr>
    </w:p>
    <w:tbl>
      <w:tblPr>
        <w:tblW w:w="0" w:type="auto"/>
        <w:tblInd w:w="-15" w:type="dxa"/>
        <w:tblLayout w:type="fixed"/>
        <w:tblLook w:val="0000" w:firstRow="0" w:lastRow="0" w:firstColumn="0" w:lastColumn="0" w:noHBand="0" w:noVBand="0"/>
      </w:tblPr>
      <w:tblGrid>
        <w:gridCol w:w="4621"/>
        <w:gridCol w:w="4650"/>
      </w:tblGrid>
      <w:tr w:rsidR="005224F8" w:rsidRPr="005224F8" w:rsidTr="00E92B62">
        <w:trPr>
          <w:trHeight w:hRule="exact" w:val="567"/>
        </w:trPr>
        <w:tc>
          <w:tcPr>
            <w:tcW w:w="4621"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iCs/>
                <w:sz w:val="24"/>
                <w:szCs w:val="24"/>
              </w:rPr>
            </w:pPr>
            <w:r w:rsidRPr="005224F8">
              <w:rPr>
                <w:iCs/>
                <w:sz w:val="24"/>
                <w:szCs w:val="24"/>
              </w:rPr>
              <w:t>Назив понуђача:</w:t>
            </w:r>
          </w:p>
          <w:p w:rsidR="005224F8" w:rsidRPr="005224F8" w:rsidRDefault="005224F8" w:rsidP="005224F8">
            <w:pPr>
              <w:ind w:right="38"/>
              <w:rPr>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tc>
      </w:tr>
      <w:tr w:rsidR="005224F8" w:rsidRPr="005224F8" w:rsidTr="00E92B62">
        <w:trPr>
          <w:trHeight w:hRule="exact" w:val="567"/>
        </w:trPr>
        <w:tc>
          <w:tcPr>
            <w:tcW w:w="4621"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iCs/>
                <w:sz w:val="24"/>
                <w:szCs w:val="24"/>
              </w:rPr>
            </w:pPr>
            <w:r w:rsidRPr="005224F8">
              <w:rPr>
                <w:iCs/>
                <w:sz w:val="24"/>
                <w:szCs w:val="24"/>
              </w:rPr>
              <w:t>Адреса понуђача:</w:t>
            </w:r>
          </w:p>
          <w:p w:rsidR="005224F8" w:rsidRPr="005224F8" w:rsidRDefault="005224F8" w:rsidP="005224F8">
            <w:pPr>
              <w:ind w:right="38"/>
              <w:rPr>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tc>
      </w:tr>
      <w:tr w:rsidR="005224F8" w:rsidRPr="005224F8" w:rsidTr="00E92B62">
        <w:trPr>
          <w:trHeight w:hRule="exact" w:val="567"/>
        </w:trPr>
        <w:tc>
          <w:tcPr>
            <w:tcW w:w="4621"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iCs/>
                <w:sz w:val="24"/>
                <w:szCs w:val="24"/>
              </w:rPr>
            </w:pPr>
            <w:r w:rsidRPr="005224F8">
              <w:rPr>
                <w:iCs/>
                <w:sz w:val="24"/>
                <w:szCs w:val="24"/>
              </w:rPr>
              <w:t>Матични број понуђача:</w:t>
            </w:r>
          </w:p>
          <w:p w:rsidR="005224F8" w:rsidRPr="005224F8" w:rsidRDefault="005224F8" w:rsidP="005224F8">
            <w:pPr>
              <w:ind w:right="38"/>
              <w:rPr>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tc>
      </w:tr>
      <w:tr w:rsidR="005224F8" w:rsidRPr="005224F8" w:rsidTr="00E92B62">
        <w:trPr>
          <w:trHeight w:hRule="exact" w:val="567"/>
        </w:trPr>
        <w:tc>
          <w:tcPr>
            <w:tcW w:w="4621"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iCs/>
                <w:sz w:val="24"/>
                <w:szCs w:val="24"/>
                <w:lang w:val="ru-RU"/>
              </w:rPr>
            </w:pPr>
            <w:r w:rsidRPr="005224F8">
              <w:rPr>
                <w:iCs/>
                <w:sz w:val="24"/>
                <w:szCs w:val="24"/>
                <w:lang w:val="ru-RU"/>
              </w:rPr>
              <w:t>Порески идентификациони број понуђача (ПИБ):</w:t>
            </w:r>
          </w:p>
          <w:p w:rsidR="005224F8" w:rsidRPr="005224F8" w:rsidRDefault="005224F8" w:rsidP="005224F8">
            <w:pPr>
              <w:ind w:right="38"/>
              <w:rPr>
                <w:b/>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iCs/>
                <w:sz w:val="24"/>
                <w:szCs w:val="24"/>
                <w:lang w:val="ru-RU"/>
              </w:rPr>
            </w:pPr>
          </w:p>
        </w:tc>
      </w:tr>
      <w:tr w:rsidR="005224F8" w:rsidRPr="005224F8" w:rsidTr="00E92B62">
        <w:trPr>
          <w:trHeight w:hRule="exact" w:val="567"/>
        </w:trPr>
        <w:tc>
          <w:tcPr>
            <w:tcW w:w="4621"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iCs/>
                <w:sz w:val="24"/>
                <w:szCs w:val="24"/>
              </w:rPr>
            </w:pPr>
            <w:r w:rsidRPr="005224F8">
              <w:rPr>
                <w:iCs/>
                <w:sz w:val="24"/>
                <w:szCs w:val="24"/>
              </w:rPr>
              <w:t>Име особе за контакт:</w:t>
            </w:r>
          </w:p>
          <w:p w:rsidR="005224F8" w:rsidRPr="005224F8" w:rsidRDefault="005224F8" w:rsidP="005224F8">
            <w:pPr>
              <w:ind w:right="38"/>
              <w:rPr>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tc>
      </w:tr>
      <w:tr w:rsidR="005224F8" w:rsidRPr="005224F8" w:rsidTr="00E92B62">
        <w:trPr>
          <w:trHeight w:hRule="exact" w:val="567"/>
        </w:trPr>
        <w:tc>
          <w:tcPr>
            <w:tcW w:w="4621"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iCs/>
                <w:sz w:val="24"/>
                <w:szCs w:val="24"/>
                <w:lang w:val="ru-RU"/>
              </w:rPr>
            </w:pPr>
            <w:r w:rsidRPr="005224F8">
              <w:rPr>
                <w:iCs/>
                <w:sz w:val="24"/>
                <w:szCs w:val="24"/>
                <w:lang w:val="ru-RU"/>
              </w:rPr>
              <w:t>Електронска адреса понуђача (</w:t>
            </w:r>
            <w:r w:rsidRPr="005224F8">
              <w:rPr>
                <w:iCs/>
                <w:sz w:val="24"/>
                <w:szCs w:val="24"/>
              </w:rPr>
              <w:t>e</w:t>
            </w:r>
            <w:r w:rsidRPr="005224F8">
              <w:rPr>
                <w:iCs/>
                <w:sz w:val="24"/>
                <w:szCs w:val="24"/>
                <w:lang w:val="ru-RU"/>
              </w:rPr>
              <w:t>-</w:t>
            </w:r>
            <w:r w:rsidRPr="005224F8">
              <w:rPr>
                <w:iCs/>
                <w:sz w:val="24"/>
                <w:szCs w:val="24"/>
              </w:rPr>
              <w:t>mail</w:t>
            </w:r>
            <w:r w:rsidRPr="005224F8">
              <w:rPr>
                <w:iCs/>
                <w:sz w:val="24"/>
                <w:szCs w:val="24"/>
                <w:lang w:val="ru-RU"/>
              </w:rPr>
              <w:t>):</w:t>
            </w:r>
          </w:p>
          <w:p w:rsidR="005224F8" w:rsidRPr="005224F8" w:rsidRDefault="005224F8" w:rsidP="005224F8">
            <w:pPr>
              <w:ind w:right="38"/>
              <w:rPr>
                <w:b/>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iCs/>
                <w:sz w:val="24"/>
                <w:szCs w:val="24"/>
                <w:lang w:val="ru-RU"/>
              </w:rPr>
            </w:pPr>
          </w:p>
        </w:tc>
      </w:tr>
      <w:tr w:rsidR="005224F8" w:rsidRPr="005224F8" w:rsidTr="00E92B62">
        <w:trPr>
          <w:trHeight w:hRule="exact" w:val="567"/>
        </w:trPr>
        <w:tc>
          <w:tcPr>
            <w:tcW w:w="4621"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iCs/>
                <w:sz w:val="24"/>
                <w:szCs w:val="24"/>
              </w:rPr>
            </w:pPr>
            <w:r w:rsidRPr="005224F8">
              <w:rPr>
                <w:iCs/>
                <w:sz w:val="24"/>
                <w:szCs w:val="24"/>
              </w:rPr>
              <w:t>Телефон:</w:t>
            </w:r>
          </w:p>
          <w:p w:rsidR="005224F8" w:rsidRPr="005224F8" w:rsidRDefault="005224F8" w:rsidP="005224F8">
            <w:pPr>
              <w:ind w:right="38"/>
              <w:rPr>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tc>
      </w:tr>
      <w:tr w:rsidR="005224F8" w:rsidRPr="005224F8" w:rsidTr="00E92B62">
        <w:trPr>
          <w:trHeight w:hRule="exact" w:val="567"/>
        </w:trPr>
        <w:tc>
          <w:tcPr>
            <w:tcW w:w="4621"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iCs/>
                <w:sz w:val="24"/>
                <w:szCs w:val="24"/>
              </w:rPr>
            </w:pPr>
            <w:r w:rsidRPr="005224F8">
              <w:rPr>
                <w:iCs/>
                <w:sz w:val="24"/>
                <w:szCs w:val="24"/>
              </w:rPr>
              <w:t>Телефакс:</w:t>
            </w:r>
          </w:p>
          <w:p w:rsidR="005224F8" w:rsidRPr="005224F8" w:rsidRDefault="005224F8" w:rsidP="005224F8">
            <w:pPr>
              <w:ind w:right="38"/>
              <w:rPr>
                <w:b/>
                <w:bCs/>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p w:rsidR="005224F8" w:rsidRPr="005224F8" w:rsidRDefault="005224F8" w:rsidP="005224F8">
            <w:pPr>
              <w:ind w:right="38"/>
              <w:rPr>
                <w:b/>
                <w:bCs/>
                <w:iCs/>
                <w:sz w:val="24"/>
                <w:szCs w:val="24"/>
              </w:rPr>
            </w:pPr>
          </w:p>
        </w:tc>
      </w:tr>
      <w:tr w:rsidR="005224F8" w:rsidRPr="005224F8" w:rsidTr="00E92B62">
        <w:trPr>
          <w:trHeight w:hRule="exact" w:val="567"/>
        </w:trPr>
        <w:tc>
          <w:tcPr>
            <w:tcW w:w="4621"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iCs/>
                <w:sz w:val="24"/>
                <w:szCs w:val="24"/>
                <w:lang w:val="ru-RU"/>
              </w:rPr>
            </w:pPr>
            <w:r w:rsidRPr="005224F8">
              <w:rPr>
                <w:iCs/>
                <w:sz w:val="24"/>
                <w:szCs w:val="24"/>
                <w:lang w:val="ru-RU"/>
              </w:rPr>
              <w:t>Број рачуна понуђача и назив банке:</w:t>
            </w:r>
          </w:p>
          <w:p w:rsidR="005224F8" w:rsidRPr="005224F8" w:rsidRDefault="005224F8" w:rsidP="005224F8">
            <w:pPr>
              <w:ind w:right="38"/>
              <w:rPr>
                <w:b/>
                <w:bCs/>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iCs/>
                <w:sz w:val="24"/>
                <w:szCs w:val="24"/>
                <w:lang w:val="ru-RU"/>
              </w:rPr>
            </w:pPr>
          </w:p>
          <w:p w:rsidR="005224F8" w:rsidRPr="005224F8" w:rsidRDefault="005224F8" w:rsidP="005224F8">
            <w:pPr>
              <w:ind w:right="38"/>
              <w:rPr>
                <w:b/>
                <w:bCs/>
                <w:iCs/>
                <w:sz w:val="24"/>
                <w:szCs w:val="24"/>
                <w:lang w:val="ru-RU"/>
              </w:rPr>
            </w:pPr>
          </w:p>
          <w:p w:rsidR="005224F8" w:rsidRPr="005224F8" w:rsidRDefault="005224F8" w:rsidP="005224F8">
            <w:pPr>
              <w:ind w:right="38"/>
              <w:rPr>
                <w:b/>
                <w:bCs/>
                <w:iCs/>
                <w:sz w:val="24"/>
                <w:szCs w:val="24"/>
                <w:lang w:val="ru-RU"/>
              </w:rPr>
            </w:pPr>
          </w:p>
        </w:tc>
      </w:tr>
      <w:tr w:rsidR="005224F8" w:rsidRPr="005224F8" w:rsidTr="00E92B62">
        <w:trPr>
          <w:trHeight w:hRule="exact" w:val="567"/>
        </w:trPr>
        <w:tc>
          <w:tcPr>
            <w:tcW w:w="4621"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iCs/>
                <w:sz w:val="24"/>
                <w:szCs w:val="24"/>
                <w:lang w:val="ru-RU"/>
              </w:rPr>
            </w:pPr>
            <w:r w:rsidRPr="005224F8">
              <w:rPr>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iCs/>
                <w:sz w:val="24"/>
                <w:szCs w:val="24"/>
                <w:lang w:val="ru-RU"/>
              </w:rPr>
            </w:pPr>
          </w:p>
          <w:p w:rsidR="005224F8" w:rsidRPr="005224F8" w:rsidRDefault="005224F8" w:rsidP="005224F8">
            <w:pPr>
              <w:ind w:right="38"/>
              <w:rPr>
                <w:b/>
                <w:bCs/>
                <w:iCs/>
                <w:sz w:val="24"/>
                <w:szCs w:val="24"/>
                <w:lang w:val="ru-RU"/>
              </w:rPr>
            </w:pPr>
          </w:p>
          <w:p w:rsidR="005224F8" w:rsidRPr="005224F8" w:rsidRDefault="005224F8" w:rsidP="005224F8">
            <w:pPr>
              <w:ind w:right="38"/>
              <w:rPr>
                <w:b/>
                <w:bCs/>
                <w:iCs/>
                <w:sz w:val="24"/>
                <w:szCs w:val="24"/>
                <w:lang w:val="ru-RU"/>
              </w:rPr>
            </w:pPr>
          </w:p>
        </w:tc>
      </w:tr>
    </w:tbl>
    <w:p w:rsidR="006262B7" w:rsidRDefault="006262B7" w:rsidP="005224F8">
      <w:pPr>
        <w:ind w:right="38"/>
        <w:rPr>
          <w:sz w:val="24"/>
          <w:szCs w:val="24"/>
        </w:rPr>
      </w:pPr>
    </w:p>
    <w:p w:rsidR="009E2665" w:rsidRPr="005224F8" w:rsidRDefault="009E2665" w:rsidP="005224F8">
      <w:pPr>
        <w:ind w:right="38"/>
        <w:rPr>
          <w:sz w:val="24"/>
          <w:szCs w:val="24"/>
        </w:rPr>
      </w:pPr>
    </w:p>
    <w:p w:rsidR="005224F8" w:rsidRPr="005224F8" w:rsidRDefault="000B538E" w:rsidP="005224F8">
      <w:pPr>
        <w:ind w:right="38"/>
        <w:rPr>
          <w:sz w:val="24"/>
          <w:szCs w:val="24"/>
        </w:rPr>
      </w:pPr>
      <w:r>
        <w:rPr>
          <w:b/>
          <w:bCs/>
          <w:iCs/>
          <w:sz w:val="24"/>
          <w:szCs w:val="24"/>
          <w:lang w:val="sr-Cyrl-RS"/>
        </w:rPr>
        <w:t xml:space="preserve">      </w:t>
      </w:r>
      <w:r>
        <w:rPr>
          <w:b/>
          <w:bCs/>
          <w:iCs/>
          <w:sz w:val="24"/>
          <w:szCs w:val="24"/>
        </w:rPr>
        <w:t>2.</w:t>
      </w:r>
      <w:r>
        <w:rPr>
          <w:b/>
          <w:bCs/>
          <w:iCs/>
          <w:sz w:val="24"/>
          <w:szCs w:val="24"/>
          <w:lang w:val="sr-Cyrl-CS"/>
        </w:rPr>
        <w:t xml:space="preserve">  </w:t>
      </w:r>
      <w:r w:rsidR="005224F8" w:rsidRPr="005224F8">
        <w:rPr>
          <w:b/>
          <w:bCs/>
          <w:iCs/>
          <w:sz w:val="24"/>
          <w:szCs w:val="24"/>
        </w:rPr>
        <w:t xml:space="preserve">ПОНУДУ ПОДНОСИ: </w:t>
      </w:r>
    </w:p>
    <w:tbl>
      <w:tblPr>
        <w:tblW w:w="0" w:type="auto"/>
        <w:tblInd w:w="-15" w:type="dxa"/>
        <w:tblLayout w:type="fixed"/>
        <w:tblLook w:val="0000" w:firstRow="0" w:lastRow="0" w:firstColumn="0" w:lastColumn="0" w:noHBand="0" w:noVBand="0"/>
      </w:tblPr>
      <w:tblGrid>
        <w:gridCol w:w="9272"/>
      </w:tblGrid>
      <w:tr w:rsidR="005224F8" w:rsidRPr="005224F8" w:rsidTr="006262B7">
        <w:trPr>
          <w:trHeight w:hRule="exact" w:val="567"/>
        </w:trPr>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224F8" w:rsidRPr="006262B7" w:rsidRDefault="005224F8" w:rsidP="005224F8">
            <w:pPr>
              <w:ind w:right="38"/>
            </w:pPr>
          </w:p>
          <w:p w:rsidR="005224F8" w:rsidRPr="006262B7" w:rsidRDefault="005224F8" w:rsidP="005224F8">
            <w:pPr>
              <w:ind w:right="38"/>
              <w:rPr>
                <w:b/>
                <w:bCs/>
              </w:rPr>
            </w:pPr>
            <w:r w:rsidRPr="006262B7">
              <w:rPr>
                <w:b/>
                <w:bCs/>
              </w:rPr>
              <w:t>А) САМОСТАЛНО</w:t>
            </w:r>
          </w:p>
        </w:tc>
      </w:tr>
      <w:tr w:rsidR="005224F8" w:rsidRPr="005224F8" w:rsidTr="006262B7">
        <w:trPr>
          <w:trHeight w:hRule="exact" w:val="567"/>
        </w:trPr>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224F8" w:rsidRPr="006262B7" w:rsidRDefault="005224F8" w:rsidP="005224F8">
            <w:pPr>
              <w:ind w:right="38"/>
              <w:rPr>
                <w:b/>
                <w:bCs/>
              </w:rPr>
            </w:pPr>
          </w:p>
          <w:p w:rsidR="005224F8" w:rsidRPr="006262B7" w:rsidRDefault="005224F8" w:rsidP="005224F8">
            <w:pPr>
              <w:ind w:right="38"/>
              <w:rPr>
                <w:b/>
                <w:bCs/>
              </w:rPr>
            </w:pPr>
            <w:r w:rsidRPr="006262B7">
              <w:rPr>
                <w:b/>
                <w:bCs/>
              </w:rPr>
              <w:t>Б) СА ПОДИЗВОЂАЧЕМ</w:t>
            </w:r>
          </w:p>
        </w:tc>
      </w:tr>
      <w:tr w:rsidR="005224F8" w:rsidRPr="005224F8" w:rsidTr="006262B7">
        <w:trPr>
          <w:trHeight w:hRule="exact" w:val="567"/>
        </w:trPr>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5224F8" w:rsidRPr="006262B7" w:rsidRDefault="005224F8" w:rsidP="005224F8">
            <w:pPr>
              <w:ind w:right="38"/>
              <w:rPr>
                <w:b/>
                <w:bCs/>
              </w:rPr>
            </w:pPr>
          </w:p>
          <w:p w:rsidR="005224F8" w:rsidRPr="006262B7" w:rsidRDefault="005224F8" w:rsidP="005224F8">
            <w:pPr>
              <w:ind w:right="38"/>
              <w:rPr>
                <w:b/>
                <w:i/>
                <w:iCs/>
                <w:lang w:val="ru-RU"/>
              </w:rPr>
            </w:pPr>
            <w:r w:rsidRPr="006262B7">
              <w:rPr>
                <w:b/>
                <w:bCs/>
              </w:rPr>
              <w:t>В) КАО ЗАЈЕДНИЧКУ ПОНУДУ</w:t>
            </w:r>
          </w:p>
        </w:tc>
      </w:tr>
    </w:tbl>
    <w:p w:rsidR="005224F8" w:rsidRDefault="005224F8" w:rsidP="005224F8">
      <w:pPr>
        <w:ind w:right="38"/>
        <w:rPr>
          <w:i/>
          <w:iCs/>
          <w:sz w:val="24"/>
          <w:szCs w:val="24"/>
          <w:lang w:val="ru-RU"/>
        </w:rPr>
      </w:pPr>
      <w:r w:rsidRPr="005224F8">
        <w:rPr>
          <w:b/>
          <w:i/>
          <w:iCs/>
          <w:sz w:val="24"/>
          <w:szCs w:val="24"/>
          <w:lang w:val="ru-RU"/>
        </w:rPr>
        <w:t>Напомена:</w:t>
      </w:r>
      <w:r w:rsidRPr="005224F8">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E2665" w:rsidRDefault="009E2665" w:rsidP="005224F8">
      <w:pPr>
        <w:ind w:right="38"/>
        <w:rPr>
          <w:bCs/>
          <w:sz w:val="24"/>
          <w:szCs w:val="24"/>
        </w:rPr>
      </w:pPr>
    </w:p>
    <w:p w:rsidR="009E2665" w:rsidRDefault="009E2665" w:rsidP="005224F8">
      <w:pPr>
        <w:ind w:right="38"/>
        <w:rPr>
          <w:bCs/>
          <w:sz w:val="24"/>
          <w:szCs w:val="24"/>
        </w:rPr>
      </w:pPr>
    </w:p>
    <w:p w:rsidR="009E2665" w:rsidRDefault="009E2665" w:rsidP="005224F8">
      <w:pPr>
        <w:ind w:right="38"/>
        <w:rPr>
          <w:bCs/>
          <w:sz w:val="24"/>
          <w:szCs w:val="24"/>
        </w:rPr>
      </w:pPr>
    </w:p>
    <w:p w:rsidR="009E2665" w:rsidRDefault="009E2665" w:rsidP="005224F8">
      <w:pPr>
        <w:ind w:right="38"/>
        <w:rPr>
          <w:bCs/>
          <w:sz w:val="24"/>
          <w:szCs w:val="24"/>
        </w:rPr>
      </w:pPr>
    </w:p>
    <w:p w:rsidR="009E2665" w:rsidRDefault="009E2665" w:rsidP="005224F8">
      <w:pPr>
        <w:ind w:right="38"/>
        <w:rPr>
          <w:bCs/>
          <w:sz w:val="24"/>
          <w:szCs w:val="24"/>
        </w:rPr>
      </w:pPr>
    </w:p>
    <w:p w:rsidR="009E2665" w:rsidRDefault="009E2665" w:rsidP="005224F8">
      <w:pPr>
        <w:ind w:right="38"/>
        <w:rPr>
          <w:bCs/>
          <w:sz w:val="24"/>
          <w:szCs w:val="24"/>
        </w:rPr>
      </w:pPr>
    </w:p>
    <w:p w:rsidR="009E2665" w:rsidRDefault="009E2665" w:rsidP="005224F8">
      <w:pPr>
        <w:ind w:right="38"/>
        <w:rPr>
          <w:bCs/>
          <w:sz w:val="24"/>
          <w:szCs w:val="24"/>
        </w:rPr>
      </w:pPr>
    </w:p>
    <w:p w:rsidR="009E2665" w:rsidRPr="005224F8" w:rsidRDefault="009E2665" w:rsidP="005224F8">
      <w:pPr>
        <w:ind w:right="38"/>
        <w:rPr>
          <w:bCs/>
          <w:sz w:val="24"/>
          <w:szCs w:val="24"/>
        </w:rPr>
      </w:pPr>
    </w:p>
    <w:p w:rsidR="004B6A7D" w:rsidRDefault="004B6A7D" w:rsidP="005224F8">
      <w:pPr>
        <w:ind w:right="38"/>
        <w:rPr>
          <w:b/>
          <w:bCs/>
          <w:sz w:val="24"/>
          <w:szCs w:val="24"/>
          <w:lang w:val="sr-Cyrl-CS"/>
        </w:rPr>
      </w:pPr>
    </w:p>
    <w:p w:rsidR="004B6A7D" w:rsidRDefault="004B6A7D" w:rsidP="005224F8">
      <w:pPr>
        <w:ind w:right="38"/>
        <w:rPr>
          <w:b/>
          <w:bCs/>
          <w:sz w:val="24"/>
          <w:szCs w:val="24"/>
          <w:lang w:val="sr-Cyrl-CS"/>
        </w:rPr>
      </w:pPr>
    </w:p>
    <w:p w:rsidR="004B6A7D" w:rsidRDefault="004B6A7D" w:rsidP="005224F8">
      <w:pPr>
        <w:ind w:right="38"/>
        <w:rPr>
          <w:b/>
          <w:bCs/>
          <w:sz w:val="24"/>
          <w:szCs w:val="24"/>
          <w:lang w:val="sr-Cyrl-CS"/>
        </w:rPr>
      </w:pPr>
    </w:p>
    <w:p w:rsidR="005224F8" w:rsidRPr="005224F8" w:rsidRDefault="000B538E" w:rsidP="005224F8">
      <w:pPr>
        <w:ind w:right="38"/>
        <w:rPr>
          <w:b/>
          <w:bCs/>
          <w:sz w:val="24"/>
          <w:szCs w:val="24"/>
        </w:rPr>
      </w:pPr>
      <w:r>
        <w:rPr>
          <w:b/>
          <w:bCs/>
          <w:sz w:val="24"/>
          <w:szCs w:val="24"/>
          <w:lang w:val="sr-Cyrl-CS"/>
        </w:rPr>
        <w:t xml:space="preserve">  3.</w:t>
      </w:r>
      <w:r w:rsidR="005224F8" w:rsidRPr="005224F8">
        <w:rPr>
          <w:b/>
          <w:bCs/>
          <w:sz w:val="24"/>
          <w:szCs w:val="24"/>
          <w:lang w:val="sr-Cyrl-CS"/>
        </w:rPr>
        <w:t xml:space="preserve">   </w:t>
      </w:r>
      <w:r w:rsidR="005224F8" w:rsidRPr="005224F8">
        <w:rPr>
          <w:b/>
          <w:bCs/>
          <w:sz w:val="24"/>
          <w:szCs w:val="24"/>
        </w:rPr>
        <w:t xml:space="preserve">ПОДАЦИ О ПОДИЗВОЂАЧУ </w:t>
      </w:r>
    </w:p>
    <w:tbl>
      <w:tblPr>
        <w:tblW w:w="9272" w:type="dxa"/>
        <w:tblInd w:w="-15" w:type="dxa"/>
        <w:tblLayout w:type="fixed"/>
        <w:tblLook w:val="0000" w:firstRow="0" w:lastRow="0" w:firstColumn="0" w:lastColumn="0" w:noHBand="0" w:noVBand="0"/>
      </w:tblPr>
      <w:tblGrid>
        <w:gridCol w:w="465"/>
        <w:gridCol w:w="4219"/>
        <w:gridCol w:w="4588"/>
      </w:tblGrid>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sz w:val="24"/>
                <w:szCs w:val="24"/>
              </w:rPr>
            </w:pPr>
          </w:p>
          <w:p w:rsidR="005224F8" w:rsidRPr="005224F8" w:rsidRDefault="005224F8" w:rsidP="005224F8">
            <w:pPr>
              <w:ind w:right="38"/>
              <w:rPr>
                <w:bCs/>
                <w:sz w:val="24"/>
                <w:szCs w:val="24"/>
              </w:rPr>
            </w:pPr>
            <w:r w:rsidRPr="005224F8">
              <w:rPr>
                <w:bCs/>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Cs/>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Cs/>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Cs/>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sz w:val="24"/>
                <w:szCs w:val="24"/>
                <w:lang w:val="ru-RU"/>
              </w:rPr>
            </w:pPr>
            <w:r w:rsidRPr="005224F8">
              <w:rPr>
                <w:b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lang w:val="ru-RU"/>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sz w:val="24"/>
                <w:szCs w:val="24"/>
                <w:lang w:val="ru-RU"/>
              </w:rPr>
            </w:pPr>
            <w:r w:rsidRPr="005224F8">
              <w:rPr>
                <w:b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lang w:val="ru-RU"/>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lang w:val="ru-RU"/>
              </w:rPr>
            </w:pPr>
          </w:p>
          <w:p w:rsidR="005224F8" w:rsidRPr="005224F8" w:rsidRDefault="005224F8" w:rsidP="005224F8">
            <w:pPr>
              <w:ind w:right="38"/>
              <w:rPr>
                <w:bCs/>
                <w:sz w:val="24"/>
                <w:szCs w:val="24"/>
              </w:rPr>
            </w:pPr>
            <w:r w:rsidRPr="005224F8">
              <w:rPr>
                <w:bCs/>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Cs/>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Cs/>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Cs/>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sz w:val="24"/>
                <w:szCs w:val="24"/>
                <w:lang w:val="ru-RU"/>
              </w:rPr>
            </w:pPr>
            <w:r w:rsidRPr="005224F8">
              <w:rPr>
                <w:b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lang w:val="ru-RU"/>
              </w:rPr>
            </w:pPr>
          </w:p>
        </w:tc>
      </w:tr>
      <w:tr w:rsidR="005224F8" w:rsidRPr="005224F8" w:rsidTr="00B07ED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224F8" w:rsidRPr="005224F8" w:rsidRDefault="005224F8" w:rsidP="005224F8">
            <w:pPr>
              <w:ind w:right="38"/>
              <w:rPr>
                <w:b/>
                <w:bCs/>
                <w:sz w:val="24"/>
                <w:szCs w:val="24"/>
                <w:lang w:val="ru-RU"/>
              </w:rPr>
            </w:pPr>
            <w:r w:rsidRPr="005224F8">
              <w:rPr>
                <w:b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24F8" w:rsidRPr="005224F8" w:rsidRDefault="005224F8" w:rsidP="005224F8">
            <w:pPr>
              <w:ind w:right="38"/>
              <w:rPr>
                <w:b/>
                <w:bCs/>
                <w:sz w:val="24"/>
                <w:szCs w:val="24"/>
                <w:lang w:val="ru-RU"/>
              </w:rPr>
            </w:pPr>
          </w:p>
        </w:tc>
      </w:tr>
    </w:tbl>
    <w:p w:rsidR="009E2665" w:rsidRDefault="009E2665" w:rsidP="005224F8">
      <w:pPr>
        <w:ind w:right="38"/>
        <w:rPr>
          <w:b/>
          <w:bCs/>
          <w:i/>
          <w:iCs/>
          <w:sz w:val="24"/>
          <w:szCs w:val="24"/>
          <w:u w:val="single"/>
          <w:lang w:val="ru-RU"/>
        </w:rPr>
      </w:pPr>
    </w:p>
    <w:p w:rsidR="004B6A7D" w:rsidRDefault="004B6A7D" w:rsidP="005224F8">
      <w:pPr>
        <w:ind w:right="38"/>
        <w:rPr>
          <w:b/>
          <w:bCs/>
          <w:i/>
          <w:iCs/>
          <w:sz w:val="24"/>
          <w:szCs w:val="24"/>
          <w:u w:val="single"/>
          <w:lang w:val="ru-RU"/>
        </w:rPr>
      </w:pPr>
    </w:p>
    <w:p w:rsidR="004B6A7D" w:rsidRDefault="004B6A7D" w:rsidP="005224F8">
      <w:pPr>
        <w:ind w:right="38"/>
        <w:rPr>
          <w:b/>
          <w:bCs/>
          <w:i/>
          <w:iCs/>
          <w:sz w:val="24"/>
          <w:szCs w:val="24"/>
          <w:u w:val="single"/>
          <w:lang w:val="ru-RU"/>
        </w:rPr>
      </w:pPr>
    </w:p>
    <w:p w:rsidR="004B6A7D" w:rsidRDefault="004B6A7D" w:rsidP="005224F8">
      <w:pPr>
        <w:ind w:right="38"/>
        <w:rPr>
          <w:b/>
          <w:bCs/>
          <w:i/>
          <w:iCs/>
          <w:sz w:val="24"/>
          <w:szCs w:val="24"/>
          <w:u w:val="single"/>
          <w:lang w:val="ru-RU"/>
        </w:rPr>
      </w:pPr>
    </w:p>
    <w:p w:rsidR="009E2665" w:rsidRDefault="005224F8" w:rsidP="005224F8">
      <w:pPr>
        <w:ind w:right="38"/>
        <w:rPr>
          <w:i/>
          <w:iCs/>
          <w:sz w:val="24"/>
          <w:szCs w:val="24"/>
          <w:lang w:val="ru-RU"/>
        </w:rPr>
      </w:pPr>
      <w:r w:rsidRPr="005224F8">
        <w:rPr>
          <w:b/>
          <w:bCs/>
          <w:i/>
          <w:iCs/>
          <w:sz w:val="24"/>
          <w:szCs w:val="24"/>
          <w:u w:val="single"/>
          <w:lang w:val="ru-RU"/>
        </w:rPr>
        <w:t>Напомена:</w:t>
      </w:r>
      <w:r w:rsidRPr="005224F8">
        <w:rPr>
          <w:b/>
          <w:bCs/>
          <w:i/>
          <w:iCs/>
          <w:sz w:val="24"/>
          <w:szCs w:val="24"/>
          <w:lang w:val="ru-RU"/>
        </w:rPr>
        <w:t xml:space="preserve"> </w:t>
      </w:r>
      <w:r w:rsidRPr="005224F8">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0702" w:rsidRDefault="00D50702" w:rsidP="005224F8">
      <w:pPr>
        <w:ind w:right="38"/>
        <w:rPr>
          <w:i/>
          <w:iCs/>
          <w:sz w:val="24"/>
          <w:szCs w:val="24"/>
          <w:lang w:val="ru-RU"/>
        </w:rPr>
      </w:pPr>
    </w:p>
    <w:p w:rsidR="004B6A7D" w:rsidRDefault="004B6A7D" w:rsidP="005224F8">
      <w:pPr>
        <w:ind w:right="38"/>
        <w:rPr>
          <w:i/>
          <w:iCs/>
          <w:sz w:val="24"/>
          <w:szCs w:val="24"/>
          <w:lang w:val="ru-RU"/>
        </w:rPr>
      </w:pPr>
    </w:p>
    <w:p w:rsidR="004B6A7D" w:rsidRDefault="004B6A7D" w:rsidP="005224F8">
      <w:pPr>
        <w:ind w:right="38"/>
        <w:rPr>
          <w:i/>
          <w:iCs/>
          <w:sz w:val="24"/>
          <w:szCs w:val="24"/>
          <w:lang w:val="ru-RU"/>
        </w:rPr>
      </w:pPr>
    </w:p>
    <w:p w:rsidR="004B6A7D" w:rsidRDefault="004B6A7D" w:rsidP="005224F8">
      <w:pPr>
        <w:ind w:right="38"/>
        <w:rPr>
          <w:i/>
          <w:iCs/>
          <w:sz w:val="24"/>
          <w:szCs w:val="24"/>
          <w:lang w:val="ru-RU"/>
        </w:rPr>
      </w:pPr>
    </w:p>
    <w:p w:rsidR="004B6A7D" w:rsidRDefault="004B6A7D" w:rsidP="005224F8">
      <w:pPr>
        <w:ind w:right="38"/>
        <w:rPr>
          <w:i/>
          <w:iCs/>
          <w:sz w:val="24"/>
          <w:szCs w:val="24"/>
          <w:lang w:val="ru-RU"/>
        </w:rPr>
      </w:pPr>
    </w:p>
    <w:p w:rsidR="004B6A7D" w:rsidRDefault="004B6A7D" w:rsidP="005224F8">
      <w:pPr>
        <w:ind w:right="38"/>
        <w:rPr>
          <w:i/>
          <w:iCs/>
          <w:sz w:val="24"/>
          <w:szCs w:val="24"/>
          <w:lang w:val="ru-RU"/>
        </w:rPr>
      </w:pPr>
    </w:p>
    <w:p w:rsidR="004B6A7D" w:rsidRDefault="004B6A7D" w:rsidP="005224F8">
      <w:pPr>
        <w:ind w:right="38"/>
        <w:rPr>
          <w:i/>
          <w:iCs/>
          <w:sz w:val="24"/>
          <w:szCs w:val="24"/>
          <w:lang w:val="ru-RU"/>
        </w:rPr>
      </w:pPr>
    </w:p>
    <w:p w:rsidR="004B6A7D" w:rsidRDefault="004B6A7D" w:rsidP="005224F8">
      <w:pPr>
        <w:ind w:right="38"/>
        <w:rPr>
          <w:i/>
          <w:iCs/>
          <w:sz w:val="24"/>
          <w:szCs w:val="24"/>
          <w:lang w:val="ru-RU"/>
        </w:rPr>
      </w:pPr>
    </w:p>
    <w:p w:rsidR="004B6A7D" w:rsidRDefault="004B6A7D" w:rsidP="005224F8">
      <w:pPr>
        <w:ind w:right="38"/>
        <w:rPr>
          <w:i/>
          <w:iCs/>
          <w:sz w:val="24"/>
          <w:szCs w:val="24"/>
          <w:lang w:val="ru-RU"/>
        </w:rPr>
      </w:pPr>
    </w:p>
    <w:p w:rsidR="004B6A7D" w:rsidRDefault="004B6A7D" w:rsidP="005224F8">
      <w:pPr>
        <w:ind w:right="38"/>
        <w:rPr>
          <w:i/>
          <w:iCs/>
          <w:sz w:val="24"/>
          <w:szCs w:val="24"/>
          <w:lang w:val="ru-RU"/>
        </w:rPr>
      </w:pPr>
    </w:p>
    <w:p w:rsidR="004B6A7D" w:rsidRDefault="004B6A7D" w:rsidP="005224F8">
      <w:pPr>
        <w:ind w:right="38"/>
        <w:rPr>
          <w:i/>
          <w:iCs/>
          <w:sz w:val="24"/>
          <w:szCs w:val="24"/>
          <w:lang w:val="ru-RU"/>
        </w:rPr>
      </w:pPr>
    </w:p>
    <w:p w:rsidR="004B6A7D" w:rsidRDefault="004B6A7D" w:rsidP="005224F8">
      <w:pPr>
        <w:ind w:right="38"/>
        <w:rPr>
          <w:i/>
          <w:iCs/>
          <w:sz w:val="24"/>
          <w:szCs w:val="24"/>
          <w:lang w:val="ru-RU"/>
        </w:rPr>
      </w:pPr>
    </w:p>
    <w:p w:rsidR="004B6A7D" w:rsidRPr="005224F8" w:rsidRDefault="004B6A7D" w:rsidP="005224F8">
      <w:pPr>
        <w:ind w:right="38"/>
        <w:rPr>
          <w:i/>
          <w:iCs/>
          <w:sz w:val="24"/>
          <w:szCs w:val="24"/>
          <w:lang w:val="ru-RU"/>
        </w:rPr>
      </w:pPr>
    </w:p>
    <w:p w:rsidR="005224F8" w:rsidRPr="005224F8" w:rsidRDefault="000B538E" w:rsidP="005224F8">
      <w:pPr>
        <w:ind w:right="38"/>
        <w:rPr>
          <w:b/>
          <w:bCs/>
          <w:sz w:val="24"/>
          <w:szCs w:val="24"/>
          <w:lang w:val="ru-RU"/>
        </w:rPr>
      </w:pPr>
      <w:r>
        <w:rPr>
          <w:b/>
          <w:bCs/>
          <w:sz w:val="24"/>
          <w:szCs w:val="24"/>
          <w:lang w:val="sr-Cyrl-CS"/>
        </w:rPr>
        <w:t xml:space="preserve">    </w:t>
      </w:r>
      <w:r w:rsidR="005224F8" w:rsidRPr="005224F8">
        <w:rPr>
          <w:b/>
          <w:bCs/>
          <w:sz w:val="24"/>
          <w:szCs w:val="24"/>
          <w:lang w:val="sr-Cyrl-CS"/>
        </w:rPr>
        <w:t>4</w:t>
      </w:r>
      <w:r>
        <w:rPr>
          <w:b/>
          <w:bCs/>
          <w:sz w:val="24"/>
          <w:szCs w:val="24"/>
          <w:lang w:val="sr-Cyrl-CS"/>
        </w:rPr>
        <w:t>.</w:t>
      </w:r>
      <w:r w:rsidR="005224F8" w:rsidRPr="005224F8">
        <w:rPr>
          <w:b/>
          <w:bCs/>
          <w:i/>
          <w:sz w:val="24"/>
          <w:szCs w:val="24"/>
          <w:lang w:val="sr-Cyrl-CS"/>
        </w:rPr>
        <w:t xml:space="preserve"> </w:t>
      </w:r>
      <w:r w:rsidR="005224F8" w:rsidRPr="005224F8">
        <w:rPr>
          <w:b/>
          <w:bCs/>
          <w:sz w:val="24"/>
          <w:szCs w:val="24"/>
          <w:lang w:val="ru-RU"/>
        </w:rPr>
        <w:t xml:space="preserve"> ПОДАЦИ О УЧЕСНИКУ  У ЗАЈЕДНИЧКОЈ ПОНУДИ</w:t>
      </w:r>
    </w:p>
    <w:tbl>
      <w:tblPr>
        <w:tblW w:w="9272" w:type="dxa"/>
        <w:tblInd w:w="-15" w:type="dxa"/>
        <w:tblLayout w:type="fixed"/>
        <w:tblLook w:val="0000" w:firstRow="0" w:lastRow="0" w:firstColumn="0" w:lastColumn="0" w:noHBand="0" w:noVBand="0"/>
      </w:tblPr>
      <w:tblGrid>
        <w:gridCol w:w="465"/>
        <w:gridCol w:w="4219"/>
        <w:gridCol w:w="4588"/>
      </w:tblGrid>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sz w:val="24"/>
                <w:szCs w:val="24"/>
              </w:rPr>
            </w:pPr>
          </w:p>
          <w:p w:rsidR="005224F8" w:rsidRPr="005224F8" w:rsidRDefault="005224F8" w:rsidP="005224F8">
            <w:pPr>
              <w:ind w:right="38"/>
              <w:rPr>
                <w:bCs/>
                <w:i/>
                <w:sz w:val="24"/>
                <w:szCs w:val="24"/>
                <w:lang w:val="ru-RU"/>
              </w:rPr>
            </w:pPr>
            <w:r w:rsidRPr="005224F8">
              <w:rPr>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lang w:val="ru-RU"/>
              </w:rPr>
            </w:pPr>
          </w:p>
          <w:p w:rsidR="005224F8" w:rsidRPr="005224F8" w:rsidRDefault="005224F8" w:rsidP="005224F8">
            <w:pPr>
              <w:ind w:right="38"/>
              <w:rPr>
                <w:b/>
                <w:bCs/>
                <w:sz w:val="24"/>
                <w:szCs w:val="24"/>
                <w:lang w:val="ru-RU"/>
              </w:rPr>
            </w:pPr>
            <w:r w:rsidRPr="005224F8">
              <w:rPr>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lang w:val="ru-RU"/>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lang w:val="ru-RU"/>
              </w:rPr>
            </w:pPr>
          </w:p>
          <w:p w:rsidR="005224F8" w:rsidRPr="005224F8" w:rsidRDefault="005224F8" w:rsidP="005224F8">
            <w:pPr>
              <w:ind w:right="38"/>
              <w:rPr>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lang w:val="ru-RU"/>
              </w:rPr>
            </w:pPr>
          </w:p>
          <w:p w:rsidR="005224F8" w:rsidRPr="005224F8" w:rsidRDefault="005224F8" w:rsidP="005224F8">
            <w:pPr>
              <w:ind w:right="38"/>
              <w:rPr>
                <w:b/>
                <w:bCs/>
                <w:sz w:val="24"/>
                <w:szCs w:val="24"/>
              </w:rPr>
            </w:pPr>
            <w:r w:rsidRPr="005224F8">
              <w:rPr>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rPr>
            </w:pPr>
          </w:p>
          <w:p w:rsidR="005224F8" w:rsidRPr="005224F8" w:rsidRDefault="005224F8" w:rsidP="005224F8">
            <w:pPr>
              <w:ind w:right="38"/>
              <w:rPr>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lang w:val="sr-Cyrl-CS"/>
              </w:rPr>
            </w:pPr>
          </w:p>
          <w:p w:rsidR="005224F8" w:rsidRPr="005224F8" w:rsidRDefault="005224F8" w:rsidP="005224F8">
            <w:pPr>
              <w:ind w:right="38"/>
              <w:rPr>
                <w:b/>
                <w:bCs/>
                <w:sz w:val="24"/>
                <w:szCs w:val="24"/>
              </w:rPr>
            </w:pPr>
            <w:r w:rsidRPr="005224F8">
              <w:rPr>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rPr>
            </w:pPr>
          </w:p>
          <w:p w:rsidR="005224F8" w:rsidRPr="005224F8" w:rsidRDefault="005224F8" w:rsidP="005224F8">
            <w:pPr>
              <w:ind w:right="38"/>
              <w:rPr>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Cs/>
                <w:sz w:val="24"/>
                <w:szCs w:val="24"/>
                <w:lang w:val="sr-Cyrl-CS"/>
              </w:rPr>
            </w:pPr>
            <w:r w:rsidRPr="005224F8">
              <w:rPr>
                <w:bCs/>
                <w:sz w:val="24"/>
                <w:szCs w:val="24"/>
              </w:rPr>
              <w:t>Име особе за контакт:</w:t>
            </w:r>
          </w:p>
          <w:p w:rsidR="005224F8" w:rsidRPr="005224F8" w:rsidRDefault="005224F8" w:rsidP="005224F8">
            <w:pPr>
              <w:ind w:right="38"/>
              <w:rPr>
                <w:b/>
                <w:bCs/>
                <w:sz w:val="24"/>
                <w:szCs w:val="24"/>
                <w:lang w:val="sr-Cyrl-CS"/>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sz w:val="24"/>
                <w:szCs w:val="24"/>
                <w:lang w:val="sr-Cyrl-CS"/>
              </w:rPr>
            </w:pPr>
            <w:r w:rsidRPr="005224F8">
              <w:rPr>
                <w:sz w:val="24"/>
                <w:szCs w:val="24"/>
              </w:rPr>
              <w:t xml:space="preserve">                                       </w:t>
            </w:r>
          </w:p>
          <w:p w:rsidR="005224F8" w:rsidRPr="005224F8" w:rsidRDefault="005224F8" w:rsidP="005224F8">
            <w:pPr>
              <w:ind w:right="38"/>
              <w:rPr>
                <w:b/>
                <w:bCs/>
                <w:sz w:val="24"/>
                <w:szCs w:val="24"/>
                <w:lang w:val="sr-Cyrl-CS"/>
              </w:rPr>
            </w:pPr>
            <w:r w:rsidRPr="005224F8">
              <w:rPr>
                <w:sz w:val="24"/>
                <w:szCs w:val="24"/>
                <w:lang w:val="sr-Cyrl-CS"/>
              </w:rPr>
              <w:t xml:space="preserve">                                         </w:t>
            </w: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rPr>
            </w:pPr>
          </w:p>
          <w:p w:rsidR="005224F8" w:rsidRPr="005224F8" w:rsidRDefault="005224F8" w:rsidP="005224F8">
            <w:pPr>
              <w:ind w:right="38"/>
              <w:rPr>
                <w:bCs/>
                <w:i/>
                <w:sz w:val="24"/>
                <w:szCs w:val="24"/>
                <w:lang w:val="ru-RU"/>
              </w:rPr>
            </w:pPr>
            <w:r w:rsidRPr="005224F8">
              <w:rPr>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lang w:val="ru-RU"/>
              </w:rPr>
            </w:pPr>
          </w:p>
          <w:p w:rsidR="005224F8" w:rsidRPr="005224F8" w:rsidRDefault="005224F8" w:rsidP="005224F8">
            <w:pPr>
              <w:ind w:right="38"/>
              <w:rPr>
                <w:b/>
                <w:bCs/>
                <w:sz w:val="24"/>
                <w:szCs w:val="24"/>
                <w:lang w:val="ru-RU"/>
              </w:rPr>
            </w:pPr>
            <w:r w:rsidRPr="005224F8">
              <w:rPr>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lang w:val="ru-RU"/>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lang w:val="ru-RU"/>
              </w:rPr>
            </w:pPr>
          </w:p>
          <w:p w:rsidR="005224F8" w:rsidRPr="005224F8" w:rsidRDefault="005224F8" w:rsidP="005224F8">
            <w:pPr>
              <w:ind w:right="38"/>
              <w:rPr>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lang w:val="ru-RU"/>
              </w:rPr>
            </w:pPr>
          </w:p>
          <w:p w:rsidR="005224F8" w:rsidRPr="005224F8" w:rsidRDefault="005224F8" w:rsidP="005224F8">
            <w:pPr>
              <w:ind w:right="38"/>
              <w:rPr>
                <w:b/>
                <w:bCs/>
                <w:sz w:val="24"/>
                <w:szCs w:val="24"/>
              </w:rPr>
            </w:pPr>
            <w:r w:rsidRPr="005224F8">
              <w:rPr>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rPr>
            </w:pPr>
          </w:p>
          <w:p w:rsidR="005224F8" w:rsidRPr="005224F8" w:rsidRDefault="005224F8" w:rsidP="005224F8">
            <w:pPr>
              <w:ind w:right="38"/>
              <w:rPr>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rPr>
            </w:pPr>
          </w:p>
          <w:p w:rsidR="005224F8" w:rsidRPr="005224F8" w:rsidRDefault="005224F8" w:rsidP="005224F8">
            <w:pPr>
              <w:ind w:right="38"/>
              <w:rPr>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rPr>
            </w:pPr>
          </w:p>
          <w:p w:rsidR="005224F8" w:rsidRPr="005224F8" w:rsidRDefault="005224F8" w:rsidP="005224F8">
            <w:pPr>
              <w:ind w:right="38"/>
              <w:rPr>
                <w:bCs/>
                <w:i/>
                <w:sz w:val="24"/>
                <w:szCs w:val="24"/>
                <w:lang w:val="ru-RU"/>
              </w:rPr>
            </w:pPr>
            <w:r w:rsidRPr="005224F8">
              <w:rPr>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lang w:val="ru-RU"/>
              </w:rPr>
            </w:pPr>
          </w:p>
          <w:p w:rsidR="005224F8" w:rsidRPr="005224F8" w:rsidRDefault="005224F8" w:rsidP="005224F8">
            <w:pPr>
              <w:ind w:right="38"/>
              <w:rPr>
                <w:b/>
                <w:bCs/>
                <w:sz w:val="24"/>
                <w:szCs w:val="24"/>
                <w:lang w:val="ru-RU"/>
              </w:rPr>
            </w:pPr>
            <w:r w:rsidRPr="005224F8">
              <w:rPr>
                <w:b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lang w:val="ru-RU"/>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lang w:val="ru-RU"/>
              </w:rPr>
            </w:pPr>
          </w:p>
          <w:p w:rsidR="005224F8" w:rsidRPr="005224F8" w:rsidRDefault="005224F8" w:rsidP="005224F8">
            <w:pPr>
              <w:ind w:right="38"/>
              <w:rPr>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lang w:val="ru-RU"/>
              </w:rPr>
            </w:pPr>
          </w:p>
          <w:p w:rsidR="005224F8" w:rsidRPr="005224F8" w:rsidRDefault="005224F8" w:rsidP="005224F8">
            <w:pPr>
              <w:ind w:right="38"/>
              <w:rPr>
                <w:b/>
                <w:bCs/>
                <w:sz w:val="24"/>
                <w:szCs w:val="24"/>
              </w:rPr>
            </w:pPr>
            <w:r w:rsidRPr="005224F8">
              <w:rPr>
                <w:b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rPr>
            </w:pPr>
          </w:p>
          <w:p w:rsidR="005224F8" w:rsidRPr="005224F8" w:rsidRDefault="005224F8" w:rsidP="005224F8">
            <w:pPr>
              <w:ind w:right="38"/>
              <w:rPr>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rPr>
            </w:pPr>
          </w:p>
          <w:p w:rsidR="005224F8" w:rsidRPr="005224F8" w:rsidRDefault="005224F8" w:rsidP="005224F8">
            <w:pPr>
              <w:ind w:right="38"/>
              <w:rPr>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rPr>
            </w:pPr>
          </w:p>
        </w:tc>
      </w:tr>
      <w:tr w:rsidR="005224F8" w:rsidRPr="005224F8" w:rsidTr="003F43B3">
        <w:trPr>
          <w:trHeight w:hRule="exact" w:val="567"/>
        </w:trPr>
        <w:tc>
          <w:tcPr>
            <w:tcW w:w="465"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224F8" w:rsidRPr="005224F8" w:rsidRDefault="005224F8" w:rsidP="005224F8">
            <w:pPr>
              <w:ind w:right="38"/>
              <w:rPr>
                <w:bCs/>
                <w:sz w:val="24"/>
                <w:szCs w:val="24"/>
              </w:rPr>
            </w:pPr>
          </w:p>
          <w:p w:rsidR="005224F8" w:rsidRPr="005224F8" w:rsidRDefault="005224F8" w:rsidP="005224F8">
            <w:pPr>
              <w:ind w:right="38"/>
              <w:rPr>
                <w:b/>
                <w:bCs/>
                <w:sz w:val="24"/>
                <w:szCs w:val="24"/>
              </w:rPr>
            </w:pPr>
            <w:r w:rsidRPr="005224F8">
              <w:rPr>
                <w:b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5224F8" w:rsidRPr="005224F8" w:rsidRDefault="005224F8" w:rsidP="005224F8">
            <w:pPr>
              <w:ind w:right="38"/>
              <w:rPr>
                <w:b/>
                <w:bCs/>
                <w:sz w:val="24"/>
                <w:szCs w:val="24"/>
              </w:rPr>
            </w:pPr>
          </w:p>
        </w:tc>
      </w:tr>
    </w:tbl>
    <w:p w:rsidR="005224F8" w:rsidRPr="005224F8" w:rsidRDefault="005224F8" w:rsidP="005224F8">
      <w:pPr>
        <w:ind w:right="38"/>
        <w:rPr>
          <w:i/>
          <w:iCs/>
          <w:sz w:val="24"/>
          <w:szCs w:val="24"/>
          <w:lang w:val="ru-RU"/>
        </w:rPr>
      </w:pPr>
      <w:r w:rsidRPr="005224F8">
        <w:rPr>
          <w:b/>
          <w:bCs/>
          <w:i/>
          <w:iCs/>
          <w:sz w:val="24"/>
          <w:szCs w:val="24"/>
          <w:u w:val="single"/>
        </w:rPr>
        <w:t>Напомена:</w:t>
      </w:r>
      <w:r w:rsidRPr="005224F8">
        <w:rPr>
          <w:b/>
          <w:bCs/>
          <w:i/>
          <w:iCs/>
          <w:sz w:val="24"/>
          <w:szCs w:val="24"/>
        </w:rPr>
        <w:t xml:space="preserve"> </w:t>
      </w:r>
    </w:p>
    <w:p w:rsidR="005224F8" w:rsidRPr="005224F8" w:rsidRDefault="005224F8" w:rsidP="005224F8">
      <w:pPr>
        <w:ind w:right="38"/>
        <w:rPr>
          <w:i/>
          <w:iCs/>
          <w:sz w:val="24"/>
          <w:szCs w:val="24"/>
          <w:lang w:val="ru-RU"/>
        </w:rPr>
      </w:pPr>
      <w:r w:rsidRPr="005224F8">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85524" w:rsidRDefault="00F85524" w:rsidP="00165BB8">
      <w:pPr>
        <w:ind w:right="38"/>
        <w:rPr>
          <w:b/>
          <w:bCs/>
          <w:sz w:val="24"/>
          <w:szCs w:val="24"/>
          <w:lang w:val="sr-Cyrl-CS"/>
        </w:rPr>
      </w:pPr>
    </w:p>
    <w:p w:rsidR="005C4574" w:rsidRPr="006208E2" w:rsidRDefault="005C4574" w:rsidP="005C4574">
      <w:pPr>
        <w:jc w:val="both"/>
        <w:rPr>
          <w:bCs/>
          <w:sz w:val="24"/>
          <w:szCs w:val="24"/>
          <w:lang w:val="sr-Cyrl-RS"/>
        </w:rPr>
      </w:pPr>
      <w:r w:rsidRPr="00FD7D9A">
        <w:rPr>
          <w:b/>
          <w:bCs/>
          <w:sz w:val="24"/>
          <w:szCs w:val="24"/>
          <w:lang w:val="sr-Cyrl-CS"/>
        </w:rPr>
        <w:t>5. ОПИС ПРЕДМЕТА НАБАВКЕ</w:t>
      </w:r>
      <w:r>
        <w:rPr>
          <w:b/>
          <w:bCs/>
          <w:sz w:val="23"/>
          <w:szCs w:val="23"/>
          <w:lang w:val="sr-Cyrl-CS"/>
        </w:rPr>
        <w:t xml:space="preserve"> </w:t>
      </w:r>
      <w:r>
        <w:rPr>
          <w:lang w:val="sr-Cyrl-CS"/>
        </w:rPr>
        <w:t>–</w:t>
      </w:r>
      <w:r w:rsidRPr="003B3169">
        <w:rPr>
          <w:lang w:val="sr-Cyrl-CS"/>
        </w:rPr>
        <w:t xml:space="preserve"> </w:t>
      </w:r>
      <w:r w:rsidRPr="00742891">
        <w:rPr>
          <w:iCs/>
          <w:sz w:val="24"/>
          <w:szCs w:val="24"/>
          <w:lang w:val="sr-Cyrl-CS"/>
        </w:rPr>
        <w:t>радови</w:t>
      </w:r>
      <w:r w:rsidRPr="000E5FF6">
        <w:rPr>
          <w:i/>
          <w:sz w:val="24"/>
          <w:szCs w:val="24"/>
          <w:lang w:val="ru-RU"/>
        </w:rPr>
        <w:t xml:space="preserve"> –</w:t>
      </w:r>
      <w:r w:rsidRPr="00742891">
        <w:rPr>
          <w:rFonts w:eastAsia="TimesNewRomanPSMT"/>
          <w:b/>
          <w:sz w:val="24"/>
          <w:szCs w:val="24"/>
          <w:lang w:val="sr-Cyrl-CS"/>
        </w:rPr>
        <w:t xml:space="preserve"> </w:t>
      </w:r>
      <w:r>
        <w:rPr>
          <w:bCs/>
          <w:sz w:val="24"/>
          <w:szCs w:val="24"/>
          <w:lang w:val="sr-Cyrl-RS"/>
        </w:rPr>
        <w:t>Адаптација развода санитарне топле воде са набавком и уградњом новог бојлера – Одмаралиште Букуља у Аранђеловцу</w:t>
      </w:r>
    </w:p>
    <w:p w:rsidR="005C4574" w:rsidRDefault="005C4574" w:rsidP="005C4574">
      <w:pPr>
        <w:jc w:val="both"/>
        <w:rPr>
          <w:sz w:val="22"/>
          <w:szCs w:val="22"/>
          <w:lang w:val="sr-Cyrl-CS"/>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1"/>
        <w:gridCol w:w="4882"/>
      </w:tblGrid>
      <w:tr w:rsidR="005C4574" w:rsidRPr="005D0D67" w:rsidTr="004218AE">
        <w:trPr>
          <w:trHeight w:val="312"/>
        </w:trPr>
        <w:tc>
          <w:tcPr>
            <w:tcW w:w="4831" w:type="dxa"/>
          </w:tcPr>
          <w:p w:rsidR="005C4574" w:rsidRPr="005D0D67" w:rsidRDefault="005C4574" w:rsidP="004218AE">
            <w:pPr>
              <w:pStyle w:val="Default"/>
              <w:rPr>
                <w:rFonts w:ascii="Times New Roman" w:hAnsi="Times New Roman" w:cs="Times New Roman"/>
                <w:sz w:val="23"/>
                <w:szCs w:val="23"/>
                <w:lang w:val="ru-RU"/>
              </w:rPr>
            </w:pPr>
            <w:r w:rsidRPr="005D0D67">
              <w:rPr>
                <w:rFonts w:ascii="Times New Roman" w:hAnsi="Times New Roman" w:cs="Times New Roman"/>
                <w:sz w:val="23"/>
                <w:szCs w:val="23"/>
                <w:lang w:val="ru-RU"/>
              </w:rPr>
              <w:t xml:space="preserve">Укупна цена без ПДВ-а </w:t>
            </w:r>
          </w:p>
        </w:tc>
        <w:tc>
          <w:tcPr>
            <w:tcW w:w="4882" w:type="dxa"/>
          </w:tcPr>
          <w:p w:rsidR="005C4574" w:rsidRPr="005D0D67" w:rsidRDefault="005C4574" w:rsidP="004218AE">
            <w:pPr>
              <w:pStyle w:val="Default"/>
              <w:rPr>
                <w:rFonts w:ascii="Times New Roman" w:hAnsi="Times New Roman" w:cs="Times New Roman"/>
                <w:b/>
                <w:bCs/>
                <w:i/>
                <w:iCs/>
                <w:sz w:val="23"/>
                <w:szCs w:val="23"/>
                <w:lang w:val="sr-Cyrl-CS"/>
              </w:rPr>
            </w:pPr>
          </w:p>
        </w:tc>
      </w:tr>
      <w:tr w:rsidR="005C4574" w:rsidRPr="005D0D67" w:rsidTr="004218AE">
        <w:trPr>
          <w:trHeight w:val="276"/>
        </w:trPr>
        <w:tc>
          <w:tcPr>
            <w:tcW w:w="4831" w:type="dxa"/>
          </w:tcPr>
          <w:p w:rsidR="005C4574" w:rsidRPr="005D0D67" w:rsidRDefault="005C4574" w:rsidP="004218AE">
            <w:pPr>
              <w:pStyle w:val="Default"/>
              <w:rPr>
                <w:rFonts w:ascii="Times New Roman" w:hAnsi="Times New Roman" w:cs="Times New Roman"/>
                <w:sz w:val="23"/>
                <w:szCs w:val="23"/>
                <w:lang w:val="ru-RU"/>
              </w:rPr>
            </w:pPr>
            <w:r w:rsidRPr="005D0D67">
              <w:rPr>
                <w:rFonts w:ascii="Times New Roman" w:hAnsi="Times New Roman" w:cs="Times New Roman"/>
                <w:sz w:val="23"/>
                <w:szCs w:val="23"/>
                <w:lang w:val="ru-RU"/>
              </w:rPr>
              <w:t>Укупна цена са ПДВ-ом</w:t>
            </w:r>
          </w:p>
        </w:tc>
        <w:tc>
          <w:tcPr>
            <w:tcW w:w="4882" w:type="dxa"/>
          </w:tcPr>
          <w:p w:rsidR="005C4574" w:rsidRPr="005D0D67" w:rsidRDefault="005C4574" w:rsidP="004218AE">
            <w:pPr>
              <w:pStyle w:val="Default"/>
              <w:rPr>
                <w:rFonts w:ascii="Times New Roman" w:hAnsi="Times New Roman" w:cs="Times New Roman"/>
                <w:b/>
                <w:bCs/>
                <w:i/>
                <w:iCs/>
                <w:sz w:val="23"/>
                <w:szCs w:val="23"/>
                <w:lang w:val="sr-Cyrl-CS"/>
              </w:rPr>
            </w:pPr>
          </w:p>
        </w:tc>
      </w:tr>
      <w:tr w:rsidR="005C4574" w:rsidRPr="005D0D67" w:rsidTr="004218AE">
        <w:trPr>
          <w:trHeight w:val="231"/>
        </w:trPr>
        <w:tc>
          <w:tcPr>
            <w:tcW w:w="4831" w:type="dxa"/>
          </w:tcPr>
          <w:p w:rsidR="005C4574" w:rsidRPr="005D0D67" w:rsidRDefault="005C4574" w:rsidP="004218AE">
            <w:pPr>
              <w:pStyle w:val="Default"/>
              <w:rPr>
                <w:rFonts w:ascii="Times New Roman" w:hAnsi="Times New Roman" w:cs="Times New Roman"/>
                <w:sz w:val="23"/>
                <w:szCs w:val="23"/>
              </w:rPr>
            </w:pPr>
            <w:r w:rsidRPr="005D0D67">
              <w:rPr>
                <w:rFonts w:ascii="Times New Roman" w:hAnsi="Times New Roman" w:cs="Times New Roman"/>
                <w:sz w:val="23"/>
                <w:szCs w:val="23"/>
              </w:rPr>
              <w:t>Рок и начин плаћања</w:t>
            </w:r>
          </w:p>
        </w:tc>
        <w:tc>
          <w:tcPr>
            <w:tcW w:w="4882" w:type="dxa"/>
          </w:tcPr>
          <w:p w:rsidR="005C4574" w:rsidRPr="005D0D67" w:rsidRDefault="005C4574" w:rsidP="004218AE">
            <w:pPr>
              <w:pStyle w:val="Default"/>
              <w:jc w:val="both"/>
              <w:rPr>
                <w:rFonts w:ascii="Times New Roman" w:hAnsi="Times New Roman" w:cs="Times New Roman"/>
                <w:b/>
                <w:bCs/>
                <w:i/>
                <w:iCs/>
                <w:sz w:val="23"/>
                <w:szCs w:val="23"/>
                <w:lang w:val="sr-Cyrl-CS"/>
              </w:rPr>
            </w:pPr>
            <w:r w:rsidRPr="005D0D67">
              <w:rPr>
                <w:rFonts w:ascii="Times New Roman" w:hAnsi="Times New Roman" w:cs="Times New Roman"/>
                <w:bCs/>
                <w:iCs/>
                <w:lang w:val="sr-Cyrl-CS"/>
              </w:rPr>
              <w:t>Потврђујем плаћање у року од 45 дана од дана пријема окончане ситуације код Наручиоца</w:t>
            </w:r>
          </w:p>
        </w:tc>
      </w:tr>
      <w:tr w:rsidR="005C4574" w:rsidRPr="005D0D67" w:rsidTr="004218AE">
        <w:trPr>
          <w:trHeight w:val="285"/>
        </w:trPr>
        <w:tc>
          <w:tcPr>
            <w:tcW w:w="4831" w:type="dxa"/>
          </w:tcPr>
          <w:p w:rsidR="005C4574" w:rsidRPr="005D0D67" w:rsidRDefault="005C4574" w:rsidP="004218AE">
            <w:pPr>
              <w:pStyle w:val="Default"/>
              <w:rPr>
                <w:rFonts w:ascii="Times New Roman" w:hAnsi="Times New Roman" w:cs="Times New Roman"/>
                <w:sz w:val="23"/>
                <w:szCs w:val="23"/>
              </w:rPr>
            </w:pPr>
            <w:r w:rsidRPr="005D0D67">
              <w:rPr>
                <w:rFonts w:ascii="Times New Roman" w:hAnsi="Times New Roman" w:cs="Times New Roman"/>
                <w:sz w:val="23"/>
                <w:szCs w:val="23"/>
              </w:rPr>
              <w:t>Рок важења понуде</w:t>
            </w:r>
          </w:p>
        </w:tc>
        <w:tc>
          <w:tcPr>
            <w:tcW w:w="4882" w:type="dxa"/>
          </w:tcPr>
          <w:p w:rsidR="005C4574" w:rsidRPr="005D0D67" w:rsidRDefault="005C4574" w:rsidP="004218AE">
            <w:pPr>
              <w:pStyle w:val="Default"/>
              <w:rPr>
                <w:rFonts w:ascii="Times New Roman" w:hAnsi="Times New Roman" w:cs="Times New Roman"/>
                <w:b/>
                <w:bCs/>
                <w:i/>
                <w:iCs/>
                <w:sz w:val="23"/>
                <w:szCs w:val="23"/>
                <w:lang w:val="sr-Cyrl-CS"/>
              </w:rPr>
            </w:pPr>
          </w:p>
        </w:tc>
      </w:tr>
      <w:tr w:rsidR="005C4574" w:rsidRPr="005D0D67" w:rsidTr="004218AE">
        <w:trPr>
          <w:trHeight w:val="285"/>
        </w:trPr>
        <w:tc>
          <w:tcPr>
            <w:tcW w:w="4831" w:type="dxa"/>
          </w:tcPr>
          <w:p w:rsidR="005C4574" w:rsidRPr="005D0D67" w:rsidRDefault="005C4574" w:rsidP="004218AE">
            <w:pPr>
              <w:pStyle w:val="Default"/>
              <w:rPr>
                <w:rFonts w:ascii="Times New Roman" w:hAnsi="Times New Roman" w:cs="Times New Roman"/>
                <w:sz w:val="23"/>
                <w:szCs w:val="23"/>
                <w:lang w:val="sr-Cyrl-CS"/>
              </w:rPr>
            </w:pPr>
            <w:r w:rsidRPr="005D0D67">
              <w:rPr>
                <w:rFonts w:ascii="Times New Roman" w:hAnsi="Times New Roman" w:cs="Times New Roman"/>
                <w:sz w:val="23"/>
                <w:szCs w:val="23"/>
              </w:rPr>
              <w:t xml:space="preserve">Рок </w:t>
            </w:r>
            <w:r w:rsidRPr="005D0D67">
              <w:rPr>
                <w:rFonts w:ascii="Times New Roman" w:hAnsi="Times New Roman" w:cs="Times New Roman"/>
                <w:sz w:val="23"/>
                <w:szCs w:val="23"/>
                <w:lang w:val="sr-Cyrl-CS"/>
              </w:rPr>
              <w:t>извођења радова</w:t>
            </w:r>
          </w:p>
        </w:tc>
        <w:tc>
          <w:tcPr>
            <w:tcW w:w="4882" w:type="dxa"/>
          </w:tcPr>
          <w:p w:rsidR="005C4574" w:rsidRPr="005D0D67" w:rsidRDefault="005C4574" w:rsidP="004218AE">
            <w:pPr>
              <w:pStyle w:val="Default"/>
              <w:rPr>
                <w:rFonts w:ascii="Times New Roman" w:hAnsi="Times New Roman" w:cs="Times New Roman"/>
                <w:b/>
                <w:bCs/>
                <w:i/>
                <w:iCs/>
                <w:sz w:val="23"/>
                <w:szCs w:val="23"/>
                <w:lang w:val="sr-Cyrl-CS"/>
              </w:rPr>
            </w:pPr>
          </w:p>
        </w:tc>
      </w:tr>
      <w:tr w:rsidR="005C4574" w:rsidRPr="005D0D67" w:rsidTr="004218AE">
        <w:trPr>
          <w:trHeight w:val="285"/>
        </w:trPr>
        <w:tc>
          <w:tcPr>
            <w:tcW w:w="4831" w:type="dxa"/>
          </w:tcPr>
          <w:p w:rsidR="005C4574" w:rsidRPr="005D0D67" w:rsidRDefault="005C4574" w:rsidP="004218AE">
            <w:pPr>
              <w:pStyle w:val="Default"/>
              <w:rPr>
                <w:rFonts w:ascii="Times New Roman" w:hAnsi="Times New Roman" w:cs="Times New Roman"/>
                <w:sz w:val="23"/>
                <w:szCs w:val="23"/>
              </w:rPr>
            </w:pPr>
            <w:r w:rsidRPr="005D0D67">
              <w:rPr>
                <w:rFonts w:ascii="Times New Roman" w:hAnsi="Times New Roman" w:cs="Times New Roman"/>
                <w:sz w:val="23"/>
                <w:szCs w:val="23"/>
              </w:rPr>
              <w:t>Гарантни период</w:t>
            </w:r>
          </w:p>
        </w:tc>
        <w:tc>
          <w:tcPr>
            <w:tcW w:w="4882" w:type="dxa"/>
          </w:tcPr>
          <w:p w:rsidR="005C4574" w:rsidRPr="005D0D67" w:rsidRDefault="005C4574" w:rsidP="004218AE">
            <w:pPr>
              <w:pStyle w:val="Default"/>
              <w:rPr>
                <w:rFonts w:ascii="Times New Roman" w:hAnsi="Times New Roman" w:cs="Times New Roman"/>
                <w:b/>
                <w:bCs/>
                <w:i/>
                <w:iCs/>
                <w:sz w:val="23"/>
                <w:szCs w:val="23"/>
                <w:lang w:val="sr-Cyrl-CS"/>
              </w:rPr>
            </w:pPr>
          </w:p>
        </w:tc>
      </w:tr>
    </w:tbl>
    <w:p w:rsidR="005C4574" w:rsidRPr="005D0D67" w:rsidRDefault="005C4574" w:rsidP="005C4574">
      <w:pPr>
        <w:rPr>
          <w:sz w:val="22"/>
          <w:szCs w:val="22"/>
          <w:lang w:val="sr-Cyrl-CS"/>
        </w:rPr>
      </w:pPr>
    </w:p>
    <w:p w:rsidR="005C4574" w:rsidRPr="005D0D67" w:rsidRDefault="005C4574" w:rsidP="005C4574">
      <w:pPr>
        <w:autoSpaceDE w:val="0"/>
        <w:autoSpaceDN w:val="0"/>
        <w:adjustRightInd w:val="0"/>
        <w:rPr>
          <w:color w:val="000000"/>
          <w:sz w:val="23"/>
          <w:szCs w:val="23"/>
        </w:rPr>
      </w:pPr>
      <w:r w:rsidRPr="005D0D67">
        <w:rPr>
          <w:color w:val="000000"/>
          <w:sz w:val="23"/>
          <w:szCs w:val="23"/>
          <w:lang w:val="sr-Cyrl-CS"/>
        </w:rPr>
        <w:t xml:space="preserve">               </w:t>
      </w:r>
      <w:r w:rsidR="009B09F8">
        <w:rPr>
          <w:color w:val="000000"/>
          <w:sz w:val="23"/>
          <w:szCs w:val="23"/>
        </w:rPr>
        <w:t xml:space="preserve">    </w:t>
      </w:r>
      <w:r w:rsidRPr="005D0D67">
        <w:rPr>
          <w:color w:val="000000"/>
          <w:sz w:val="23"/>
          <w:szCs w:val="23"/>
        </w:rPr>
        <w:t xml:space="preserve">Датум </w:t>
      </w:r>
      <w:r w:rsidRPr="005D0D67">
        <w:rPr>
          <w:color w:val="000000"/>
          <w:sz w:val="23"/>
          <w:szCs w:val="23"/>
          <w:lang w:val="sr-Cyrl-CS"/>
        </w:rPr>
        <w:t xml:space="preserve">                                                                                                          </w:t>
      </w:r>
      <w:r w:rsidRPr="005D0D67">
        <w:rPr>
          <w:color w:val="000000"/>
          <w:sz w:val="23"/>
          <w:szCs w:val="23"/>
        </w:rPr>
        <w:t>Понуђач</w:t>
      </w:r>
    </w:p>
    <w:p w:rsidR="005C4574" w:rsidRPr="005D0D67" w:rsidRDefault="005C4574" w:rsidP="005C4574">
      <w:pPr>
        <w:autoSpaceDE w:val="0"/>
        <w:autoSpaceDN w:val="0"/>
        <w:adjustRightInd w:val="0"/>
        <w:jc w:val="center"/>
        <w:rPr>
          <w:color w:val="000000"/>
          <w:sz w:val="23"/>
          <w:szCs w:val="23"/>
        </w:rPr>
      </w:pPr>
      <w:r w:rsidRPr="005D0D67">
        <w:rPr>
          <w:color w:val="000000"/>
          <w:sz w:val="23"/>
          <w:szCs w:val="23"/>
        </w:rPr>
        <w:t>М. П.</w:t>
      </w:r>
    </w:p>
    <w:p w:rsidR="00D50702" w:rsidRPr="004B6A7D" w:rsidRDefault="009B09F8" w:rsidP="004B6A7D">
      <w:pPr>
        <w:tabs>
          <w:tab w:val="left" w:pos="6534"/>
        </w:tabs>
        <w:autoSpaceDE w:val="0"/>
        <w:autoSpaceDN w:val="0"/>
        <w:adjustRightInd w:val="0"/>
        <w:rPr>
          <w:b/>
          <w:bCs/>
          <w:i/>
          <w:iCs/>
          <w:color w:val="000000"/>
          <w:sz w:val="23"/>
          <w:szCs w:val="23"/>
        </w:rPr>
      </w:pPr>
      <w:r>
        <w:rPr>
          <w:b/>
          <w:bCs/>
          <w:i/>
          <w:iCs/>
          <w:color w:val="000000"/>
          <w:sz w:val="23"/>
          <w:szCs w:val="23"/>
        </w:rPr>
        <w:t xml:space="preserve">   </w:t>
      </w:r>
      <w:r w:rsidR="005C4574" w:rsidRPr="005D0D67">
        <w:rPr>
          <w:b/>
          <w:bCs/>
          <w:i/>
          <w:iCs/>
          <w:color w:val="000000"/>
          <w:sz w:val="23"/>
          <w:szCs w:val="23"/>
        </w:rPr>
        <w:t>__________________________</w:t>
      </w:r>
      <w:r w:rsidR="005C4574" w:rsidRPr="005D0D67">
        <w:rPr>
          <w:b/>
          <w:bCs/>
          <w:i/>
          <w:iCs/>
          <w:color w:val="000000"/>
          <w:sz w:val="23"/>
          <w:szCs w:val="23"/>
        </w:rPr>
        <w:tab/>
      </w:r>
      <w:r w:rsidR="005C4574" w:rsidRPr="005D0D67">
        <w:rPr>
          <w:b/>
          <w:bCs/>
          <w:i/>
          <w:iCs/>
          <w:color w:val="000000"/>
          <w:sz w:val="23"/>
          <w:szCs w:val="23"/>
          <w:lang w:val="sr-Cyrl-CS"/>
        </w:rPr>
        <w:t xml:space="preserve"> </w:t>
      </w:r>
      <w:r>
        <w:rPr>
          <w:b/>
          <w:bCs/>
          <w:i/>
          <w:iCs/>
          <w:color w:val="000000"/>
          <w:sz w:val="23"/>
          <w:szCs w:val="23"/>
        </w:rPr>
        <w:t xml:space="preserve">      </w:t>
      </w:r>
      <w:r w:rsidR="005C4574" w:rsidRPr="005D0D67">
        <w:rPr>
          <w:b/>
          <w:bCs/>
          <w:i/>
          <w:iCs/>
          <w:color w:val="000000"/>
          <w:sz w:val="23"/>
          <w:szCs w:val="23"/>
          <w:lang w:val="sr-Cyrl-CS"/>
        </w:rPr>
        <w:t xml:space="preserve"> _______________________</w:t>
      </w:r>
    </w:p>
    <w:p w:rsidR="004218AE" w:rsidRPr="00F73F64" w:rsidRDefault="004218AE" w:rsidP="007056B8">
      <w:pPr>
        <w:pStyle w:val="Default"/>
        <w:tabs>
          <w:tab w:val="center" w:pos="4680"/>
          <w:tab w:val="left" w:pos="7372"/>
        </w:tabs>
        <w:jc w:val="center"/>
        <w:rPr>
          <w:b/>
          <w:bCs/>
          <w:i/>
          <w:iCs/>
          <w:sz w:val="28"/>
          <w:szCs w:val="28"/>
          <w:lang w:val="sr-Cyrl-CS"/>
        </w:rPr>
      </w:pPr>
      <w:r w:rsidRPr="00F73F64">
        <w:rPr>
          <w:b/>
          <w:bCs/>
          <w:i/>
          <w:iCs/>
          <w:sz w:val="28"/>
          <w:szCs w:val="28"/>
          <w:lang w:val="sr-Latn-CS"/>
        </w:rPr>
        <w:lastRenderedPageBreak/>
        <w:t xml:space="preserve">VIII </w:t>
      </w:r>
      <w:r w:rsidRPr="00F73F64">
        <w:rPr>
          <w:b/>
          <w:bCs/>
          <w:i/>
          <w:iCs/>
          <w:sz w:val="28"/>
          <w:szCs w:val="28"/>
          <w:lang w:val="sr-Cyrl-CS"/>
        </w:rPr>
        <w:t>СТРУКТУРА ЦЕНЕ</w:t>
      </w:r>
      <w:r w:rsidRPr="00F73F64">
        <w:rPr>
          <w:b/>
          <w:bCs/>
          <w:i/>
          <w:iCs/>
          <w:sz w:val="28"/>
          <w:szCs w:val="28"/>
          <w:lang w:val="ru-RU"/>
        </w:rPr>
        <w:t xml:space="preserve"> </w:t>
      </w:r>
      <w:r w:rsidRPr="00F73F64">
        <w:rPr>
          <w:b/>
          <w:bCs/>
          <w:i/>
          <w:iCs/>
          <w:sz w:val="28"/>
          <w:szCs w:val="28"/>
          <w:lang w:val="sr-Cyrl-CS"/>
        </w:rPr>
        <w:t>–</w:t>
      </w:r>
      <w:r w:rsidR="0007559F" w:rsidRPr="00F73F64">
        <w:rPr>
          <w:b/>
          <w:bCs/>
          <w:i/>
          <w:iCs/>
          <w:sz w:val="28"/>
          <w:szCs w:val="28"/>
        </w:rPr>
        <w:t xml:space="preserve"> </w:t>
      </w:r>
      <w:r w:rsidRPr="00F73F64">
        <w:rPr>
          <w:b/>
          <w:bCs/>
          <w:iCs/>
          <w:sz w:val="28"/>
          <w:szCs w:val="28"/>
          <w:lang w:val="sr-Cyrl-CS"/>
        </w:rPr>
        <w:t>са упуством како да се попуни</w:t>
      </w:r>
    </w:p>
    <w:p w:rsidR="00C142E9" w:rsidRPr="00F73F64" w:rsidRDefault="004218AE" w:rsidP="00C142E9">
      <w:pPr>
        <w:pStyle w:val="Default"/>
        <w:jc w:val="center"/>
        <w:rPr>
          <w:b/>
          <w:bCs/>
          <w:i/>
          <w:iCs/>
          <w:sz w:val="28"/>
          <w:szCs w:val="28"/>
          <w:lang w:val="sr-Cyrl-CS"/>
        </w:rPr>
      </w:pPr>
      <w:r w:rsidRPr="00F73F64">
        <w:rPr>
          <w:b/>
          <w:bCs/>
          <w:i/>
          <w:iCs/>
          <w:sz w:val="28"/>
          <w:szCs w:val="28"/>
          <w:lang w:val="sr-Cyrl-CS"/>
        </w:rPr>
        <w:t>ПРЕДМЕР И ПРЕДРАЧУН РАДОВА</w:t>
      </w:r>
    </w:p>
    <w:p w:rsidR="00C142E9" w:rsidRPr="00C142E9" w:rsidRDefault="00773865" w:rsidP="00C142E9">
      <w:pPr>
        <w:pStyle w:val="Default"/>
        <w:jc w:val="center"/>
        <w:rPr>
          <w:b/>
          <w:bCs/>
          <w:i/>
          <w:iCs/>
          <w:sz w:val="28"/>
          <w:szCs w:val="28"/>
          <w:lang w:val="sr-Cyrl-CS"/>
        </w:rPr>
      </w:pPr>
      <w:r>
        <w:rPr>
          <w:noProof/>
          <w:sz w:val="22"/>
          <w:lang w:val="sr-Latn-RS" w:eastAsia="sr-Latn-RS"/>
        </w:rPr>
        <mc:AlternateContent>
          <mc:Choice Requires="wps">
            <w:drawing>
              <wp:anchor distT="0" distB="0" distL="114300" distR="114300" simplePos="0" relativeHeight="251659264" behindDoc="1" locked="0" layoutInCell="1" allowOverlap="1" wp14:anchorId="191D9A64" wp14:editId="1FB8A960">
                <wp:simplePos x="0" y="0"/>
                <wp:positionH relativeFrom="page">
                  <wp:posOffset>1097915</wp:posOffset>
                </wp:positionH>
                <wp:positionV relativeFrom="page">
                  <wp:posOffset>3151505</wp:posOffset>
                </wp:positionV>
                <wp:extent cx="6130925" cy="379095"/>
                <wp:effectExtent l="2540" t="0" r="635"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37909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46F2B" id="Rectangle 6" o:spid="_x0000_s1026" style="position:absolute;margin-left:86.45pt;margin-top:248.15pt;width:482.75pt;height:2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" fillcolor="#f2f2f2" strokecolor="white">
                <w10:wrap anchorx="page" anchory="page"/>
              </v:rect>
            </w:pict>
          </mc:Fallback>
        </mc:AlternateContent>
      </w:r>
    </w:p>
    <w:p w:rsidR="007604D8" w:rsidRPr="002038AE" w:rsidRDefault="007604D8" w:rsidP="002038AE">
      <w:pPr>
        <w:jc w:val="center"/>
        <w:rPr>
          <w:rFonts w:ascii="Helvetica" w:hAnsi="Helvetica" w:cs="Helvetica"/>
          <w:color w:val="000000"/>
          <w:sz w:val="24"/>
          <w:szCs w:val="24"/>
          <w:shd w:val="clear" w:color="auto" w:fill="FFFFFF"/>
          <w:lang w:val="sr-Cyrl-CS"/>
        </w:rPr>
      </w:pPr>
      <w:r>
        <w:rPr>
          <w:noProof/>
          <w:sz w:val="22"/>
          <w:lang w:val="sr-Latn-RS" w:eastAsia="sr-Latn-RS"/>
        </w:rPr>
        <mc:AlternateContent>
          <mc:Choice Requires="wps">
            <w:drawing>
              <wp:anchor distT="0" distB="0" distL="114300" distR="114300" simplePos="0" relativeHeight="251660288" behindDoc="1" locked="0" layoutInCell="1" allowOverlap="1" wp14:anchorId="598F06B2" wp14:editId="5F00AFEE">
                <wp:simplePos x="0" y="0"/>
                <wp:positionH relativeFrom="page">
                  <wp:posOffset>1226820</wp:posOffset>
                </wp:positionH>
                <wp:positionV relativeFrom="margin">
                  <wp:align>top</wp:align>
                </wp:positionV>
                <wp:extent cx="0" cy="944880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A5352"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 from="96.6pt,0" to="96.6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348JgIAAE8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" strokeweight=".72pt">
                <w10:wrap anchorx="page" anchory="margin"/>
              </v:line>
            </w:pict>
          </mc:Fallback>
        </mc:AlternateContent>
      </w:r>
      <w:r>
        <w:rPr>
          <w:noProof/>
          <w:sz w:val="22"/>
          <w:lang w:val="sr-Latn-RS" w:eastAsia="sr-Latn-RS"/>
        </w:rPr>
        <mc:AlternateContent>
          <mc:Choice Requires="wps">
            <w:drawing>
              <wp:anchor distT="0" distB="0" distL="114300" distR="114300" simplePos="0" relativeHeight="251661312" behindDoc="1" locked="0" layoutInCell="1" allowOverlap="1">
                <wp:simplePos x="0" y="0"/>
                <wp:positionH relativeFrom="page">
                  <wp:posOffset>7360920</wp:posOffset>
                </wp:positionH>
                <wp:positionV relativeFrom="page">
                  <wp:posOffset>179705</wp:posOffset>
                </wp:positionV>
                <wp:extent cx="0" cy="9448800"/>
                <wp:effectExtent l="7620" t="8255" r="1143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5862A"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6pt,14.15pt" to="579.6pt,7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" strokeweight=".25397mm">
                <w10:wrap anchorx="page" anchory="page"/>
              </v:line>
            </w:pict>
          </mc:Fallback>
        </mc:AlternateContent>
      </w:r>
      <w:r>
        <w:rPr>
          <w:noProof/>
          <w:sz w:val="22"/>
          <w:lang w:val="sr-Latn-RS" w:eastAsia="sr-Latn-RS"/>
        </w:rPr>
        <mc:AlternateContent>
          <mc:Choice Requires="wps">
            <w:drawing>
              <wp:anchor distT="0" distB="0" distL="114300" distR="114300" simplePos="0" relativeHeight="251662336" behindDoc="1" locked="0" layoutInCell="1" allowOverlap="1">
                <wp:simplePos x="0" y="0"/>
                <wp:positionH relativeFrom="page">
                  <wp:posOffset>1221740</wp:posOffset>
                </wp:positionH>
                <wp:positionV relativeFrom="page">
                  <wp:posOffset>184150</wp:posOffset>
                </wp:positionV>
                <wp:extent cx="6143625" cy="0"/>
                <wp:effectExtent l="12065" t="12700" r="698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617C2" id="Straight Connector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2pt,14.5pt" to="57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" strokeweight=".72pt">
                <w10:wrap anchorx="page" anchory="page"/>
              </v:line>
            </w:pict>
          </mc:Fallback>
        </mc:AlternateContent>
      </w:r>
      <w:r w:rsidR="002038AE">
        <w:rPr>
          <w:b/>
          <w:bCs/>
          <w:sz w:val="24"/>
          <w:szCs w:val="24"/>
        </w:rPr>
        <w:t xml:space="preserve">        </w:t>
      </w:r>
      <w:r w:rsidR="002038AE" w:rsidRPr="002038AE">
        <w:rPr>
          <w:b/>
          <w:bCs/>
          <w:sz w:val="24"/>
          <w:szCs w:val="24"/>
          <w:lang w:val="sr-Cyrl-RS"/>
        </w:rPr>
        <w:t xml:space="preserve"> АДАПТАЦИЈА</w:t>
      </w:r>
      <w:r w:rsidR="002038AE" w:rsidRPr="002038AE">
        <w:rPr>
          <w:b/>
          <w:bCs/>
          <w:sz w:val="24"/>
          <w:szCs w:val="24"/>
          <w:lang w:val="sr-Cyrl-CS"/>
        </w:rPr>
        <w:t xml:space="preserve"> РАЗВОДА САНИТАРНЕ ТОПЛЕ ВОДЕ СА НАБАВКОМ И УГРАДЊОМ НОВОГ БОЈЛЕРА - ОДМАРАЛИШТЕ БУКУЉА У АРАНЂЕЛОВЦУ</w:t>
      </w:r>
    </w:p>
    <w:tbl>
      <w:tblPr>
        <w:tblW w:w="9685" w:type="dxa"/>
        <w:tblInd w:w="480" w:type="dxa"/>
        <w:tblLayout w:type="fixed"/>
        <w:tblCellMar>
          <w:left w:w="0" w:type="dxa"/>
          <w:right w:w="0" w:type="dxa"/>
        </w:tblCellMar>
        <w:tblLook w:val="0000" w:firstRow="0" w:lastRow="0" w:firstColumn="0" w:lastColumn="0" w:noHBand="0" w:noVBand="0"/>
      </w:tblPr>
      <w:tblGrid>
        <w:gridCol w:w="25"/>
        <w:gridCol w:w="560"/>
        <w:gridCol w:w="760"/>
        <w:gridCol w:w="3940"/>
        <w:gridCol w:w="1000"/>
        <w:gridCol w:w="1060"/>
        <w:gridCol w:w="80"/>
        <w:gridCol w:w="920"/>
        <w:gridCol w:w="1340"/>
      </w:tblGrid>
      <w:tr w:rsidR="007604D8" w:rsidTr="002038AE">
        <w:trPr>
          <w:trHeight w:val="213"/>
        </w:trPr>
        <w:tc>
          <w:tcPr>
            <w:tcW w:w="25" w:type="dxa"/>
            <w:tcBorders>
              <w:bottom w:val="single" w:sz="8" w:space="0" w:color="auto"/>
            </w:tcBorders>
            <w:shd w:val="clear" w:color="auto" w:fill="auto"/>
            <w:vAlign w:val="bottom"/>
          </w:tcPr>
          <w:p w:rsidR="007604D8" w:rsidRDefault="007604D8" w:rsidP="007B0E32">
            <w:pPr>
              <w:spacing w:line="0" w:lineRule="atLeast"/>
              <w:rPr>
                <w:sz w:val="18"/>
              </w:rPr>
            </w:pPr>
          </w:p>
        </w:tc>
        <w:tc>
          <w:tcPr>
            <w:tcW w:w="56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76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6080" w:type="dxa"/>
            <w:gridSpan w:val="4"/>
            <w:tcBorders>
              <w:bottom w:val="single" w:sz="8" w:space="0" w:color="auto"/>
            </w:tcBorders>
            <w:shd w:val="clear" w:color="auto" w:fill="auto"/>
            <w:vAlign w:val="bottom"/>
          </w:tcPr>
          <w:p w:rsidR="007604D8" w:rsidRDefault="007604D8" w:rsidP="002038AE">
            <w:pPr>
              <w:spacing w:line="0" w:lineRule="atLeast"/>
              <w:rPr>
                <w:b/>
                <w:sz w:val="18"/>
              </w:rPr>
            </w:pPr>
          </w:p>
        </w:tc>
        <w:tc>
          <w:tcPr>
            <w:tcW w:w="92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1340" w:type="dxa"/>
            <w:tcBorders>
              <w:bottom w:val="single" w:sz="8" w:space="0" w:color="auto"/>
            </w:tcBorders>
            <w:shd w:val="clear" w:color="auto" w:fill="auto"/>
            <w:vAlign w:val="bottom"/>
          </w:tcPr>
          <w:p w:rsidR="007604D8" w:rsidRDefault="007604D8" w:rsidP="007B0E32">
            <w:pPr>
              <w:spacing w:line="0" w:lineRule="atLeast"/>
              <w:rPr>
                <w:sz w:val="18"/>
              </w:rPr>
            </w:pPr>
          </w:p>
        </w:tc>
      </w:tr>
      <w:tr w:rsidR="007604D8" w:rsidTr="002038AE">
        <w:trPr>
          <w:trHeight w:val="213"/>
        </w:trPr>
        <w:tc>
          <w:tcPr>
            <w:tcW w:w="25" w:type="dxa"/>
            <w:tcBorders>
              <w:bottom w:val="single" w:sz="8" w:space="0" w:color="auto"/>
            </w:tcBorders>
            <w:shd w:val="clear" w:color="auto" w:fill="auto"/>
            <w:vAlign w:val="bottom"/>
          </w:tcPr>
          <w:p w:rsidR="007604D8" w:rsidRDefault="007604D8" w:rsidP="007B0E32">
            <w:pPr>
              <w:spacing w:line="0" w:lineRule="atLeast"/>
              <w:rPr>
                <w:sz w:val="18"/>
              </w:rPr>
            </w:pPr>
          </w:p>
        </w:tc>
        <w:tc>
          <w:tcPr>
            <w:tcW w:w="560" w:type="dxa"/>
            <w:tcBorders>
              <w:bottom w:val="single" w:sz="8" w:space="0" w:color="auto"/>
            </w:tcBorders>
            <w:shd w:val="clear" w:color="auto" w:fill="auto"/>
            <w:vAlign w:val="bottom"/>
          </w:tcPr>
          <w:p w:rsidR="007604D8" w:rsidRPr="008506BC" w:rsidRDefault="007604D8" w:rsidP="007B0E32">
            <w:pPr>
              <w:spacing w:line="0" w:lineRule="atLeast"/>
              <w:rPr>
                <w:sz w:val="72"/>
                <w:szCs w:val="72"/>
              </w:rPr>
            </w:pPr>
          </w:p>
        </w:tc>
        <w:tc>
          <w:tcPr>
            <w:tcW w:w="760" w:type="dxa"/>
            <w:tcBorders>
              <w:bottom w:val="single" w:sz="8" w:space="0" w:color="auto"/>
            </w:tcBorders>
            <w:shd w:val="clear" w:color="auto" w:fill="auto"/>
            <w:vAlign w:val="bottom"/>
          </w:tcPr>
          <w:p w:rsidR="007604D8" w:rsidRPr="008506BC" w:rsidRDefault="008506BC" w:rsidP="007B0E32">
            <w:pPr>
              <w:spacing w:line="0" w:lineRule="atLeast"/>
              <w:rPr>
                <w:sz w:val="72"/>
                <w:szCs w:val="72"/>
              </w:rPr>
            </w:pPr>
            <w:r w:rsidRPr="008506BC">
              <w:rPr>
                <w:sz w:val="72"/>
                <w:szCs w:val="72"/>
              </w:rPr>
              <w:t>I</w:t>
            </w:r>
          </w:p>
        </w:tc>
        <w:tc>
          <w:tcPr>
            <w:tcW w:w="6080" w:type="dxa"/>
            <w:gridSpan w:val="4"/>
            <w:tcBorders>
              <w:bottom w:val="single" w:sz="8" w:space="0" w:color="auto"/>
            </w:tcBorders>
            <w:shd w:val="clear" w:color="auto" w:fill="auto"/>
            <w:vAlign w:val="bottom"/>
          </w:tcPr>
          <w:p w:rsidR="007604D8" w:rsidRPr="002038AE" w:rsidRDefault="007604D8" w:rsidP="002038AE">
            <w:pPr>
              <w:spacing w:line="0" w:lineRule="atLeast"/>
              <w:ind w:left="1000"/>
              <w:jc w:val="center"/>
              <w:rPr>
                <w:b/>
                <w:sz w:val="24"/>
                <w:szCs w:val="24"/>
              </w:rPr>
            </w:pPr>
            <w:r w:rsidRPr="002038AE">
              <w:rPr>
                <w:b/>
                <w:sz w:val="24"/>
                <w:szCs w:val="24"/>
              </w:rPr>
              <w:t>P R E D M E R  I  P R E D R A Č U N</w:t>
            </w:r>
            <w:r w:rsidR="002038AE" w:rsidRPr="002038AE">
              <w:rPr>
                <w:b/>
                <w:sz w:val="24"/>
                <w:szCs w:val="24"/>
              </w:rPr>
              <w:t xml:space="preserve"> </w:t>
            </w:r>
            <w:r w:rsidRPr="002038AE">
              <w:rPr>
                <w:b/>
                <w:sz w:val="24"/>
                <w:szCs w:val="24"/>
              </w:rPr>
              <w:t>GRAĐEVINSKIH I GRAĐ</w:t>
            </w:r>
            <w:r w:rsidR="002038AE" w:rsidRPr="002038AE">
              <w:rPr>
                <w:b/>
                <w:sz w:val="24"/>
                <w:szCs w:val="24"/>
              </w:rPr>
              <w:t xml:space="preserve">EVINSKO - </w:t>
            </w:r>
            <w:r w:rsidRPr="002038AE">
              <w:rPr>
                <w:b/>
                <w:sz w:val="24"/>
                <w:szCs w:val="24"/>
              </w:rPr>
              <w:t>ZANATSKIH RADOV</w:t>
            </w:r>
            <w:r w:rsidR="002038AE">
              <w:rPr>
                <w:b/>
                <w:sz w:val="24"/>
                <w:szCs w:val="24"/>
              </w:rPr>
              <w:t>A</w:t>
            </w:r>
          </w:p>
        </w:tc>
        <w:tc>
          <w:tcPr>
            <w:tcW w:w="920" w:type="dxa"/>
            <w:tcBorders>
              <w:bottom w:val="single" w:sz="8" w:space="0" w:color="auto"/>
            </w:tcBorders>
            <w:shd w:val="clear" w:color="auto" w:fill="auto"/>
            <w:vAlign w:val="bottom"/>
          </w:tcPr>
          <w:p w:rsidR="007604D8" w:rsidRPr="002038AE" w:rsidRDefault="007604D8" w:rsidP="007B0E32">
            <w:pPr>
              <w:spacing w:line="0" w:lineRule="atLeast"/>
              <w:rPr>
                <w:sz w:val="24"/>
                <w:szCs w:val="24"/>
              </w:rPr>
            </w:pPr>
          </w:p>
        </w:tc>
        <w:tc>
          <w:tcPr>
            <w:tcW w:w="1340" w:type="dxa"/>
            <w:tcBorders>
              <w:bottom w:val="single" w:sz="8" w:space="0" w:color="auto"/>
            </w:tcBorders>
            <w:shd w:val="clear" w:color="auto" w:fill="auto"/>
            <w:vAlign w:val="bottom"/>
          </w:tcPr>
          <w:p w:rsidR="007604D8" w:rsidRDefault="007604D8" w:rsidP="007B0E32">
            <w:pPr>
              <w:spacing w:line="0" w:lineRule="atLeast"/>
              <w:rPr>
                <w:sz w:val="18"/>
              </w:rPr>
            </w:pPr>
          </w:p>
        </w:tc>
      </w:tr>
      <w:tr w:rsidR="007604D8" w:rsidTr="002038AE">
        <w:trPr>
          <w:trHeight w:val="198"/>
        </w:trPr>
        <w:tc>
          <w:tcPr>
            <w:tcW w:w="25" w:type="dxa"/>
            <w:shd w:val="clear" w:color="auto" w:fill="auto"/>
            <w:vAlign w:val="bottom"/>
          </w:tcPr>
          <w:p w:rsidR="007604D8" w:rsidRDefault="007604D8" w:rsidP="007B0E32">
            <w:pPr>
              <w:spacing w:line="0" w:lineRule="atLeast"/>
              <w:rPr>
                <w:sz w:val="17"/>
              </w:rPr>
            </w:pPr>
          </w:p>
        </w:tc>
        <w:tc>
          <w:tcPr>
            <w:tcW w:w="560" w:type="dxa"/>
            <w:vMerge w:val="restart"/>
            <w:tcBorders>
              <w:right w:val="single" w:sz="8" w:space="0" w:color="auto"/>
            </w:tcBorders>
            <w:shd w:val="clear" w:color="auto" w:fill="auto"/>
            <w:vAlign w:val="bottom"/>
          </w:tcPr>
          <w:p w:rsidR="007604D8" w:rsidRDefault="007604D8" w:rsidP="007B0E32">
            <w:pPr>
              <w:spacing w:line="0" w:lineRule="atLeast"/>
              <w:ind w:left="100"/>
              <w:rPr>
                <w:b/>
                <w:sz w:val="17"/>
              </w:rPr>
            </w:pPr>
            <w:r>
              <w:rPr>
                <w:b/>
                <w:sz w:val="17"/>
              </w:rPr>
              <w:t>POS</w:t>
            </w:r>
          </w:p>
        </w:tc>
        <w:tc>
          <w:tcPr>
            <w:tcW w:w="760" w:type="dxa"/>
            <w:shd w:val="clear" w:color="auto" w:fill="auto"/>
            <w:vAlign w:val="bottom"/>
          </w:tcPr>
          <w:p w:rsidR="007604D8" w:rsidRDefault="007604D8" w:rsidP="007B0E32">
            <w:pPr>
              <w:spacing w:line="0" w:lineRule="atLeast"/>
              <w:rPr>
                <w:sz w:val="17"/>
              </w:rPr>
            </w:pPr>
          </w:p>
        </w:tc>
        <w:tc>
          <w:tcPr>
            <w:tcW w:w="3940" w:type="dxa"/>
            <w:vMerge w:val="restart"/>
            <w:tcBorders>
              <w:right w:val="single" w:sz="8" w:space="0" w:color="auto"/>
            </w:tcBorders>
            <w:shd w:val="clear" w:color="auto" w:fill="auto"/>
            <w:vAlign w:val="bottom"/>
          </w:tcPr>
          <w:p w:rsidR="007604D8" w:rsidRDefault="007604D8" w:rsidP="007B0E32">
            <w:pPr>
              <w:spacing w:line="0" w:lineRule="atLeast"/>
              <w:ind w:left="920"/>
              <w:rPr>
                <w:b/>
                <w:sz w:val="18"/>
              </w:rPr>
            </w:pPr>
            <w:r>
              <w:rPr>
                <w:b/>
                <w:sz w:val="18"/>
              </w:rPr>
              <w:t>OPIS POZICIJE</w:t>
            </w:r>
          </w:p>
        </w:tc>
        <w:tc>
          <w:tcPr>
            <w:tcW w:w="1000" w:type="dxa"/>
            <w:tcBorders>
              <w:right w:val="single" w:sz="8" w:space="0" w:color="auto"/>
            </w:tcBorders>
            <w:shd w:val="clear" w:color="auto" w:fill="auto"/>
            <w:vAlign w:val="bottom"/>
          </w:tcPr>
          <w:p w:rsidR="007604D8" w:rsidRDefault="007604D8" w:rsidP="007B0E32">
            <w:pPr>
              <w:spacing w:line="0" w:lineRule="atLeast"/>
              <w:jc w:val="center"/>
              <w:rPr>
                <w:b/>
                <w:w w:val="99"/>
                <w:sz w:val="17"/>
              </w:rPr>
            </w:pPr>
            <w:r>
              <w:rPr>
                <w:b/>
                <w:w w:val="99"/>
                <w:sz w:val="17"/>
              </w:rPr>
              <w:t>JEDINICA</w:t>
            </w:r>
          </w:p>
        </w:tc>
        <w:tc>
          <w:tcPr>
            <w:tcW w:w="1060" w:type="dxa"/>
            <w:vMerge w:val="restart"/>
            <w:tcBorders>
              <w:right w:val="single" w:sz="8" w:space="0" w:color="auto"/>
            </w:tcBorders>
            <w:shd w:val="clear" w:color="auto" w:fill="auto"/>
            <w:vAlign w:val="bottom"/>
          </w:tcPr>
          <w:p w:rsidR="007604D8" w:rsidRDefault="007604D8" w:rsidP="007B0E32">
            <w:pPr>
              <w:spacing w:line="0" w:lineRule="atLeast"/>
              <w:ind w:right="29"/>
              <w:jc w:val="right"/>
              <w:rPr>
                <w:b/>
                <w:sz w:val="17"/>
              </w:rPr>
            </w:pPr>
            <w:r>
              <w:rPr>
                <w:b/>
                <w:sz w:val="17"/>
              </w:rPr>
              <w:t>KOLIČINA</w:t>
            </w:r>
          </w:p>
        </w:tc>
        <w:tc>
          <w:tcPr>
            <w:tcW w:w="80" w:type="dxa"/>
            <w:shd w:val="clear" w:color="auto" w:fill="auto"/>
            <w:vAlign w:val="bottom"/>
          </w:tcPr>
          <w:p w:rsidR="007604D8" w:rsidRDefault="007604D8" w:rsidP="007B0E32">
            <w:pPr>
              <w:spacing w:line="0" w:lineRule="atLeast"/>
              <w:rPr>
                <w:sz w:val="17"/>
              </w:rPr>
            </w:pPr>
          </w:p>
        </w:tc>
        <w:tc>
          <w:tcPr>
            <w:tcW w:w="920" w:type="dxa"/>
            <w:vMerge w:val="restart"/>
            <w:tcBorders>
              <w:right w:val="single" w:sz="8" w:space="0" w:color="auto"/>
            </w:tcBorders>
            <w:shd w:val="clear" w:color="auto" w:fill="auto"/>
            <w:vAlign w:val="bottom"/>
          </w:tcPr>
          <w:p w:rsidR="007604D8" w:rsidRPr="00C666F8" w:rsidRDefault="007604D8" w:rsidP="007B0E32">
            <w:pPr>
              <w:spacing w:line="0" w:lineRule="atLeast"/>
              <w:ind w:right="190"/>
              <w:jc w:val="right"/>
              <w:rPr>
                <w:b/>
                <w:sz w:val="17"/>
              </w:rPr>
            </w:pPr>
            <w:r>
              <w:rPr>
                <w:b/>
                <w:sz w:val="17"/>
              </w:rPr>
              <w:t>CENA</w:t>
            </w:r>
            <w:r w:rsidR="0094616A">
              <w:rPr>
                <w:b/>
                <w:sz w:val="17"/>
              </w:rPr>
              <w:t xml:space="preserve"> po jed. </w:t>
            </w:r>
            <w:r w:rsidR="00C666F8">
              <w:rPr>
                <w:b/>
                <w:sz w:val="17"/>
                <w:lang w:val="sr-Cyrl-RS"/>
              </w:rPr>
              <w:t xml:space="preserve"> bez pdv-a</w:t>
            </w:r>
          </w:p>
        </w:tc>
        <w:tc>
          <w:tcPr>
            <w:tcW w:w="1340" w:type="dxa"/>
            <w:vMerge w:val="restart"/>
            <w:shd w:val="clear" w:color="auto" w:fill="auto"/>
            <w:vAlign w:val="bottom"/>
          </w:tcPr>
          <w:p w:rsidR="0094616A" w:rsidRDefault="007604D8" w:rsidP="002038AE">
            <w:pPr>
              <w:spacing w:line="0" w:lineRule="atLeast"/>
              <w:jc w:val="center"/>
              <w:rPr>
                <w:b/>
                <w:sz w:val="17"/>
              </w:rPr>
            </w:pPr>
            <w:r>
              <w:rPr>
                <w:b/>
                <w:sz w:val="17"/>
              </w:rPr>
              <w:t>IZNOS</w:t>
            </w:r>
          </w:p>
          <w:p w:rsidR="007604D8" w:rsidRDefault="0094616A" w:rsidP="002038AE">
            <w:pPr>
              <w:spacing w:line="0" w:lineRule="atLeast"/>
              <w:jc w:val="center"/>
              <w:rPr>
                <w:b/>
                <w:sz w:val="17"/>
              </w:rPr>
            </w:pPr>
            <w:r>
              <w:rPr>
                <w:b/>
                <w:sz w:val="17"/>
              </w:rPr>
              <w:t>(kol.*cena)</w:t>
            </w:r>
          </w:p>
        </w:tc>
      </w:tr>
      <w:tr w:rsidR="007604D8" w:rsidTr="002038AE">
        <w:trPr>
          <w:trHeight w:val="125"/>
        </w:trPr>
        <w:tc>
          <w:tcPr>
            <w:tcW w:w="25" w:type="dxa"/>
            <w:shd w:val="clear" w:color="auto" w:fill="auto"/>
            <w:vAlign w:val="bottom"/>
          </w:tcPr>
          <w:p w:rsidR="007604D8" w:rsidRDefault="007604D8" w:rsidP="007B0E32">
            <w:pPr>
              <w:spacing w:line="0" w:lineRule="atLeast"/>
              <w:rPr>
                <w:sz w:val="10"/>
              </w:rPr>
            </w:pPr>
          </w:p>
        </w:tc>
        <w:tc>
          <w:tcPr>
            <w:tcW w:w="56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760" w:type="dxa"/>
            <w:shd w:val="clear" w:color="auto" w:fill="auto"/>
            <w:vAlign w:val="bottom"/>
          </w:tcPr>
          <w:p w:rsidR="007604D8" w:rsidRDefault="007604D8" w:rsidP="007B0E32">
            <w:pPr>
              <w:spacing w:line="0" w:lineRule="atLeast"/>
              <w:rPr>
                <w:sz w:val="10"/>
              </w:rPr>
            </w:pPr>
          </w:p>
        </w:tc>
        <w:tc>
          <w:tcPr>
            <w:tcW w:w="394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1000" w:type="dxa"/>
            <w:vMerge w:val="restart"/>
            <w:tcBorders>
              <w:right w:val="single" w:sz="8" w:space="0" w:color="auto"/>
            </w:tcBorders>
            <w:shd w:val="clear" w:color="auto" w:fill="auto"/>
            <w:vAlign w:val="bottom"/>
          </w:tcPr>
          <w:p w:rsidR="007604D8" w:rsidRDefault="007604D8" w:rsidP="007B0E32">
            <w:pPr>
              <w:spacing w:line="0" w:lineRule="atLeast"/>
              <w:jc w:val="center"/>
              <w:rPr>
                <w:b/>
                <w:w w:val="97"/>
                <w:sz w:val="17"/>
              </w:rPr>
            </w:pPr>
            <w:r>
              <w:rPr>
                <w:b/>
                <w:w w:val="97"/>
                <w:sz w:val="17"/>
              </w:rPr>
              <w:t>MERE</w:t>
            </w:r>
          </w:p>
        </w:tc>
        <w:tc>
          <w:tcPr>
            <w:tcW w:w="106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80" w:type="dxa"/>
            <w:shd w:val="clear" w:color="auto" w:fill="auto"/>
            <w:vAlign w:val="bottom"/>
          </w:tcPr>
          <w:p w:rsidR="007604D8" w:rsidRDefault="007604D8" w:rsidP="007B0E32">
            <w:pPr>
              <w:spacing w:line="0" w:lineRule="atLeast"/>
              <w:rPr>
                <w:sz w:val="10"/>
              </w:rPr>
            </w:pPr>
          </w:p>
        </w:tc>
        <w:tc>
          <w:tcPr>
            <w:tcW w:w="92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1340" w:type="dxa"/>
            <w:vMerge/>
            <w:shd w:val="clear" w:color="auto" w:fill="auto"/>
            <w:vAlign w:val="bottom"/>
          </w:tcPr>
          <w:p w:rsidR="007604D8" w:rsidRDefault="007604D8" w:rsidP="007B0E32">
            <w:pPr>
              <w:spacing w:line="0" w:lineRule="atLeast"/>
              <w:rPr>
                <w:sz w:val="10"/>
              </w:rPr>
            </w:pPr>
          </w:p>
        </w:tc>
      </w:tr>
      <w:tr w:rsidR="007604D8" w:rsidTr="002038AE">
        <w:trPr>
          <w:trHeight w:val="92"/>
        </w:trPr>
        <w:tc>
          <w:tcPr>
            <w:tcW w:w="25" w:type="dxa"/>
            <w:tcBorders>
              <w:bottom w:val="single" w:sz="8" w:space="0" w:color="auto"/>
            </w:tcBorders>
            <w:shd w:val="clear" w:color="auto" w:fill="auto"/>
            <w:vAlign w:val="bottom"/>
          </w:tcPr>
          <w:p w:rsidR="007604D8" w:rsidRDefault="007604D8" w:rsidP="007B0E32">
            <w:pPr>
              <w:spacing w:line="0" w:lineRule="atLeast"/>
              <w:rPr>
                <w:sz w:val="7"/>
              </w:rPr>
            </w:pPr>
          </w:p>
        </w:tc>
        <w:tc>
          <w:tcPr>
            <w:tcW w:w="5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7"/>
              </w:rPr>
            </w:pPr>
          </w:p>
        </w:tc>
        <w:tc>
          <w:tcPr>
            <w:tcW w:w="760" w:type="dxa"/>
            <w:tcBorders>
              <w:bottom w:val="single" w:sz="8" w:space="0" w:color="auto"/>
            </w:tcBorders>
            <w:shd w:val="clear" w:color="auto" w:fill="auto"/>
            <w:vAlign w:val="bottom"/>
          </w:tcPr>
          <w:p w:rsidR="007604D8" w:rsidRDefault="007604D8" w:rsidP="007B0E32">
            <w:pPr>
              <w:spacing w:line="0" w:lineRule="atLeast"/>
              <w:rPr>
                <w:sz w:val="7"/>
              </w:rPr>
            </w:pPr>
          </w:p>
        </w:tc>
        <w:tc>
          <w:tcPr>
            <w:tcW w:w="39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7"/>
              </w:rPr>
            </w:pPr>
          </w:p>
        </w:tc>
        <w:tc>
          <w:tcPr>
            <w:tcW w:w="100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7"/>
              </w:rPr>
            </w:pPr>
          </w:p>
        </w:tc>
        <w:tc>
          <w:tcPr>
            <w:tcW w:w="10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7"/>
              </w:rPr>
            </w:pPr>
          </w:p>
        </w:tc>
        <w:tc>
          <w:tcPr>
            <w:tcW w:w="80" w:type="dxa"/>
            <w:tcBorders>
              <w:bottom w:val="single" w:sz="8" w:space="0" w:color="auto"/>
            </w:tcBorders>
            <w:shd w:val="clear" w:color="auto" w:fill="auto"/>
            <w:vAlign w:val="bottom"/>
          </w:tcPr>
          <w:p w:rsidR="007604D8" w:rsidRDefault="007604D8" w:rsidP="007B0E32">
            <w:pPr>
              <w:spacing w:line="0" w:lineRule="atLeast"/>
              <w:rPr>
                <w:sz w:val="7"/>
              </w:rPr>
            </w:pPr>
          </w:p>
        </w:tc>
        <w:tc>
          <w:tcPr>
            <w:tcW w:w="92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7"/>
              </w:rPr>
            </w:pPr>
          </w:p>
        </w:tc>
        <w:tc>
          <w:tcPr>
            <w:tcW w:w="1340" w:type="dxa"/>
            <w:tcBorders>
              <w:bottom w:val="single" w:sz="8" w:space="0" w:color="auto"/>
            </w:tcBorders>
            <w:shd w:val="clear" w:color="auto" w:fill="auto"/>
            <w:vAlign w:val="bottom"/>
          </w:tcPr>
          <w:p w:rsidR="007604D8" w:rsidRDefault="007604D8" w:rsidP="007B0E32">
            <w:pPr>
              <w:spacing w:line="0" w:lineRule="atLeast"/>
              <w:rPr>
                <w:sz w:val="7"/>
              </w:rPr>
            </w:pPr>
          </w:p>
        </w:tc>
      </w:tr>
      <w:tr w:rsidR="007604D8" w:rsidTr="002038AE">
        <w:trPr>
          <w:trHeight w:val="213"/>
        </w:trPr>
        <w:tc>
          <w:tcPr>
            <w:tcW w:w="25" w:type="dxa"/>
            <w:tcBorders>
              <w:bottom w:val="single" w:sz="8" w:space="0" w:color="auto"/>
            </w:tcBorders>
            <w:shd w:val="clear" w:color="auto" w:fill="auto"/>
            <w:vAlign w:val="bottom"/>
          </w:tcPr>
          <w:p w:rsidR="007604D8" w:rsidRDefault="007604D8" w:rsidP="007B0E32">
            <w:pPr>
              <w:spacing w:line="0" w:lineRule="atLeast"/>
              <w:rPr>
                <w:sz w:val="18"/>
              </w:rPr>
            </w:pPr>
          </w:p>
        </w:tc>
        <w:tc>
          <w:tcPr>
            <w:tcW w:w="560" w:type="dxa"/>
            <w:tcBorders>
              <w:bottom w:val="single" w:sz="8" w:space="0" w:color="auto"/>
              <w:right w:val="single" w:sz="8" w:space="0" w:color="auto"/>
            </w:tcBorders>
            <w:shd w:val="clear" w:color="auto" w:fill="F2F2F2"/>
            <w:vAlign w:val="bottom"/>
          </w:tcPr>
          <w:p w:rsidR="007604D8" w:rsidRDefault="007604D8" w:rsidP="007B0E32">
            <w:pPr>
              <w:spacing w:line="0" w:lineRule="atLeast"/>
              <w:jc w:val="center"/>
              <w:rPr>
                <w:b/>
                <w:sz w:val="18"/>
              </w:rPr>
            </w:pPr>
            <w:r>
              <w:rPr>
                <w:b/>
                <w:sz w:val="18"/>
              </w:rPr>
              <w:t>0</w:t>
            </w:r>
          </w:p>
        </w:tc>
        <w:tc>
          <w:tcPr>
            <w:tcW w:w="4700" w:type="dxa"/>
            <w:gridSpan w:val="2"/>
            <w:tcBorders>
              <w:bottom w:val="single" w:sz="8" w:space="0" w:color="auto"/>
              <w:right w:val="single" w:sz="8" w:space="0" w:color="auto"/>
            </w:tcBorders>
            <w:shd w:val="clear" w:color="auto" w:fill="F2F2F2"/>
            <w:vAlign w:val="bottom"/>
          </w:tcPr>
          <w:p w:rsidR="007604D8" w:rsidRDefault="007604D8" w:rsidP="007B0E32">
            <w:pPr>
              <w:spacing w:line="0" w:lineRule="atLeast"/>
              <w:ind w:left="20"/>
              <w:rPr>
                <w:b/>
                <w:sz w:val="18"/>
              </w:rPr>
            </w:pPr>
            <w:r>
              <w:rPr>
                <w:b/>
                <w:sz w:val="18"/>
              </w:rPr>
              <w:t>PRIPREMNI RADOVI</w:t>
            </w:r>
          </w:p>
        </w:tc>
        <w:tc>
          <w:tcPr>
            <w:tcW w:w="100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106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80" w:type="dxa"/>
            <w:tcBorders>
              <w:bottom w:val="single" w:sz="8" w:space="0" w:color="auto"/>
            </w:tcBorders>
            <w:shd w:val="clear" w:color="auto" w:fill="F2F2F2"/>
            <w:vAlign w:val="bottom"/>
          </w:tcPr>
          <w:p w:rsidR="007604D8" w:rsidRDefault="007604D8" w:rsidP="007B0E32">
            <w:pPr>
              <w:spacing w:line="0" w:lineRule="atLeast"/>
              <w:rPr>
                <w:sz w:val="18"/>
              </w:rPr>
            </w:pPr>
          </w:p>
        </w:tc>
        <w:tc>
          <w:tcPr>
            <w:tcW w:w="92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1340" w:type="dxa"/>
            <w:tcBorders>
              <w:bottom w:val="single" w:sz="8" w:space="0" w:color="auto"/>
            </w:tcBorders>
            <w:shd w:val="clear" w:color="auto" w:fill="F2F2F2"/>
            <w:vAlign w:val="bottom"/>
          </w:tcPr>
          <w:p w:rsidR="007604D8" w:rsidRDefault="007604D8" w:rsidP="007B0E32">
            <w:pPr>
              <w:spacing w:line="0" w:lineRule="atLeast"/>
              <w:rPr>
                <w:sz w:val="18"/>
              </w:rPr>
            </w:pPr>
          </w:p>
        </w:tc>
      </w:tr>
      <w:tr w:rsidR="007604D8" w:rsidTr="002038AE">
        <w:trPr>
          <w:trHeight w:val="199"/>
        </w:trPr>
        <w:tc>
          <w:tcPr>
            <w:tcW w:w="25" w:type="dxa"/>
            <w:shd w:val="clear" w:color="auto" w:fill="auto"/>
            <w:vAlign w:val="bottom"/>
          </w:tcPr>
          <w:p w:rsidR="007604D8" w:rsidRDefault="007604D8" w:rsidP="007B0E32">
            <w:pPr>
              <w:spacing w:line="0" w:lineRule="atLeast"/>
              <w:rPr>
                <w:sz w:val="17"/>
              </w:rPr>
            </w:pPr>
          </w:p>
        </w:tc>
        <w:tc>
          <w:tcPr>
            <w:tcW w:w="560" w:type="dxa"/>
            <w:tcBorders>
              <w:right w:val="single" w:sz="8" w:space="0" w:color="auto"/>
            </w:tcBorders>
            <w:shd w:val="clear" w:color="auto" w:fill="auto"/>
            <w:vAlign w:val="bottom"/>
          </w:tcPr>
          <w:p w:rsidR="007604D8" w:rsidRDefault="007604D8" w:rsidP="007B0E32">
            <w:pPr>
              <w:spacing w:line="199" w:lineRule="exact"/>
              <w:jc w:val="center"/>
              <w:rPr>
                <w:sz w:val="18"/>
              </w:rPr>
            </w:pPr>
            <w:r>
              <w:rPr>
                <w:sz w:val="18"/>
              </w:rPr>
              <w:t>0.01</w:t>
            </w:r>
          </w:p>
        </w:tc>
        <w:tc>
          <w:tcPr>
            <w:tcW w:w="4700" w:type="dxa"/>
            <w:gridSpan w:val="2"/>
            <w:tcBorders>
              <w:right w:val="single" w:sz="8" w:space="0" w:color="auto"/>
            </w:tcBorders>
            <w:shd w:val="clear" w:color="auto" w:fill="auto"/>
            <w:vAlign w:val="bottom"/>
          </w:tcPr>
          <w:p w:rsidR="007604D8" w:rsidRDefault="007604D8" w:rsidP="007B0E32">
            <w:pPr>
              <w:spacing w:line="199" w:lineRule="exact"/>
              <w:ind w:left="20"/>
              <w:rPr>
                <w:b/>
                <w:sz w:val="18"/>
              </w:rPr>
            </w:pPr>
            <w:r>
              <w:rPr>
                <w:b/>
                <w:sz w:val="18"/>
              </w:rPr>
              <w:t>Nabavka i postavljanje zaštite za podove, od PVC folije</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7"/>
              </w:rPr>
            </w:pPr>
          </w:p>
        </w:tc>
        <w:tc>
          <w:tcPr>
            <w:tcW w:w="80" w:type="dxa"/>
            <w:shd w:val="clear" w:color="auto" w:fill="auto"/>
            <w:vAlign w:val="bottom"/>
          </w:tcPr>
          <w:p w:rsidR="007604D8" w:rsidRDefault="007604D8" w:rsidP="007B0E32">
            <w:pPr>
              <w:spacing w:line="0" w:lineRule="atLeast"/>
              <w:rPr>
                <w:sz w:val="17"/>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shd w:val="clear" w:color="auto" w:fill="auto"/>
            <w:vAlign w:val="bottom"/>
          </w:tcPr>
          <w:p w:rsidR="007604D8" w:rsidRDefault="007604D8" w:rsidP="007B0E32">
            <w:pPr>
              <w:spacing w:line="0" w:lineRule="atLeast"/>
              <w:rPr>
                <w:sz w:val="17"/>
              </w:rPr>
            </w:pPr>
          </w:p>
        </w:tc>
      </w:tr>
      <w:tr w:rsidR="007604D8" w:rsidTr="002038AE">
        <w:trPr>
          <w:trHeight w:val="231"/>
        </w:trPr>
        <w:tc>
          <w:tcPr>
            <w:tcW w:w="25" w:type="dxa"/>
            <w:shd w:val="clear" w:color="auto" w:fill="auto"/>
            <w:vAlign w:val="bottom"/>
          </w:tcPr>
          <w:p w:rsidR="007604D8" w:rsidRDefault="007604D8" w:rsidP="007B0E32">
            <w:pPr>
              <w:spacing w:line="0" w:lineRule="atLeast"/>
            </w:pPr>
          </w:p>
        </w:tc>
        <w:tc>
          <w:tcPr>
            <w:tcW w:w="560" w:type="dxa"/>
            <w:tcBorders>
              <w:right w:val="single" w:sz="8" w:space="0" w:color="auto"/>
            </w:tcBorders>
            <w:shd w:val="clear" w:color="auto" w:fill="auto"/>
            <w:vAlign w:val="bottom"/>
          </w:tcPr>
          <w:p w:rsidR="007604D8" w:rsidRDefault="007604D8" w:rsidP="007B0E32">
            <w:pPr>
              <w:spacing w:line="0" w:lineRule="atLeast"/>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r>
              <w:rPr>
                <w:b/>
                <w:sz w:val="18"/>
              </w:rPr>
              <w:t xml:space="preserve">d=0.3mm. </w:t>
            </w:r>
            <w:r>
              <w:rPr>
                <w:sz w:val="18"/>
              </w:rPr>
              <w:t>Sva eventualna prljanja ili oštećenja poda padaju na</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60" w:type="dxa"/>
            <w:tcBorders>
              <w:right w:val="single" w:sz="8" w:space="0" w:color="auto"/>
            </w:tcBorders>
            <w:shd w:val="clear" w:color="auto" w:fill="auto"/>
            <w:vAlign w:val="bottom"/>
          </w:tcPr>
          <w:p w:rsidR="007604D8" w:rsidRDefault="007604D8" w:rsidP="007B0E32">
            <w:pPr>
              <w:spacing w:line="0" w:lineRule="atLeast"/>
            </w:pPr>
          </w:p>
        </w:tc>
        <w:tc>
          <w:tcPr>
            <w:tcW w:w="80" w:type="dxa"/>
            <w:shd w:val="clear" w:color="auto" w:fill="auto"/>
            <w:vAlign w:val="bottom"/>
          </w:tcPr>
          <w:p w:rsidR="007604D8" w:rsidRDefault="007604D8" w:rsidP="007B0E32">
            <w:pPr>
              <w:spacing w:line="0" w:lineRule="atLeast"/>
            </w:pPr>
          </w:p>
        </w:tc>
        <w:tc>
          <w:tcPr>
            <w:tcW w:w="920" w:type="dxa"/>
            <w:tcBorders>
              <w:right w:val="single" w:sz="8" w:space="0" w:color="auto"/>
            </w:tcBorders>
            <w:shd w:val="clear" w:color="auto" w:fill="auto"/>
            <w:vAlign w:val="bottom"/>
          </w:tcPr>
          <w:p w:rsidR="007604D8" w:rsidRDefault="007604D8" w:rsidP="007B0E32">
            <w:pPr>
              <w:spacing w:line="0" w:lineRule="atLeast"/>
            </w:pPr>
          </w:p>
        </w:tc>
        <w:tc>
          <w:tcPr>
            <w:tcW w:w="1340" w:type="dxa"/>
            <w:shd w:val="clear" w:color="auto" w:fill="auto"/>
            <w:vAlign w:val="bottom"/>
          </w:tcPr>
          <w:p w:rsidR="007604D8" w:rsidRDefault="007604D8" w:rsidP="007B0E32">
            <w:pPr>
              <w:spacing w:line="0" w:lineRule="atLeast"/>
            </w:pPr>
          </w:p>
        </w:tc>
      </w:tr>
      <w:tr w:rsidR="007604D8" w:rsidTr="002038AE">
        <w:trPr>
          <w:trHeight w:val="228"/>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teret</w:t>
            </w:r>
            <w:proofErr w:type="gramEnd"/>
            <w:r>
              <w:rPr>
                <w:sz w:val="18"/>
              </w:rPr>
              <w:t xml:space="preserve"> izvođača.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55"/>
        </w:trPr>
        <w:tc>
          <w:tcPr>
            <w:tcW w:w="25" w:type="dxa"/>
            <w:tcBorders>
              <w:bottom w:val="single" w:sz="8" w:space="0" w:color="auto"/>
            </w:tcBorders>
            <w:shd w:val="clear" w:color="auto" w:fill="auto"/>
            <w:vAlign w:val="bottom"/>
          </w:tcPr>
          <w:p w:rsidR="007604D8" w:rsidRDefault="007604D8" w:rsidP="007B0E32">
            <w:pPr>
              <w:spacing w:line="0" w:lineRule="atLeast"/>
              <w:rPr>
                <w:sz w:val="22"/>
              </w:rPr>
            </w:pPr>
          </w:p>
        </w:tc>
        <w:tc>
          <w:tcPr>
            <w:tcW w:w="5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2"/>
              </w:rPr>
            </w:pPr>
          </w:p>
        </w:tc>
        <w:tc>
          <w:tcPr>
            <w:tcW w:w="4700" w:type="dxa"/>
            <w:gridSpan w:val="2"/>
            <w:tcBorders>
              <w:bottom w:val="single" w:sz="8" w:space="0" w:color="auto"/>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po m2 poda.</w:t>
            </w: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6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35.00</w:t>
            </w:r>
          </w:p>
        </w:tc>
        <w:tc>
          <w:tcPr>
            <w:tcW w:w="80" w:type="dxa"/>
            <w:tcBorders>
              <w:bottom w:val="single" w:sz="8" w:space="0" w:color="auto"/>
            </w:tcBorders>
            <w:shd w:val="clear" w:color="auto" w:fill="auto"/>
            <w:vAlign w:val="bottom"/>
          </w:tcPr>
          <w:p w:rsidR="007604D8" w:rsidRDefault="007604D8" w:rsidP="007B0E32">
            <w:pPr>
              <w:spacing w:line="0" w:lineRule="atLeast"/>
              <w:rPr>
                <w:sz w:val="22"/>
              </w:rPr>
            </w:pPr>
          </w:p>
        </w:tc>
        <w:tc>
          <w:tcPr>
            <w:tcW w:w="920" w:type="dxa"/>
            <w:tcBorders>
              <w:bottom w:val="single" w:sz="8" w:space="0" w:color="auto"/>
              <w:right w:val="single" w:sz="8" w:space="0" w:color="auto"/>
            </w:tcBorders>
            <w:shd w:val="clear" w:color="auto" w:fill="auto"/>
            <w:vAlign w:val="bottom"/>
          </w:tcPr>
          <w:p w:rsidR="007604D8" w:rsidRDefault="007604D8" w:rsidP="007B0E32">
            <w:pPr>
              <w:spacing w:line="0" w:lineRule="atLeast"/>
              <w:ind w:right="50"/>
              <w:jc w:val="center"/>
              <w:rPr>
                <w:sz w:val="18"/>
              </w:rPr>
            </w:pPr>
          </w:p>
        </w:tc>
        <w:tc>
          <w:tcPr>
            <w:tcW w:w="1340" w:type="dxa"/>
            <w:tcBorders>
              <w:bottom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2038AE">
        <w:trPr>
          <w:trHeight w:val="202"/>
        </w:trPr>
        <w:tc>
          <w:tcPr>
            <w:tcW w:w="25" w:type="dxa"/>
            <w:shd w:val="clear" w:color="auto" w:fill="auto"/>
            <w:vAlign w:val="bottom"/>
          </w:tcPr>
          <w:p w:rsidR="007604D8" w:rsidRDefault="007604D8" w:rsidP="007B0E32">
            <w:pPr>
              <w:spacing w:line="0" w:lineRule="atLeast"/>
              <w:rPr>
                <w:sz w:val="17"/>
              </w:rPr>
            </w:pPr>
          </w:p>
        </w:tc>
        <w:tc>
          <w:tcPr>
            <w:tcW w:w="560" w:type="dxa"/>
            <w:tcBorders>
              <w:right w:val="single" w:sz="8" w:space="0" w:color="auto"/>
            </w:tcBorders>
            <w:shd w:val="clear" w:color="auto" w:fill="auto"/>
            <w:vAlign w:val="bottom"/>
          </w:tcPr>
          <w:p w:rsidR="007604D8" w:rsidRDefault="007604D8" w:rsidP="007B0E32">
            <w:pPr>
              <w:spacing w:line="202" w:lineRule="exact"/>
              <w:jc w:val="center"/>
              <w:rPr>
                <w:sz w:val="18"/>
              </w:rPr>
            </w:pPr>
            <w:r>
              <w:rPr>
                <w:sz w:val="18"/>
              </w:rPr>
              <w:t>0.02</w:t>
            </w:r>
          </w:p>
        </w:tc>
        <w:tc>
          <w:tcPr>
            <w:tcW w:w="4700" w:type="dxa"/>
            <w:gridSpan w:val="2"/>
            <w:tcBorders>
              <w:right w:val="single" w:sz="8" w:space="0" w:color="auto"/>
            </w:tcBorders>
            <w:shd w:val="clear" w:color="auto" w:fill="auto"/>
            <w:vAlign w:val="bottom"/>
          </w:tcPr>
          <w:p w:rsidR="007604D8" w:rsidRDefault="007604D8" w:rsidP="007B0E32">
            <w:pPr>
              <w:spacing w:line="202" w:lineRule="exact"/>
              <w:ind w:left="20"/>
              <w:rPr>
                <w:b/>
                <w:sz w:val="18"/>
              </w:rPr>
            </w:pPr>
            <w:r>
              <w:rPr>
                <w:b/>
                <w:sz w:val="18"/>
              </w:rPr>
              <w:t>Iznošenje postojećeg nameštaja iz prostorija u kojima se</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7"/>
              </w:rPr>
            </w:pPr>
          </w:p>
        </w:tc>
        <w:tc>
          <w:tcPr>
            <w:tcW w:w="80" w:type="dxa"/>
            <w:shd w:val="clear" w:color="auto" w:fill="auto"/>
            <w:vAlign w:val="bottom"/>
          </w:tcPr>
          <w:p w:rsidR="007604D8" w:rsidRDefault="007604D8" w:rsidP="007B0E32">
            <w:pPr>
              <w:spacing w:line="0" w:lineRule="atLeast"/>
              <w:rPr>
                <w:sz w:val="17"/>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shd w:val="clear" w:color="auto" w:fill="auto"/>
            <w:vAlign w:val="bottom"/>
          </w:tcPr>
          <w:p w:rsidR="007604D8" w:rsidRDefault="007604D8" w:rsidP="007B0E32">
            <w:pPr>
              <w:spacing w:line="0" w:lineRule="atLeast"/>
              <w:rPr>
                <w:sz w:val="17"/>
              </w:rPr>
            </w:pPr>
          </w:p>
        </w:tc>
      </w:tr>
      <w:tr w:rsidR="007604D8" w:rsidTr="002038AE">
        <w:trPr>
          <w:trHeight w:val="231"/>
        </w:trPr>
        <w:tc>
          <w:tcPr>
            <w:tcW w:w="25" w:type="dxa"/>
            <w:shd w:val="clear" w:color="auto" w:fill="auto"/>
            <w:vAlign w:val="bottom"/>
          </w:tcPr>
          <w:p w:rsidR="007604D8" w:rsidRDefault="007604D8" w:rsidP="007B0E32">
            <w:pPr>
              <w:spacing w:line="0" w:lineRule="atLeast"/>
            </w:pPr>
          </w:p>
        </w:tc>
        <w:tc>
          <w:tcPr>
            <w:tcW w:w="560" w:type="dxa"/>
            <w:tcBorders>
              <w:right w:val="single" w:sz="8" w:space="0" w:color="auto"/>
            </w:tcBorders>
            <w:shd w:val="clear" w:color="auto" w:fill="auto"/>
            <w:vAlign w:val="bottom"/>
          </w:tcPr>
          <w:p w:rsidR="007604D8" w:rsidRDefault="007604D8" w:rsidP="007B0E32">
            <w:pPr>
              <w:spacing w:line="0" w:lineRule="atLeast"/>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izvode</w:t>
            </w:r>
            <w:proofErr w:type="gramEnd"/>
            <w:r>
              <w:rPr>
                <w:b/>
                <w:sz w:val="18"/>
              </w:rPr>
              <w:t xml:space="preserve"> radovi. </w:t>
            </w:r>
            <w:r>
              <w:rPr>
                <w:sz w:val="18"/>
              </w:rPr>
              <w:t>Nameštaj deponovati u okviru objekta po</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60" w:type="dxa"/>
            <w:tcBorders>
              <w:right w:val="single" w:sz="8" w:space="0" w:color="auto"/>
            </w:tcBorders>
            <w:shd w:val="clear" w:color="auto" w:fill="auto"/>
            <w:vAlign w:val="bottom"/>
          </w:tcPr>
          <w:p w:rsidR="007604D8" w:rsidRDefault="007604D8" w:rsidP="007B0E32">
            <w:pPr>
              <w:spacing w:line="0" w:lineRule="atLeast"/>
            </w:pPr>
          </w:p>
        </w:tc>
        <w:tc>
          <w:tcPr>
            <w:tcW w:w="80" w:type="dxa"/>
            <w:shd w:val="clear" w:color="auto" w:fill="auto"/>
            <w:vAlign w:val="bottom"/>
          </w:tcPr>
          <w:p w:rsidR="007604D8" w:rsidRDefault="007604D8" w:rsidP="007B0E32">
            <w:pPr>
              <w:spacing w:line="0" w:lineRule="atLeast"/>
            </w:pPr>
          </w:p>
        </w:tc>
        <w:tc>
          <w:tcPr>
            <w:tcW w:w="920" w:type="dxa"/>
            <w:tcBorders>
              <w:right w:val="single" w:sz="8" w:space="0" w:color="auto"/>
            </w:tcBorders>
            <w:shd w:val="clear" w:color="auto" w:fill="auto"/>
            <w:vAlign w:val="bottom"/>
          </w:tcPr>
          <w:p w:rsidR="007604D8" w:rsidRDefault="007604D8" w:rsidP="007B0E32">
            <w:pPr>
              <w:spacing w:line="0" w:lineRule="atLeast"/>
            </w:pPr>
          </w:p>
        </w:tc>
        <w:tc>
          <w:tcPr>
            <w:tcW w:w="1340" w:type="dxa"/>
            <w:shd w:val="clear" w:color="auto" w:fill="auto"/>
            <w:vAlign w:val="bottom"/>
          </w:tcPr>
          <w:p w:rsidR="007604D8" w:rsidRDefault="007604D8" w:rsidP="007B0E32">
            <w:pPr>
              <w:spacing w:line="0" w:lineRule="atLeast"/>
            </w:pPr>
          </w:p>
        </w:tc>
      </w:tr>
      <w:tr w:rsidR="007604D8" w:rsidTr="002038AE">
        <w:trPr>
          <w:trHeight w:val="229"/>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završenim</w:t>
            </w:r>
            <w:proofErr w:type="gramEnd"/>
            <w:r>
              <w:rPr>
                <w:sz w:val="18"/>
              </w:rPr>
              <w:t xml:space="preserve"> radovima vratiti na prvobitno mesto. Obračun po m2</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54"/>
        </w:trPr>
        <w:tc>
          <w:tcPr>
            <w:tcW w:w="25" w:type="dxa"/>
            <w:tcBorders>
              <w:bottom w:val="single" w:sz="8" w:space="0" w:color="auto"/>
            </w:tcBorders>
            <w:shd w:val="clear" w:color="auto" w:fill="auto"/>
            <w:vAlign w:val="bottom"/>
          </w:tcPr>
          <w:p w:rsidR="007604D8" w:rsidRDefault="007604D8" w:rsidP="007B0E32">
            <w:pPr>
              <w:spacing w:line="0" w:lineRule="atLeast"/>
              <w:rPr>
                <w:sz w:val="22"/>
              </w:rPr>
            </w:pPr>
          </w:p>
        </w:tc>
        <w:tc>
          <w:tcPr>
            <w:tcW w:w="5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2"/>
              </w:rPr>
            </w:pPr>
          </w:p>
        </w:tc>
        <w:tc>
          <w:tcPr>
            <w:tcW w:w="4700" w:type="dxa"/>
            <w:gridSpan w:val="2"/>
            <w:tcBorders>
              <w:bottom w:val="single" w:sz="8" w:space="0" w:color="auto"/>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površine</w:t>
            </w:r>
            <w:proofErr w:type="gramEnd"/>
            <w:r>
              <w:rPr>
                <w:sz w:val="18"/>
              </w:rPr>
              <w:t xml:space="preserve"> prostorije.</w:t>
            </w: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6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15.00</w:t>
            </w:r>
          </w:p>
        </w:tc>
        <w:tc>
          <w:tcPr>
            <w:tcW w:w="80" w:type="dxa"/>
            <w:tcBorders>
              <w:bottom w:val="single" w:sz="8" w:space="0" w:color="auto"/>
            </w:tcBorders>
            <w:shd w:val="clear" w:color="auto" w:fill="auto"/>
            <w:vAlign w:val="bottom"/>
          </w:tcPr>
          <w:p w:rsidR="007604D8" w:rsidRDefault="007604D8" w:rsidP="007B0E32">
            <w:pPr>
              <w:spacing w:line="0" w:lineRule="atLeast"/>
              <w:rPr>
                <w:sz w:val="22"/>
              </w:rPr>
            </w:pPr>
          </w:p>
        </w:tc>
        <w:tc>
          <w:tcPr>
            <w:tcW w:w="920" w:type="dxa"/>
            <w:tcBorders>
              <w:bottom w:val="single" w:sz="8" w:space="0" w:color="auto"/>
              <w:right w:val="single" w:sz="8" w:space="0" w:color="auto"/>
            </w:tcBorders>
            <w:shd w:val="clear" w:color="auto" w:fill="auto"/>
            <w:vAlign w:val="bottom"/>
          </w:tcPr>
          <w:p w:rsidR="007604D8" w:rsidRDefault="007604D8" w:rsidP="007B0E32">
            <w:pPr>
              <w:spacing w:line="0" w:lineRule="atLeast"/>
              <w:ind w:right="30"/>
              <w:jc w:val="center"/>
              <w:rPr>
                <w:w w:val="98"/>
                <w:sz w:val="18"/>
              </w:rPr>
            </w:pPr>
          </w:p>
        </w:tc>
        <w:tc>
          <w:tcPr>
            <w:tcW w:w="1340" w:type="dxa"/>
            <w:tcBorders>
              <w:bottom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2038AE">
        <w:trPr>
          <w:trHeight w:val="216"/>
        </w:trPr>
        <w:tc>
          <w:tcPr>
            <w:tcW w:w="25" w:type="dxa"/>
            <w:tcBorders>
              <w:bottom w:val="single" w:sz="8" w:space="0" w:color="auto"/>
            </w:tcBorders>
            <w:shd w:val="clear" w:color="auto" w:fill="auto"/>
            <w:vAlign w:val="bottom"/>
          </w:tcPr>
          <w:p w:rsidR="007604D8" w:rsidRDefault="007604D8" w:rsidP="007B0E32">
            <w:pPr>
              <w:spacing w:line="0" w:lineRule="atLeast"/>
              <w:rPr>
                <w:sz w:val="18"/>
              </w:rPr>
            </w:pPr>
          </w:p>
        </w:tc>
        <w:tc>
          <w:tcPr>
            <w:tcW w:w="5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76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394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1000" w:type="dxa"/>
            <w:tcBorders>
              <w:bottom w:val="single" w:sz="8" w:space="0" w:color="auto"/>
            </w:tcBorders>
            <w:shd w:val="clear" w:color="auto" w:fill="auto"/>
            <w:vAlign w:val="bottom"/>
          </w:tcPr>
          <w:p w:rsidR="007604D8" w:rsidRDefault="007604D8" w:rsidP="007B0E32">
            <w:pPr>
              <w:spacing w:line="0" w:lineRule="atLeast"/>
              <w:ind w:left="260"/>
              <w:rPr>
                <w:b/>
                <w:w w:val="89"/>
                <w:sz w:val="18"/>
              </w:rPr>
            </w:pPr>
            <w:r>
              <w:rPr>
                <w:b/>
                <w:w w:val="89"/>
                <w:sz w:val="18"/>
              </w:rPr>
              <w:t>UKUPNO</w:t>
            </w:r>
          </w:p>
        </w:tc>
        <w:tc>
          <w:tcPr>
            <w:tcW w:w="1060" w:type="dxa"/>
            <w:tcBorders>
              <w:bottom w:val="single" w:sz="8" w:space="0" w:color="auto"/>
            </w:tcBorders>
            <w:shd w:val="clear" w:color="auto" w:fill="auto"/>
            <w:vAlign w:val="bottom"/>
          </w:tcPr>
          <w:p w:rsidR="007604D8" w:rsidRDefault="007604D8" w:rsidP="007B0E32">
            <w:pPr>
              <w:spacing w:line="0" w:lineRule="atLeast"/>
              <w:jc w:val="right"/>
              <w:rPr>
                <w:b/>
                <w:w w:val="98"/>
                <w:sz w:val="18"/>
              </w:rPr>
            </w:pPr>
            <w:r>
              <w:rPr>
                <w:b/>
                <w:w w:val="98"/>
                <w:sz w:val="18"/>
              </w:rPr>
              <w:t>PRIPREMNI</w:t>
            </w:r>
          </w:p>
        </w:tc>
        <w:tc>
          <w:tcPr>
            <w:tcW w:w="1000" w:type="dxa"/>
            <w:gridSpan w:val="2"/>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b/>
                <w:sz w:val="18"/>
              </w:rPr>
            </w:pPr>
            <w:r>
              <w:rPr>
                <w:b/>
                <w:sz w:val="18"/>
              </w:rPr>
              <w:t>RADOVI:</w:t>
            </w:r>
          </w:p>
        </w:tc>
        <w:tc>
          <w:tcPr>
            <w:tcW w:w="1340" w:type="dxa"/>
            <w:tcBorders>
              <w:bottom w:val="single" w:sz="8" w:space="0" w:color="auto"/>
            </w:tcBorders>
            <w:shd w:val="clear" w:color="auto" w:fill="auto"/>
            <w:vAlign w:val="bottom"/>
          </w:tcPr>
          <w:p w:rsidR="007604D8" w:rsidRDefault="007604D8" w:rsidP="007B0E32">
            <w:pPr>
              <w:spacing w:line="0" w:lineRule="atLeast"/>
              <w:jc w:val="right"/>
              <w:rPr>
                <w:b/>
                <w:sz w:val="18"/>
              </w:rPr>
            </w:pPr>
          </w:p>
        </w:tc>
      </w:tr>
      <w:tr w:rsidR="007604D8" w:rsidTr="002038AE">
        <w:trPr>
          <w:trHeight w:val="213"/>
        </w:trPr>
        <w:tc>
          <w:tcPr>
            <w:tcW w:w="25" w:type="dxa"/>
            <w:tcBorders>
              <w:bottom w:val="single" w:sz="8" w:space="0" w:color="auto"/>
            </w:tcBorders>
            <w:shd w:val="clear" w:color="auto" w:fill="auto"/>
            <w:vAlign w:val="bottom"/>
          </w:tcPr>
          <w:p w:rsidR="007604D8" w:rsidRDefault="007604D8" w:rsidP="007B0E32">
            <w:pPr>
              <w:spacing w:line="0" w:lineRule="atLeast"/>
              <w:rPr>
                <w:sz w:val="18"/>
              </w:rPr>
            </w:pPr>
          </w:p>
        </w:tc>
        <w:tc>
          <w:tcPr>
            <w:tcW w:w="5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76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39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8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92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340" w:type="dxa"/>
            <w:tcBorders>
              <w:bottom w:val="single" w:sz="8" w:space="0" w:color="auto"/>
            </w:tcBorders>
            <w:shd w:val="clear" w:color="auto" w:fill="auto"/>
            <w:vAlign w:val="bottom"/>
          </w:tcPr>
          <w:p w:rsidR="007604D8" w:rsidRDefault="007604D8" w:rsidP="007B0E32">
            <w:pPr>
              <w:spacing w:line="0" w:lineRule="atLeast"/>
              <w:rPr>
                <w:sz w:val="18"/>
              </w:rPr>
            </w:pPr>
          </w:p>
        </w:tc>
      </w:tr>
      <w:tr w:rsidR="007604D8" w:rsidTr="002038AE">
        <w:trPr>
          <w:trHeight w:val="213"/>
        </w:trPr>
        <w:tc>
          <w:tcPr>
            <w:tcW w:w="25" w:type="dxa"/>
            <w:tcBorders>
              <w:bottom w:val="single" w:sz="8" w:space="0" w:color="auto"/>
            </w:tcBorders>
            <w:shd w:val="clear" w:color="auto" w:fill="auto"/>
            <w:vAlign w:val="bottom"/>
          </w:tcPr>
          <w:p w:rsidR="007604D8" w:rsidRDefault="007604D8" w:rsidP="007B0E32">
            <w:pPr>
              <w:spacing w:line="0" w:lineRule="atLeast"/>
              <w:rPr>
                <w:sz w:val="18"/>
              </w:rPr>
            </w:pPr>
          </w:p>
        </w:tc>
        <w:tc>
          <w:tcPr>
            <w:tcW w:w="560" w:type="dxa"/>
            <w:tcBorders>
              <w:bottom w:val="single" w:sz="8" w:space="0" w:color="auto"/>
              <w:right w:val="single" w:sz="8" w:space="0" w:color="auto"/>
            </w:tcBorders>
            <w:shd w:val="clear" w:color="auto" w:fill="F2F2F2"/>
            <w:vAlign w:val="bottom"/>
          </w:tcPr>
          <w:p w:rsidR="007604D8" w:rsidRDefault="007604D8" w:rsidP="007B0E32">
            <w:pPr>
              <w:spacing w:line="0" w:lineRule="atLeast"/>
              <w:jc w:val="center"/>
              <w:rPr>
                <w:b/>
                <w:sz w:val="18"/>
              </w:rPr>
            </w:pPr>
            <w:r>
              <w:rPr>
                <w:b/>
                <w:sz w:val="18"/>
              </w:rPr>
              <w:t>1</w:t>
            </w:r>
          </w:p>
        </w:tc>
        <w:tc>
          <w:tcPr>
            <w:tcW w:w="4700" w:type="dxa"/>
            <w:gridSpan w:val="2"/>
            <w:tcBorders>
              <w:bottom w:val="single" w:sz="8" w:space="0" w:color="auto"/>
              <w:right w:val="single" w:sz="8" w:space="0" w:color="auto"/>
            </w:tcBorders>
            <w:shd w:val="clear" w:color="auto" w:fill="F2F2F2"/>
            <w:vAlign w:val="bottom"/>
          </w:tcPr>
          <w:p w:rsidR="007604D8" w:rsidRDefault="007604D8" w:rsidP="007B0E32">
            <w:pPr>
              <w:spacing w:line="0" w:lineRule="atLeast"/>
              <w:ind w:left="20"/>
              <w:rPr>
                <w:b/>
                <w:sz w:val="18"/>
              </w:rPr>
            </w:pPr>
            <w:r>
              <w:rPr>
                <w:b/>
                <w:sz w:val="18"/>
              </w:rPr>
              <w:t>DEMONTAŽE I RUŠENJA</w:t>
            </w:r>
          </w:p>
        </w:tc>
        <w:tc>
          <w:tcPr>
            <w:tcW w:w="100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106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80" w:type="dxa"/>
            <w:tcBorders>
              <w:bottom w:val="single" w:sz="8" w:space="0" w:color="auto"/>
            </w:tcBorders>
            <w:shd w:val="clear" w:color="auto" w:fill="F2F2F2"/>
            <w:vAlign w:val="bottom"/>
          </w:tcPr>
          <w:p w:rsidR="007604D8" w:rsidRDefault="007604D8" w:rsidP="007B0E32">
            <w:pPr>
              <w:spacing w:line="0" w:lineRule="atLeast"/>
              <w:rPr>
                <w:sz w:val="18"/>
              </w:rPr>
            </w:pPr>
          </w:p>
        </w:tc>
        <w:tc>
          <w:tcPr>
            <w:tcW w:w="92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1340" w:type="dxa"/>
            <w:tcBorders>
              <w:bottom w:val="single" w:sz="8" w:space="0" w:color="auto"/>
            </w:tcBorders>
            <w:shd w:val="clear" w:color="auto" w:fill="F2F2F2"/>
            <w:vAlign w:val="bottom"/>
          </w:tcPr>
          <w:p w:rsidR="007604D8" w:rsidRDefault="007604D8" w:rsidP="007B0E32">
            <w:pPr>
              <w:spacing w:line="0" w:lineRule="atLeast"/>
              <w:rPr>
                <w:sz w:val="18"/>
              </w:rPr>
            </w:pPr>
          </w:p>
        </w:tc>
      </w:tr>
      <w:tr w:rsidR="007604D8" w:rsidTr="002038AE">
        <w:trPr>
          <w:trHeight w:val="204"/>
        </w:trPr>
        <w:tc>
          <w:tcPr>
            <w:tcW w:w="25" w:type="dxa"/>
            <w:shd w:val="clear" w:color="auto" w:fill="auto"/>
            <w:vAlign w:val="bottom"/>
          </w:tcPr>
          <w:p w:rsidR="007604D8" w:rsidRDefault="007604D8" w:rsidP="007B0E32">
            <w:pPr>
              <w:spacing w:line="0" w:lineRule="atLeast"/>
              <w:rPr>
                <w:sz w:val="17"/>
              </w:rPr>
            </w:pPr>
          </w:p>
        </w:tc>
        <w:tc>
          <w:tcPr>
            <w:tcW w:w="560" w:type="dxa"/>
            <w:tcBorders>
              <w:right w:val="single" w:sz="8" w:space="0" w:color="auto"/>
            </w:tcBorders>
            <w:shd w:val="clear" w:color="auto" w:fill="auto"/>
            <w:vAlign w:val="bottom"/>
          </w:tcPr>
          <w:p w:rsidR="007604D8" w:rsidRDefault="007604D8" w:rsidP="007B0E32">
            <w:pPr>
              <w:spacing w:line="204" w:lineRule="exact"/>
              <w:jc w:val="center"/>
              <w:rPr>
                <w:sz w:val="18"/>
              </w:rPr>
            </w:pPr>
            <w:r>
              <w:rPr>
                <w:sz w:val="18"/>
              </w:rPr>
              <w:t>1.01</w:t>
            </w:r>
          </w:p>
        </w:tc>
        <w:tc>
          <w:tcPr>
            <w:tcW w:w="4700" w:type="dxa"/>
            <w:gridSpan w:val="2"/>
            <w:tcBorders>
              <w:right w:val="single" w:sz="8" w:space="0" w:color="auto"/>
            </w:tcBorders>
            <w:shd w:val="clear" w:color="auto" w:fill="auto"/>
            <w:vAlign w:val="bottom"/>
          </w:tcPr>
          <w:p w:rsidR="007604D8" w:rsidRDefault="007604D8" w:rsidP="007B0E32">
            <w:pPr>
              <w:spacing w:line="204" w:lineRule="exact"/>
              <w:ind w:left="20"/>
              <w:rPr>
                <w:sz w:val="18"/>
              </w:rPr>
            </w:pPr>
            <w:r>
              <w:rPr>
                <w:b/>
                <w:sz w:val="18"/>
              </w:rPr>
              <w:t xml:space="preserve">Pažljiva demontaža vrata zajedno sa štokom. </w:t>
            </w:r>
            <w:r>
              <w:rPr>
                <w:sz w:val="18"/>
              </w:rPr>
              <w:t>Demontirana</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7"/>
              </w:rPr>
            </w:pPr>
          </w:p>
        </w:tc>
        <w:tc>
          <w:tcPr>
            <w:tcW w:w="80" w:type="dxa"/>
            <w:shd w:val="clear" w:color="auto" w:fill="auto"/>
            <w:vAlign w:val="bottom"/>
          </w:tcPr>
          <w:p w:rsidR="007604D8" w:rsidRDefault="007604D8" w:rsidP="007B0E32">
            <w:pPr>
              <w:spacing w:line="0" w:lineRule="atLeast"/>
              <w:rPr>
                <w:sz w:val="17"/>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shd w:val="clear" w:color="auto" w:fill="auto"/>
            <w:vAlign w:val="bottom"/>
          </w:tcPr>
          <w:p w:rsidR="007604D8" w:rsidRDefault="007604D8" w:rsidP="007B0E32">
            <w:pPr>
              <w:spacing w:line="0" w:lineRule="atLeast"/>
              <w:rPr>
                <w:sz w:val="17"/>
              </w:rPr>
            </w:pPr>
          </w:p>
        </w:tc>
      </w:tr>
      <w:tr w:rsidR="007604D8" w:rsidTr="002038AE">
        <w:trPr>
          <w:trHeight w:val="229"/>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vrata</w:t>
            </w:r>
            <w:proofErr w:type="gramEnd"/>
            <w:r>
              <w:rPr>
                <w:sz w:val="18"/>
              </w:rPr>
              <w:t xml:space="preserve"> prikupiti i odneti na gradilišnu deponiju. Obračun po</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42"/>
        </w:trPr>
        <w:tc>
          <w:tcPr>
            <w:tcW w:w="25" w:type="dxa"/>
            <w:shd w:val="clear" w:color="auto" w:fill="auto"/>
            <w:vAlign w:val="bottom"/>
          </w:tcPr>
          <w:p w:rsidR="007604D8" w:rsidRDefault="007604D8" w:rsidP="007B0E32">
            <w:pPr>
              <w:spacing w:line="0" w:lineRule="atLeast"/>
              <w:rPr>
                <w:sz w:val="21"/>
              </w:rPr>
            </w:pPr>
          </w:p>
        </w:tc>
        <w:tc>
          <w:tcPr>
            <w:tcW w:w="560" w:type="dxa"/>
            <w:tcBorders>
              <w:right w:val="single" w:sz="8" w:space="0" w:color="auto"/>
            </w:tcBorders>
            <w:shd w:val="clear" w:color="auto" w:fill="auto"/>
            <w:vAlign w:val="bottom"/>
          </w:tcPr>
          <w:p w:rsidR="007604D8" w:rsidRDefault="007604D8" w:rsidP="007B0E32">
            <w:pPr>
              <w:spacing w:line="0" w:lineRule="atLeast"/>
              <w:rPr>
                <w:sz w:val="21"/>
              </w:rPr>
            </w:pPr>
          </w:p>
        </w:tc>
        <w:tc>
          <w:tcPr>
            <w:tcW w:w="4700" w:type="dxa"/>
            <w:gridSpan w:val="2"/>
            <w:tcBorders>
              <w:bottom w:val="single" w:sz="8" w:space="0" w:color="auto"/>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komadu</w:t>
            </w:r>
            <w:proofErr w:type="gramEnd"/>
            <w:r>
              <w:rPr>
                <w:sz w:val="18"/>
              </w:rPr>
              <w:t xml:space="preserve"> vrata.</w:t>
            </w: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1"/>
              </w:rPr>
            </w:pPr>
          </w:p>
        </w:tc>
        <w:tc>
          <w:tcPr>
            <w:tcW w:w="10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1"/>
              </w:rPr>
            </w:pPr>
          </w:p>
        </w:tc>
        <w:tc>
          <w:tcPr>
            <w:tcW w:w="80" w:type="dxa"/>
            <w:tcBorders>
              <w:bottom w:val="single" w:sz="8" w:space="0" w:color="auto"/>
            </w:tcBorders>
            <w:shd w:val="clear" w:color="auto" w:fill="auto"/>
            <w:vAlign w:val="bottom"/>
          </w:tcPr>
          <w:p w:rsidR="007604D8" w:rsidRDefault="007604D8" w:rsidP="007B0E32">
            <w:pPr>
              <w:spacing w:line="0" w:lineRule="atLeast"/>
              <w:rPr>
                <w:sz w:val="21"/>
              </w:rPr>
            </w:pPr>
          </w:p>
        </w:tc>
        <w:tc>
          <w:tcPr>
            <w:tcW w:w="92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1"/>
              </w:rPr>
            </w:pPr>
          </w:p>
        </w:tc>
        <w:tc>
          <w:tcPr>
            <w:tcW w:w="1340" w:type="dxa"/>
            <w:tcBorders>
              <w:bottom w:val="single" w:sz="8" w:space="0" w:color="auto"/>
            </w:tcBorders>
            <w:shd w:val="clear" w:color="auto" w:fill="auto"/>
            <w:vAlign w:val="bottom"/>
          </w:tcPr>
          <w:p w:rsidR="007604D8" w:rsidRDefault="007604D8" w:rsidP="007B0E32">
            <w:pPr>
              <w:spacing w:line="0" w:lineRule="atLeast"/>
              <w:rPr>
                <w:sz w:val="21"/>
              </w:rPr>
            </w:pPr>
          </w:p>
        </w:tc>
      </w:tr>
      <w:tr w:rsidR="007604D8" w:rsidTr="002038AE">
        <w:trPr>
          <w:trHeight w:val="218"/>
        </w:trPr>
        <w:tc>
          <w:tcPr>
            <w:tcW w:w="25" w:type="dxa"/>
            <w:tcBorders>
              <w:bottom w:val="single" w:sz="8" w:space="0" w:color="auto"/>
            </w:tcBorders>
            <w:shd w:val="clear" w:color="auto" w:fill="auto"/>
            <w:vAlign w:val="bottom"/>
          </w:tcPr>
          <w:p w:rsidR="007604D8" w:rsidRDefault="007604D8" w:rsidP="007B0E32">
            <w:pPr>
              <w:spacing w:line="0" w:lineRule="atLeast"/>
              <w:rPr>
                <w:sz w:val="18"/>
              </w:rPr>
            </w:pPr>
          </w:p>
        </w:tc>
        <w:tc>
          <w:tcPr>
            <w:tcW w:w="5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gridSpan w:val="2"/>
            <w:tcBorders>
              <w:bottom w:val="single" w:sz="8" w:space="0" w:color="auto"/>
              <w:right w:val="single" w:sz="8" w:space="0" w:color="auto"/>
            </w:tcBorders>
            <w:shd w:val="clear" w:color="auto" w:fill="auto"/>
            <w:vAlign w:val="bottom"/>
          </w:tcPr>
          <w:p w:rsidR="007604D8" w:rsidRDefault="007604D8" w:rsidP="007B0E32">
            <w:pPr>
              <w:spacing w:line="0" w:lineRule="atLeast"/>
              <w:ind w:left="20"/>
              <w:rPr>
                <w:sz w:val="18"/>
              </w:rPr>
            </w:pPr>
            <w:r>
              <w:rPr>
                <w:sz w:val="18"/>
              </w:rPr>
              <w:t>dim. 80x205cm</w:t>
            </w: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9"/>
                <w:sz w:val="18"/>
              </w:rPr>
            </w:pPr>
            <w:r>
              <w:rPr>
                <w:w w:val="99"/>
                <w:sz w:val="18"/>
              </w:rPr>
              <w:t>kom</w:t>
            </w:r>
          </w:p>
        </w:tc>
        <w:tc>
          <w:tcPr>
            <w:tcW w:w="106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2</w:t>
            </w:r>
          </w:p>
        </w:tc>
        <w:tc>
          <w:tcPr>
            <w:tcW w:w="8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920" w:type="dxa"/>
            <w:tcBorders>
              <w:bottom w:val="single" w:sz="8" w:space="0" w:color="auto"/>
              <w:right w:val="single" w:sz="8" w:space="0" w:color="auto"/>
            </w:tcBorders>
            <w:shd w:val="clear" w:color="auto" w:fill="auto"/>
            <w:vAlign w:val="bottom"/>
          </w:tcPr>
          <w:p w:rsidR="007604D8" w:rsidRDefault="007604D8" w:rsidP="007B0E32">
            <w:pPr>
              <w:spacing w:line="0" w:lineRule="atLeast"/>
              <w:ind w:right="30"/>
              <w:jc w:val="center"/>
              <w:rPr>
                <w:sz w:val="18"/>
              </w:rPr>
            </w:pPr>
          </w:p>
        </w:tc>
        <w:tc>
          <w:tcPr>
            <w:tcW w:w="1340" w:type="dxa"/>
            <w:tcBorders>
              <w:bottom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2038AE">
        <w:trPr>
          <w:trHeight w:val="199"/>
        </w:trPr>
        <w:tc>
          <w:tcPr>
            <w:tcW w:w="25" w:type="dxa"/>
            <w:shd w:val="clear" w:color="auto" w:fill="auto"/>
            <w:vAlign w:val="bottom"/>
          </w:tcPr>
          <w:p w:rsidR="007604D8" w:rsidRDefault="007604D8" w:rsidP="007B0E32">
            <w:pPr>
              <w:spacing w:line="0" w:lineRule="atLeast"/>
              <w:rPr>
                <w:sz w:val="17"/>
              </w:rPr>
            </w:pPr>
          </w:p>
        </w:tc>
        <w:tc>
          <w:tcPr>
            <w:tcW w:w="560" w:type="dxa"/>
            <w:tcBorders>
              <w:right w:val="single" w:sz="8" w:space="0" w:color="auto"/>
            </w:tcBorders>
            <w:shd w:val="clear" w:color="auto" w:fill="auto"/>
            <w:vAlign w:val="bottom"/>
          </w:tcPr>
          <w:p w:rsidR="007604D8" w:rsidRDefault="007604D8" w:rsidP="007B0E32">
            <w:pPr>
              <w:spacing w:line="199" w:lineRule="exact"/>
              <w:jc w:val="center"/>
              <w:rPr>
                <w:sz w:val="18"/>
              </w:rPr>
            </w:pPr>
            <w:r>
              <w:rPr>
                <w:sz w:val="18"/>
              </w:rPr>
              <w:t>1.02</w:t>
            </w:r>
          </w:p>
        </w:tc>
        <w:tc>
          <w:tcPr>
            <w:tcW w:w="4700" w:type="dxa"/>
            <w:gridSpan w:val="2"/>
            <w:tcBorders>
              <w:right w:val="single" w:sz="8" w:space="0" w:color="auto"/>
            </w:tcBorders>
            <w:shd w:val="clear" w:color="auto" w:fill="auto"/>
            <w:vAlign w:val="bottom"/>
          </w:tcPr>
          <w:p w:rsidR="007604D8" w:rsidRDefault="007604D8" w:rsidP="007B0E32">
            <w:pPr>
              <w:spacing w:line="199" w:lineRule="exact"/>
              <w:ind w:left="20"/>
              <w:rPr>
                <w:b/>
                <w:sz w:val="18"/>
              </w:rPr>
            </w:pPr>
            <w:r>
              <w:rPr>
                <w:b/>
                <w:sz w:val="18"/>
              </w:rPr>
              <w:t>Skidanje poda od keramičkih pločica postavljenih u</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7"/>
              </w:rPr>
            </w:pPr>
          </w:p>
        </w:tc>
        <w:tc>
          <w:tcPr>
            <w:tcW w:w="80" w:type="dxa"/>
            <w:shd w:val="clear" w:color="auto" w:fill="auto"/>
            <w:vAlign w:val="bottom"/>
          </w:tcPr>
          <w:p w:rsidR="007604D8" w:rsidRDefault="007604D8" w:rsidP="007B0E32">
            <w:pPr>
              <w:spacing w:line="0" w:lineRule="atLeast"/>
              <w:rPr>
                <w:sz w:val="17"/>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shd w:val="clear" w:color="auto" w:fill="auto"/>
            <w:vAlign w:val="bottom"/>
          </w:tcPr>
          <w:p w:rsidR="007604D8" w:rsidRDefault="007604D8" w:rsidP="007B0E32">
            <w:pPr>
              <w:spacing w:line="0" w:lineRule="atLeast"/>
              <w:rPr>
                <w:sz w:val="17"/>
              </w:rPr>
            </w:pPr>
          </w:p>
        </w:tc>
      </w:tr>
      <w:tr w:rsidR="007604D8" w:rsidTr="002038AE">
        <w:trPr>
          <w:trHeight w:val="226"/>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cementnom malteru sa svim slojevima do betonske ploče</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32"/>
        </w:trPr>
        <w:tc>
          <w:tcPr>
            <w:tcW w:w="25" w:type="dxa"/>
            <w:shd w:val="clear" w:color="auto" w:fill="auto"/>
            <w:vAlign w:val="bottom"/>
          </w:tcPr>
          <w:p w:rsidR="007604D8" w:rsidRDefault="007604D8" w:rsidP="007B0E32">
            <w:pPr>
              <w:spacing w:line="0" w:lineRule="atLeast"/>
            </w:pPr>
          </w:p>
        </w:tc>
        <w:tc>
          <w:tcPr>
            <w:tcW w:w="560" w:type="dxa"/>
            <w:tcBorders>
              <w:right w:val="single" w:sz="8" w:space="0" w:color="auto"/>
            </w:tcBorders>
            <w:shd w:val="clear" w:color="auto" w:fill="auto"/>
            <w:vAlign w:val="bottom"/>
          </w:tcPr>
          <w:p w:rsidR="007604D8" w:rsidRDefault="007604D8" w:rsidP="007B0E32">
            <w:pPr>
              <w:spacing w:line="0" w:lineRule="atLeast"/>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r>
              <w:rPr>
                <w:b/>
                <w:sz w:val="18"/>
              </w:rPr>
              <w:t>debljine do 10cm</w:t>
            </w:r>
            <w:r>
              <w:rPr>
                <w:sz w:val="18"/>
              </w:rPr>
              <w:t>. Obiti pločice i skinuti podlogu do betonske</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60" w:type="dxa"/>
            <w:tcBorders>
              <w:right w:val="single" w:sz="8" w:space="0" w:color="auto"/>
            </w:tcBorders>
            <w:shd w:val="clear" w:color="auto" w:fill="auto"/>
            <w:vAlign w:val="bottom"/>
          </w:tcPr>
          <w:p w:rsidR="007604D8" w:rsidRDefault="007604D8" w:rsidP="007B0E32">
            <w:pPr>
              <w:spacing w:line="0" w:lineRule="atLeast"/>
            </w:pPr>
          </w:p>
        </w:tc>
        <w:tc>
          <w:tcPr>
            <w:tcW w:w="80" w:type="dxa"/>
            <w:shd w:val="clear" w:color="auto" w:fill="auto"/>
            <w:vAlign w:val="bottom"/>
          </w:tcPr>
          <w:p w:rsidR="007604D8" w:rsidRDefault="007604D8" w:rsidP="007B0E32">
            <w:pPr>
              <w:spacing w:line="0" w:lineRule="atLeast"/>
            </w:pPr>
          </w:p>
        </w:tc>
        <w:tc>
          <w:tcPr>
            <w:tcW w:w="920" w:type="dxa"/>
            <w:tcBorders>
              <w:right w:val="single" w:sz="8" w:space="0" w:color="auto"/>
            </w:tcBorders>
            <w:shd w:val="clear" w:color="auto" w:fill="auto"/>
            <w:vAlign w:val="bottom"/>
          </w:tcPr>
          <w:p w:rsidR="007604D8" w:rsidRDefault="007604D8" w:rsidP="007B0E32">
            <w:pPr>
              <w:spacing w:line="0" w:lineRule="atLeast"/>
            </w:pPr>
          </w:p>
        </w:tc>
        <w:tc>
          <w:tcPr>
            <w:tcW w:w="1340" w:type="dxa"/>
            <w:shd w:val="clear" w:color="auto" w:fill="auto"/>
            <w:vAlign w:val="bottom"/>
          </w:tcPr>
          <w:p w:rsidR="007604D8" w:rsidRDefault="007604D8" w:rsidP="007B0E32">
            <w:pPr>
              <w:spacing w:line="0" w:lineRule="atLeast"/>
            </w:pPr>
          </w:p>
        </w:tc>
      </w:tr>
      <w:tr w:rsidR="007604D8" w:rsidTr="002038AE">
        <w:trPr>
          <w:trHeight w:val="228"/>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konstrukcije</w:t>
            </w:r>
            <w:proofErr w:type="gramEnd"/>
            <w:r>
              <w:rPr>
                <w:sz w:val="18"/>
              </w:rPr>
              <w:t>. Šut prikupiti, izneti i odneti na gradilišnu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27"/>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760" w:type="dxa"/>
            <w:shd w:val="clear" w:color="auto" w:fill="auto"/>
            <w:vAlign w:val="bottom"/>
          </w:tcPr>
          <w:p w:rsidR="007604D8" w:rsidRDefault="007604D8" w:rsidP="007B0E32">
            <w:pPr>
              <w:spacing w:line="0" w:lineRule="atLeast"/>
              <w:ind w:left="20"/>
              <w:rPr>
                <w:sz w:val="18"/>
              </w:rPr>
            </w:pPr>
            <w:proofErr w:type="gramStart"/>
            <w:r>
              <w:rPr>
                <w:sz w:val="18"/>
              </w:rPr>
              <w:t>deponiju</w:t>
            </w:r>
            <w:proofErr w:type="gramEnd"/>
            <w:r>
              <w:rPr>
                <w:sz w:val="18"/>
              </w:rPr>
              <w:t>.</w:t>
            </w:r>
          </w:p>
        </w:tc>
        <w:tc>
          <w:tcPr>
            <w:tcW w:w="394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69"/>
        </w:trPr>
        <w:tc>
          <w:tcPr>
            <w:tcW w:w="25" w:type="dxa"/>
            <w:tcBorders>
              <w:bottom w:val="single" w:sz="8" w:space="0" w:color="auto"/>
            </w:tcBorders>
            <w:shd w:val="clear" w:color="auto" w:fill="auto"/>
            <w:vAlign w:val="bottom"/>
          </w:tcPr>
          <w:p w:rsidR="007604D8" w:rsidRDefault="007604D8" w:rsidP="007B0E32">
            <w:pPr>
              <w:spacing w:line="0" w:lineRule="atLeast"/>
              <w:rPr>
                <w:sz w:val="23"/>
              </w:rPr>
            </w:pPr>
          </w:p>
        </w:tc>
        <w:tc>
          <w:tcPr>
            <w:tcW w:w="5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3"/>
              </w:rPr>
            </w:pPr>
          </w:p>
        </w:tc>
        <w:tc>
          <w:tcPr>
            <w:tcW w:w="4700" w:type="dxa"/>
            <w:gridSpan w:val="2"/>
            <w:tcBorders>
              <w:bottom w:val="single" w:sz="8" w:space="0" w:color="auto"/>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po m2 poda.</w:t>
            </w: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6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6.00</w:t>
            </w:r>
          </w:p>
        </w:tc>
        <w:tc>
          <w:tcPr>
            <w:tcW w:w="80" w:type="dxa"/>
            <w:tcBorders>
              <w:bottom w:val="single" w:sz="8" w:space="0" w:color="auto"/>
            </w:tcBorders>
            <w:shd w:val="clear" w:color="auto" w:fill="auto"/>
            <w:vAlign w:val="bottom"/>
          </w:tcPr>
          <w:p w:rsidR="007604D8" w:rsidRDefault="007604D8" w:rsidP="007B0E32">
            <w:pPr>
              <w:spacing w:line="0" w:lineRule="atLeast"/>
              <w:rPr>
                <w:sz w:val="23"/>
              </w:rPr>
            </w:pPr>
          </w:p>
        </w:tc>
        <w:tc>
          <w:tcPr>
            <w:tcW w:w="920" w:type="dxa"/>
            <w:tcBorders>
              <w:bottom w:val="single" w:sz="8" w:space="0" w:color="auto"/>
              <w:right w:val="single" w:sz="8" w:space="0" w:color="auto"/>
            </w:tcBorders>
            <w:shd w:val="clear" w:color="auto" w:fill="auto"/>
            <w:vAlign w:val="bottom"/>
          </w:tcPr>
          <w:p w:rsidR="007604D8" w:rsidRDefault="007604D8" w:rsidP="007B0E32">
            <w:pPr>
              <w:spacing w:line="0" w:lineRule="atLeast"/>
              <w:ind w:right="50"/>
              <w:jc w:val="center"/>
              <w:rPr>
                <w:sz w:val="18"/>
              </w:rPr>
            </w:pPr>
          </w:p>
        </w:tc>
        <w:tc>
          <w:tcPr>
            <w:tcW w:w="1340" w:type="dxa"/>
            <w:tcBorders>
              <w:bottom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2038AE">
        <w:trPr>
          <w:trHeight w:val="207"/>
        </w:trPr>
        <w:tc>
          <w:tcPr>
            <w:tcW w:w="25" w:type="dxa"/>
            <w:shd w:val="clear" w:color="auto" w:fill="auto"/>
            <w:vAlign w:val="bottom"/>
          </w:tcPr>
          <w:p w:rsidR="007604D8" w:rsidRDefault="007604D8" w:rsidP="007B0E32">
            <w:pPr>
              <w:spacing w:line="0" w:lineRule="atLeast"/>
              <w:rPr>
                <w:sz w:val="18"/>
              </w:rPr>
            </w:pPr>
          </w:p>
        </w:tc>
        <w:tc>
          <w:tcPr>
            <w:tcW w:w="560" w:type="dxa"/>
            <w:tcBorders>
              <w:right w:val="single" w:sz="8" w:space="0" w:color="auto"/>
            </w:tcBorders>
            <w:shd w:val="clear" w:color="auto" w:fill="auto"/>
            <w:vAlign w:val="bottom"/>
          </w:tcPr>
          <w:p w:rsidR="007604D8" w:rsidRDefault="007604D8" w:rsidP="007B0E32">
            <w:pPr>
              <w:spacing w:line="0" w:lineRule="atLeast"/>
              <w:jc w:val="center"/>
              <w:rPr>
                <w:sz w:val="18"/>
              </w:rPr>
            </w:pPr>
            <w:r>
              <w:rPr>
                <w:sz w:val="18"/>
              </w:rPr>
              <w:t>1.03</w:t>
            </w: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Obijanje zidnih keramičkih pločica zajedno sa malterom.</w:t>
            </w:r>
          </w:p>
        </w:tc>
        <w:tc>
          <w:tcPr>
            <w:tcW w:w="1000" w:type="dxa"/>
            <w:tcBorders>
              <w:right w:val="single" w:sz="8" w:space="0" w:color="auto"/>
            </w:tcBorders>
            <w:shd w:val="clear" w:color="auto" w:fill="auto"/>
            <w:vAlign w:val="bottom"/>
          </w:tcPr>
          <w:p w:rsidR="007604D8" w:rsidRDefault="007604D8" w:rsidP="007B0E32">
            <w:pPr>
              <w:spacing w:line="0" w:lineRule="atLeast"/>
              <w:rPr>
                <w:sz w:val="18"/>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8"/>
              </w:rPr>
            </w:pPr>
          </w:p>
        </w:tc>
        <w:tc>
          <w:tcPr>
            <w:tcW w:w="80" w:type="dxa"/>
            <w:shd w:val="clear" w:color="auto" w:fill="auto"/>
            <w:vAlign w:val="bottom"/>
          </w:tcPr>
          <w:p w:rsidR="007604D8" w:rsidRDefault="007604D8" w:rsidP="007B0E32">
            <w:pPr>
              <w:spacing w:line="0" w:lineRule="atLeast"/>
              <w:rPr>
                <w:sz w:val="18"/>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8"/>
              </w:rPr>
            </w:pPr>
          </w:p>
        </w:tc>
        <w:tc>
          <w:tcPr>
            <w:tcW w:w="1340" w:type="dxa"/>
            <w:shd w:val="clear" w:color="auto" w:fill="auto"/>
            <w:vAlign w:val="bottom"/>
          </w:tcPr>
          <w:p w:rsidR="007604D8" w:rsidRDefault="007604D8" w:rsidP="007B0E32">
            <w:pPr>
              <w:spacing w:line="0" w:lineRule="atLeast"/>
              <w:rPr>
                <w:sz w:val="18"/>
              </w:rPr>
            </w:pPr>
          </w:p>
        </w:tc>
      </w:tr>
      <w:tr w:rsidR="007604D8" w:rsidTr="002038AE">
        <w:trPr>
          <w:trHeight w:val="228"/>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Obiti pločice sa malterom i klamfama očistiti spojnice do</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29"/>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dubine</w:t>
            </w:r>
            <w:proofErr w:type="gramEnd"/>
            <w:r>
              <w:rPr>
                <w:sz w:val="18"/>
              </w:rPr>
              <w:t xml:space="preserve"> 2cm, a površinu opeke očistiti čeličnim četkama. Šut</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27"/>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prikupiti</w:t>
            </w:r>
            <w:proofErr w:type="gramEnd"/>
            <w:r>
              <w:rPr>
                <w:sz w:val="18"/>
              </w:rPr>
              <w:t>, izneti i odneti na gradilišnu deponiju. U cenu ulazi 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28"/>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pomoćna</w:t>
            </w:r>
            <w:proofErr w:type="gramEnd"/>
            <w:r>
              <w:rPr>
                <w:sz w:val="18"/>
              </w:rPr>
              <w:t xml:space="preserve"> skela.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38"/>
        </w:trPr>
        <w:tc>
          <w:tcPr>
            <w:tcW w:w="25" w:type="dxa"/>
            <w:shd w:val="clear" w:color="auto" w:fill="auto"/>
            <w:vAlign w:val="bottom"/>
          </w:tcPr>
          <w:p w:rsidR="007604D8" w:rsidRDefault="007604D8" w:rsidP="007B0E32">
            <w:pPr>
              <w:spacing w:line="0" w:lineRule="atLeast"/>
            </w:pPr>
          </w:p>
        </w:tc>
        <w:tc>
          <w:tcPr>
            <w:tcW w:w="560" w:type="dxa"/>
            <w:tcBorders>
              <w:right w:val="single" w:sz="8" w:space="0" w:color="auto"/>
            </w:tcBorders>
            <w:shd w:val="clear" w:color="auto" w:fill="auto"/>
            <w:vAlign w:val="bottom"/>
          </w:tcPr>
          <w:p w:rsidR="007604D8" w:rsidRDefault="007604D8" w:rsidP="007B0E32">
            <w:pPr>
              <w:spacing w:line="0" w:lineRule="atLeast"/>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po m2 obijene površine, otvori se odbijaju.</w:t>
            </w:r>
          </w:p>
        </w:tc>
        <w:tc>
          <w:tcPr>
            <w:tcW w:w="1000" w:type="dxa"/>
            <w:vMerge w:val="restart"/>
            <w:tcBorders>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6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r>
              <w:rPr>
                <w:sz w:val="18"/>
              </w:rPr>
              <w:t>25.00</w:t>
            </w:r>
          </w:p>
        </w:tc>
        <w:tc>
          <w:tcPr>
            <w:tcW w:w="80" w:type="dxa"/>
            <w:shd w:val="clear" w:color="auto" w:fill="auto"/>
            <w:vAlign w:val="bottom"/>
          </w:tcPr>
          <w:p w:rsidR="007604D8" w:rsidRDefault="007604D8" w:rsidP="007B0E32">
            <w:pPr>
              <w:spacing w:line="0" w:lineRule="atLeast"/>
            </w:pPr>
          </w:p>
        </w:tc>
        <w:tc>
          <w:tcPr>
            <w:tcW w:w="920" w:type="dxa"/>
            <w:vMerge w:val="restart"/>
            <w:tcBorders>
              <w:right w:val="single" w:sz="8" w:space="0" w:color="auto"/>
            </w:tcBorders>
            <w:shd w:val="clear" w:color="auto" w:fill="auto"/>
            <w:vAlign w:val="bottom"/>
          </w:tcPr>
          <w:p w:rsidR="007604D8" w:rsidRDefault="007604D8" w:rsidP="007B0E32">
            <w:pPr>
              <w:spacing w:line="0" w:lineRule="atLeast"/>
              <w:ind w:right="50"/>
              <w:jc w:val="center"/>
              <w:rPr>
                <w:sz w:val="18"/>
              </w:rPr>
            </w:pPr>
          </w:p>
        </w:tc>
        <w:tc>
          <w:tcPr>
            <w:tcW w:w="1340" w:type="dxa"/>
            <w:vMerge w:val="restart"/>
            <w:shd w:val="clear" w:color="auto" w:fill="auto"/>
            <w:vAlign w:val="bottom"/>
          </w:tcPr>
          <w:p w:rsidR="007604D8" w:rsidRDefault="007604D8" w:rsidP="007B0E32">
            <w:pPr>
              <w:spacing w:line="0" w:lineRule="atLeast"/>
              <w:jc w:val="right"/>
              <w:rPr>
                <w:sz w:val="18"/>
              </w:rPr>
            </w:pPr>
          </w:p>
        </w:tc>
      </w:tr>
      <w:tr w:rsidR="007604D8" w:rsidTr="002038AE">
        <w:trPr>
          <w:trHeight w:val="149"/>
        </w:trPr>
        <w:tc>
          <w:tcPr>
            <w:tcW w:w="25" w:type="dxa"/>
            <w:tcBorders>
              <w:bottom w:val="single" w:sz="8" w:space="0" w:color="auto"/>
            </w:tcBorders>
            <w:shd w:val="clear" w:color="auto" w:fill="auto"/>
            <w:vAlign w:val="bottom"/>
          </w:tcPr>
          <w:p w:rsidR="007604D8" w:rsidRDefault="007604D8" w:rsidP="007B0E32">
            <w:pPr>
              <w:spacing w:line="0" w:lineRule="atLeast"/>
              <w:rPr>
                <w:sz w:val="12"/>
              </w:rPr>
            </w:pPr>
          </w:p>
        </w:tc>
        <w:tc>
          <w:tcPr>
            <w:tcW w:w="5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2"/>
              </w:rPr>
            </w:pPr>
          </w:p>
        </w:tc>
        <w:tc>
          <w:tcPr>
            <w:tcW w:w="760" w:type="dxa"/>
            <w:tcBorders>
              <w:bottom w:val="single" w:sz="8" w:space="0" w:color="auto"/>
            </w:tcBorders>
            <w:shd w:val="clear" w:color="auto" w:fill="auto"/>
            <w:vAlign w:val="bottom"/>
          </w:tcPr>
          <w:p w:rsidR="007604D8" w:rsidRDefault="007604D8" w:rsidP="007B0E32">
            <w:pPr>
              <w:spacing w:line="0" w:lineRule="atLeast"/>
              <w:rPr>
                <w:sz w:val="12"/>
              </w:rPr>
            </w:pPr>
          </w:p>
        </w:tc>
        <w:tc>
          <w:tcPr>
            <w:tcW w:w="39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2"/>
              </w:rPr>
            </w:pPr>
          </w:p>
        </w:tc>
        <w:tc>
          <w:tcPr>
            <w:tcW w:w="100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2"/>
              </w:rPr>
            </w:pPr>
          </w:p>
        </w:tc>
        <w:tc>
          <w:tcPr>
            <w:tcW w:w="106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2"/>
              </w:rPr>
            </w:pPr>
          </w:p>
        </w:tc>
        <w:tc>
          <w:tcPr>
            <w:tcW w:w="80" w:type="dxa"/>
            <w:tcBorders>
              <w:bottom w:val="single" w:sz="8" w:space="0" w:color="auto"/>
            </w:tcBorders>
            <w:shd w:val="clear" w:color="auto" w:fill="auto"/>
            <w:vAlign w:val="bottom"/>
          </w:tcPr>
          <w:p w:rsidR="007604D8" w:rsidRDefault="007604D8" w:rsidP="007B0E32">
            <w:pPr>
              <w:spacing w:line="0" w:lineRule="atLeast"/>
              <w:rPr>
                <w:sz w:val="12"/>
              </w:rPr>
            </w:pPr>
          </w:p>
        </w:tc>
        <w:tc>
          <w:tcPr>
            <w:tcW w:w="92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2"/>
              </w:rPr>
            </w:pPr>
          </w:p>
        </w:tc>
        <w:tc>
          <w:tcPr>
            <w:tcW w:w="1340" w:type="dxa"/>
            <w:vMerge/>
            <w:tcBorders>
              <w:bottom w:val="single" w:sz="8" w:space="0" w:color="auto"/>
            </w:tcBorders>
            <w:shd w:val="clear" w:color="auto" w:fill="auto"/>
            <w:vAlign w:val="bottom"/>
          </w:tcPr>
          <w:p w:rsidR="007604D8" w:rsidRDefault="007604D8" w:rsidP="007B0E32">
            <w:pPr>
              <w:spacing w:line="0" w:lineRule="atLeast"/>
              <w:rPr>
                <w:sz w:val="12"/>
              </w:rPr>
            </w:pPr>
          </w:p>
        </w:tc>
      </w:tr>
      <w:tr w:rsidR="007604D8" w:rsidTr="002038AE">
        <w:trPr>
          <w:trHeight w:val="202"/>
        </w:trPr>
        <w:tc>
          <w:tcPr>
            <w:tcW w:w="25" w:type="dxa"/>
            <w:shd w:val="clear" w:color="auto" w:fill="auto"/>
            <w:vAlign w:val="bottom"/>
          </w:tcPr>
          <w:p w:rsidR="007604D8" w:rsidRDefault="007604D8" w:rsidP="007B0E32">
            <w:pPr>
              <w:spacing w:line="0" w:lineRule="atLeast"/>
              <w:rPr>
                <w:sz w:val="17"/>
              </w:rPr>
            </w:pPr>
          </w:p>
        </w:tc>
        <w:tc>
          <w:tcPr>
            <w:tcW w:w="560" w:type="dxa"/>
            <w:tcBorders>
              <w:right w:val="single" w:sz="8" w:space="0" w:color="auto"/>
            </w:tcBorders>
            <w:shd w:val="clear" w:color="auto" w:fill="auto"/>
            <w:vAlign w:val="bottom"/>
          </w:tcPr>
          <w:p w:rsidR="007604D8" w:rsidRDefault="007604D8" w:rsidP="007B0E32">
            <w:pPr>
              <w:spacing w:line="202" w:lineRule="exact"/>
              <w:jc w:val="center"/>
              <w:rPr>
                <w:sz w:val="18"/>
              </w:rPr>
            </w:pPr>
            <w:r>
              <w:rPr>
                <w:sz w:val="18"/>
              </w:rPr>
              <w:t>1.04</w:t>
            </w:r>
          </w:p>
        </w:tc>
        <w:tc>
          <w:tcPr>
            <w:tcW w:w="4700" w:type="dxa"/>
            <w:gridSpan w:val="2"/>
            <w:tcBorders>
              <w:right w:val="single" w:sz="8" w:space="0" w:color="auto"/>
            </w:tcBorders>
            <w:shd w:val="clear" w:color="auto" w:fill="auto"/>
            <w:vAlign w:val="bottom"/>
          </w:tcPr>
          <w:p w:rsidR="007604D8" w:rsidRDefault="007604D8" w:rsidP="007B0E32">
            <w:pPr>
              <w:spacing w:line="202" w:lineRule="exact"/>
              <w:ind w:left="20"/>
              <w:rPr>
                <w:b/>
                <w:sz w:val="18"/>
              </w:rPr>
            </w:pPr>
            <w:r>
              <w:rPr>
                <w:b/>
                <w:sz w:val="18"/>
              </w:rPr>
              <w:t>Probijanje pregradnog zida od opeke d=12cm, za izradu</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7"/>
              </w:rPr>
            </w:pPr>
          </w:p>
        </w:tc>
        <w:tc>
          <w:tcPr>
            <w:tcW w:w="80" w:type="dxa"/>
            <w:shd w:val="clear" w:color="auto" w:fill="auto"/>
            <w:vAlign w:val="bottom"/>
          </w:tcPr>
          <w:p w:rsidR="007604D8" w:rsidRDefault="007604D8" w:rsidP="007B0E32">
            <w:pPr>
              <w:spacing w:line="0" w:lineRule="atLeast"/>
              <w:rPr>
                <w:sz w:val="17"/>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shd w:val="clear" w:color="auto" w:fill="auto"/>
            <w:vAlign w:val="bottom"/>
          </w:tcPr>
          <w:p w:rsidR="007604D8" w:rsidRDefault="007604D8" w:rsidP="007B0E32">
            <w:pPr>
              <w:spacing w:line="0" w:lineRule="atLeast"/>
              <w:rPr>
                <w:sz w:val="17"/>
              </w:rPr>
            </w:pPr>
          </w:p>
        </w:tc>
      </w:tr>
      <w:tr w:rsidR="007604D8" w:rsidTr="002038AE">
        <w:trPr>
          <w:trHeight w:val="226"/>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otvora vrata, sa formiranjem nadvratne grede od</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32"/>
        </w:trPr>
        <w:tc>
          <w:tcPr>
            <w:tcW w:w="25" w:type="dxa"/>
            <w:shd w:val="clear" w:color="auto" w:fill="auto"/>
            <w:vAlign w:val="bottom"/>
          </w:tcPr>
          <w:p w:rsidR="007604D8" w:rsidRDefault="007604D8" w:rsidP="007B0E32">
            <w:pPr>
              <w:spacing w:line="0" w:lineRule="atLeast"/>
            </w:pPr>
          </w:p>
        </w:tc>
        <w:tc>
          <w:tcPr>
            <w:tcW w:w="560" w:type="dxa"/>
            <w:tcBorders>
              <w:right w:val="single" w:sz="8" w:space="0" w:color="auto"/>
            </w:tcBorders>
            <w:shd w:val="clear" w:color="auto" w:fill="auto"/>
            <w:vAlign w:val="bottom"/>
          </w:tcPr>
          <w:p w:rsidR="007604D8" w:rsidRDefault="007604D8" w:rsidP="007B0E32">
            <w:pPr>
              <w:spacing w:line="0" w:lineRule="atLeast"/>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armiranog</w:t>
            </w:r>
            <w:proofErr w:type="gramEnd"/>
            <w:r>
              <w:rPr>
                <w:b/>
                <w:sz w:val="18"/>
              </w:rPr>
              <w:t xml:space="preserve"> betona MB25. </w:t>
            </w:r>
            <w:r>
              <w:rPr>
                <w:sz w:val="18"/>
              </w:rPr>
              <w:t>Pažljivo rušiti delove zida, da se ne</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60" w:type="dxa"/>
            <w:tcBorders>
              <w:right w:val="single" w:sz="8" w:space="0" w:color="auto"/>
            </w:tcBorders>
            <w:shd w:val="clear" w:color="auto" w:fill="auto"/>
            <w:vAlign w:val="bottom"/>
          </w:tcPr>
          <w:p w:rsidR="007604D8" w:rsidRDefault="007604D8" w:rsidP="007B0E32">
            <w:pPr>
              <w:spacing w:line="0" w:lineRule="atLeast"/>
            </w:pPr>
          </w:p>
        </w:tc>
        <w:tc>
          <w:tcPr>
            <w:tcW w:w="80" w:type="dxa"/>
            <w:shd w:val="clear" w:color="auto" w:fill="auto"/>
            <w:vAlign w:val="bottom"/>
          </w:tcPr>
          <w:p w:rsidR="007604D8" w:rsidRDefault="007604D8" w:rsidP="007B0E32">
            <w:pPr>
              <w:spacing w:line="0" w:lineRule="atLeast"/>
            </w:pPr>
          </w:p>
        </w:tc>
        <w:tc>
          <w:tcPr>
            <w:tcW w:w="920" w:type="dxa"/>
            <w:tcBorders>
              <w:right w:val="single" w:sz="8" w:space="0" w:color="auto"/>
            </w:tcBorders>
            <w:shd w:val="clear" w:color="auto" w:fill="auto"/>
            <w:vAlign w:val="bottom"/>
          </w:tcPr>
          <w:p w:rsidR="007604D8" w:rsidRDefault="007604D8" w:rsidP="007B0E32">
            <w:pPr>
              <w:spacing w:line="0" w:lineRule="atLeast"/>
            </w:pPr>
          </w:p>
        </w:tc>
        <w:tc>
          <w:tcPr>
            <w:tcW w:w="1340" w:type="dxa"/>
            <w:shd w:val="clear" w:color="auto" w:fill="auto"/>
            <w:vAlign w:val="bottom"/>
          </w:tcPr>
          <w:p w:rsidR="007604D8" w:rsidRDefault="007604D8" w:rsidP="007B0E32">
            <w:pPr>
              <w:spacing w:line="0" w:lineRule="atLeast"/>
            </w:pPr>
          </w:p>
        </w:tc>
      </w:tr>
      <w:tr w:rsidR="007604D8" w:rsidTr="002038AE">
        <w:trPr>
          <w:trHeight w:val="227"/>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rastrese</w:t>
            </w:r>
            <w:proofErr w:type="gramEnd"/>
            <w:r>
              <w:rPr>
                <w:sz w:val="18"/>
              </w:rPr>
              <w:t xml:space="preserve"> zidna masa. Šut prikupiti, izneti i odneti na gradilišnu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28"/>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deponiju</w:t>
            </w:r>
            <w:proofErr w:type="gramEnd"/>
            <w:r>
              <w:rPr>
                <w:sz w:val="18"/>
              </w:rPr>
              <w:t>. U cenu ulazi i podupiranje i pomoćna skela.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38"/>
        </w:trPr>
        <w:tc>
          <w:tcPr>
            <w:tcW w:w="25" w:type="dxa"/>
            <w:shd w:val="clear" w:color="auto" w:fill="auto"/>
            <w:vAlign w:val="bottom"/>
          </w:tcPr>
          <w:p w:rsidR="007604D8" w:rsidRDefault="007604D8" w:rsidP="007B0E32">
            <w:pPr>
              <w:spacing w:line="0" w:lineRule="atLeast"/>
            </w:pPr>
          </w:p>
        </w:tc>
        <w:tc>
          <w:tcPr>
            <w:tcW w:w="560" w:type="dxa"/>
            <w:tcBorders>
              <w:right w:val="single" w:sz="8" w:space="0" w:color="auto"/>
            </w:tcBorders>
            <w:shd w:val="clear" w:color="auto" w:fill="auto"/>
            <w:vAlign w:val="bottom"/>
          </w:tcPr>
          <w:p w:rsidR="007604D8" w:rsidRDefault="007604D8" w:rsidP="007B0E32">
            <w:pPr>
              <w:spacing w:line="0" w:lineRule="atLeast"/>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po m2 zida.</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60" w:type="dxa"/>
            <w:tcBorders>
              <w:right w:val="single" w:sz="8" w:space="0" w:color="auto"/>
            </w:tcBorders>
            <w:shd w:val="clear" w:color="auto" w:fill="auto"/>
            <w:vAlign w:val="bottom"/>
          </w:tcPr>
          <w:p w:rsidR="007604D8" w:rsidRDefault="007604D8" w:rsidP="007B0E32">
            <w:pPr>
              <w:spacing w:line="0" w:lineRule="atLeast"/>
            </w:pPr>
          </w:p>
        </w:tc>
        <w:tc>
          <w:tcPr>
            <w:tcW w:w="80" w:type="dxa"/>
            <w:shd w:val="clear" w:color="auto" w:fill="auto"/>
            <w:vAlign w:val="bottom"/>
          </w:tcPr>
          <w:p w:rsidR="007604D8" w:rsidRDefault="007604D8" w:rsidP="007B0E32">
            <w:pPr>
              <w:spacing w:line="0" w:lineRule="atLeast"/>
            </w:pPr>
          </w:p>
        </w:tc>
        <w:tc>
          <w:tcPr>
            <w:tcW w:w="920" w:type="dxa"/>
            <w:tcBorders>
              <w:right w:val="single" w:sz="8" w:space="0" w:color="auto"/>
            </w:tcBorders>
            <w:shd w:val="clear" w:color="auto" w:fill="auto"/>
            <w:vAlign w:val="bottom"/>
          </w:tcPr>
          <w:p w:rsidR="007604D8" w:rsidRDefault="007604D8" w:rsidP="007B0E32">
            <w:pPr>
              <w:spacing w:line="0" w:lineRule="atLeast"/>
            </w:pPr>
          </w:p>
        </w:tc>
        <w:tc>
          <w:tcPr>
            <w:tcW w:w="1340" w:type="dxa"/>
            <w:shd w:val="clear" w:color="auto" w:fill="auto"/>
            <w:vAlign w:val="bottom"/>
          </w:tcPr>
          <w:p w:rsidR="007604D8" w:rsidRDefault="007604D8" w:rsidP="007B0E32">
            <w:pPr>
              <w:spacing w:line="0" w:lineRule="atLeast"/>
            </w:pPr>
          </w:p>
        </w:tc>
      </w:tr>
      <w:tr w:rsidR="007604D8" w:rsidTr="002038AE">
        <w:trPr>
          <w:trHeight w:val="267"/>
        </w:trPr>
        <w:tc>
          <w:tcPr>
            <w:tcW w:w="25" w:type="dxa"/>
            <w:tcBorders>
              <w:bottom w:val="single" w:sz="8" w:space="0" w:color="auto"/>
            </w:tcBorders>
            <w:shd w:val="clear" w:color="auto" w:fill="auto"/>
            <w:vAlign w:val="bottom"/>
          </w:tcPr>
          <w:p w:rsidR="007604D8" w:rsidRDefault="007604D8" w:rsidP="007B0E32">
            <w:pPr>
              <w:spacing w:line="0" w:lineRule="atLeast"/>
              <w:rPr>
                <w:sz w:val="23"/>
              </w:rPr>
            </w:pPr>
          </w:p>
        </w:tc>
        <w:tc>
          <w:tcPr>
            <w:tcW w:w="5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3"/>
              </w:rPr>
            </w:pPr>
          </w:p>
        </w:tc>
        <w:tc>
          <w:tcPr>
            <w:tcW w:w="760" w:type="dxa"/>
            <w:tcBorders>
              <w:bottom w:val="single" w:sz="8" w:space="0" w:color="auto"/>
            </w:tcBorders>
            <w:shd w:val="clear" w:color="auto" w:fill="auto"/>
            <w:vAlign w:val="bottom"/>
          </w:tcPr>
          <w:p w:rsidR="007604D8" w:rsidRDefault="007604D8" w:rsidP="007B0E32">
            <w:pPr>
              <w:spacing w:line="0" w:lineRule="atLeast"/>
              <w:rPr>
                <w:sz w:val="23"/>
              </w:rPr>
            </w:pPr>
          </w:p>
        </w:tc>
        <w:tc>
          <w:tcPr>
            <w:tcW w:w="39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3"/>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6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2.40</w:t>
            </w:r>
          </w:p>
        </w:tc>
        <w:tc>
          <w:tcPr>
            <w:tcW w:w="80" w:type="dxa"/>
            <w:tcBorders>
              <w:bottom w:val="single" w:sz="8" w:space="0" w:color="auto"/>
            </w:tcBorders>
            <w:shd w:val="clear" w:color="auto" w:fill="auto"/>
            <w:vAlign w:val="bottom"/>
          </w:tcPr>
          <w:p w:rsidR="007604D8" w:rsidRDefault="007604D8" w:rsidP="007B0E32">
            <w:pPr>
              <w:spacing w:line="0" w:lineRule="atLeast"/>
              <w:rPr>
                <w:sz w:val="23"/>
              </w:rPr>
            </w:pPr>
          </w:p>
        </w:tc>
        <w:tc>
          <w:tcPr>
            <w:tcW w:w="920" w:type="dxa"/>
            <w:tcBorders>
              <w:bottom w:val="single" w:sz="8" w:space="0" w:color="auto"/>
              <w:right w:val="single" w:sz="8" w:space="0" w:color="auto"/>
            </w:tcBorders>
            <w:shd w:val="clear" w:color="auto" w:fill="auto"/>
            <w:vAlign w:val="bottom"/>
          </w:tcPr>
          <w:p w:rsidR="007604D8" w:rsidRDefault="007604D8" w:rsidP="007B0E32">
            <w:pPr>
              <w:spacing w:line="0" w:lineRule="atLeast"/>
              <w:ind w:right="30"/>
              <w:jc w:val="center"/>
              <w:rPr>
                <w:sz w:val="18"/>
              </w:rPr>
            </w:pPr>
          </w:p>
        </w:tc>
        <w:tc>
          <w:tcPr>
            <w:tcW w:w="1340" w:type="dxa"/>
            <w:tcBorders>
              <w:bottom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2038AE">
        <w:trPr>
          <w:trHeight w:val="202"/>
        </w:trPr>
        <w:tc>
          <w:tcPr>
            <w:tcW w:w="25" w:type="dxa"/>
            <w:shd w:val="clear" w:color="auto" w:fill="auto"/>
            <w:vAlign w:val="bottom"/>
          </w:tcPr>
          <w:p w:rsidR="007604D8" w:rsidRDefault="007604D8" w:rsidP="007B0E32">
            <w:pPr>
              <w:spacing w:line="0" w:lineRule="atLeast"/>
              <w:rPr>
                <w:sz w:val="17"/>
              </w:rPr>
            </w:pPr>
          </w:p>
        </w:tc>
        <w:tc>
          <w:tcPr>
            <w:tcW w:w="560" w:type="dxa"/>
            <w:tcBorders>
              <w:right w:val="single" w:sz="8" w:space="0" w:color="auto"/>
            </w:tcBorders>
            <w:shd w:val="clear" w:color="auto" w:fill="auto"/>
            <w:vAlign w:val="bottom"/>
          </w:tcPr>
          <w:p w:rsidR="007604D8" w:rsidRDefault="007604D8" w:rsidP="007B0E32">
            <w:pPr>
              <w:spacing w:line="202" w:lineRule="exact"/>
              <w:jc w:val="center"/>
              <w:rPr>
                <w:sz w:val="18"/>
              </w:rPr>
            </w:pPr>
            <w:r>
              <w:rPr>
                <w:sz w:val="18"/>
              </w:rPr>
              <w:t>1.05</w:t>
            </w:r>
          </w:p>
        </w:tc>
        <w:tc>
          <w:tcPr>
            <w:tcW w:w="4700" w:type="dxa"/>
            <w:gridSpan w:val="2"/>
            <w:tcBorders>
              <w:right w:val="single" w:sz="8" w:space="0" w:color="auto"/>
            </w:tcBorders>
            <w:shd w:val="clear" w:color="auto" w:fill="auto"/>
            <w:vAlign w:val="bottom"/>
          </w:tcPr>
          <w:p w:rsidR="007604D8" w:rsidRDefault="007604D8" w:rsidP="007B0E32">
            <w:pPr>
              <w:spacing w:line="202" w:lineRule="exact"/>
              <w:ind w:left="20"/>
              <w:rPr>
                <w:b/>
                <w:sz w:val="18"/>
              </w:rPr>
            </w:pPr>
            <w:r>
              <w:rPr>
                <w:b/>
                <w:sz w:val="18"/>
              </w:rPr>
              <w:t>Rušenje unutrašnjeg pregradnog zida od opeke d=12cm,</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7"/>
              </w:rPr>
            </w:pPr>
          </w:p>
        </w:tc>
        <w:tc>
          <w:tcPr>
            <w:tcW w:w="80" w:type="dxa"/>
            <w:shd w:val="clear" w:color="auto" w:fill="auto"/>
            <w:vAlign w:val="bottom"/>
          </w:tcPr>
          <w:p w:rsidR="007604D8" w:rsidRDefault="007604D8" w:rsidP="007B0E32">
            <w:pPr>
              <w:spacing w:line="0" w:lineRule="atLeast"/>
              <w:rPr>
                <w:sz w:val="17"/>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shd w:val="clear" w:color="auto" w:fill="auto"/>
            <w:vAlign w:val="bottom"/>
          </w:tcPr>
          <w:p w:rsidR="007604D8" w:rsidRDefault="007604D8" w:rsidP="007B0E32">
            <w:pPr>
              <w:spacing w:line="0" w:lineRule="atLeast"/>
              <w:rPr>
                <w:sz w:val="17"/>
              </w:rPr>
            </w:pPr>
          </w:p>
        </w:tc>
      </w:tr>
      <w:tr w:rsidR="007604D8" w:rsidTr="002038AE">
        <w:trPr>
          <w:trHeight w:val="232"/>
        </w:trPr>
        <w:tc>
          <w:tcPr>
            <w:tcW w:w="25" w:type="dxa"/>
            <w:shd w:val="clear" w:color="auto" w:fill="auto"/>
            <w:vAlign w:val="bottom"/>
          </w:tcPr>
          <w:p w:rsidR="007604D8" w:rsidRDefault="007604D8" w:rsidP="007B0E32">
            <w:pPr>
              <w:spacing w:line="0" w:lineRule="atLeast"/>
            </w:pPr>
          </w:p>
        </w:tc>
        <w:tc>
          <w:tcPr>
            <w:tcW w:w="560" w:type="dxa"/>
            <w:tcBorders>
              <w:right w:val="single" w:sz="8" w:space="0" w:color="auto"/>
            </w:tcBorders>
            <w:shd w:val="clear" w:color="auto" w:fill="auto"/>
            <w:vAlign w:val="bottom"/>
          </w:tcPr>
          <w:p w:rsidR="007604D8" w:rsidRDefault="007604D8" w:rsidP="007B0E32">
            <w:pPr>
              <w:spacing w:line="0" w:lineRule="atLeast"/>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zajedno</w:t>
            </w:r>
            <w:proofErr w:type="gramEnd"/>
            <w:r>
              <w:rPr>
                <w:b/>
                <w:sz w:val="18"/>
              </w:rPr>
              <w:t xml:space="preserve"> sa malterom i pločicama. </w:t>
            </w:r>
            <w:r>
              <w:rPr>
                <w:sz w:val="18"/>
              </w:rPr>
              <w:t>Pozicijom obuhvaćeno i</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60" w:type="dxa"/>
            <w:tcBorders>
              <w:right w:val="single" w:sz="8" w:space="0" w:color="auto"/>
            </w:tcBorders>
            <w:shd w:val="clear" w:color="auto" w:fill="auto"/>
            <w:vAlign w:val="bottom"/>
          </w:tcPr>
          <w:p w:rsidR="007604D8" w:rsidRDefault="007604D8" w:rsidP="007B0E32">
            <w:pPr>
              <w:spacing w:line="0" w:lineRule="atLeast"/>
            </w:pPr>
          </w:p>
        </w:tc>
        <w:tc>
          <w:tcPr>
            <w:tcW w:w="80" w:type="dxa"/>
            <w:shd w:val="clear" w:color="auto" w:fill="auto"/>
            <w:vAlign w:val="bottom"/>
          </w:tcPr>
          <w:p w:rsidR="007604D8" w:rsidRDefault="007604D8" w:rsidP="007B0E32">
            <w:pPr>
              <w:spacing w:line="0" w:lineRule="atLeast"/>
            </w:pPr>
          </w:p>
        </w:tc>
        <w:tc>
          <w:tcPr>
            <w:tcW w:w="920" w:type="dxa"/>
            <w:tcBorders>
              <w:right w:val="single" w:sz="8" w:space="0" w:color="auto"/>
            </w:tcBorders>
            <w:shd w:val="clear" w:color="auto" w:fill="auto"/>
            <w:vAlign w:val="bottom"/>
          </w:tcPr>
          <w:p w:rsidR="007604D8" w:rsidRDefault="007604D8" w:rsidP="007B0E32">
            <w:pPr>
              <w:spacing w:line="0" w:lineRule="atLeast"/>
            </w:pPr>
          </w:p>
        </w:tc>
        <w:tc>
          <w:tcPr>
            <w:tcW w:w="1340" w:type="dxa"/>
            <w:shd w:val="clear" w:color="auto" w:fill="auto"/>
            <w:vAlign w:val="bottom"/>
          </w:tcPr>
          <w:p w:rsidR="007604D8" w:rsidRDefault="007604D8" w:rsidP="007B0E32">
            <w:pPr>
              <w:spacing w:line="0" w:lineRule="atLeast"/>
            </w:pPr>
          </w:p>
        </w:tc>
      </w:tr>
      <w:tr w:rsidR="007604D8" w:rsidTr="002038AE">
        <w:trPr>
          <w:trHeight w:val="228"/>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rušenje</w:t>
            </w:r>
            <w:proofErr w:type="gramEnd"/>
            <w:r>
              <w:rPr>
                <w:sz w:val="18"/>
              </w:rPr>
              <w:t xml:space="preserve"> betonskih serklaža i stubova u okviru zidova. Šut</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27"/>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prikupiti</w:t>
            </w:r>
            <w:proofErr w:type="gramEnd"/>
            <w:r>
              <w:rPr>
                <w:sz w:val="18"/>
              </w:rPr>
              <w:t>, izneti i odložiti na gradilišnu deponiju.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38"/>
        </w:trPr>
        <w:tc>
          <w:tcPr>
            <w:tcW w:w="25" w:type="dxa"/>
            <w:shd w:val="clear" w:color="auto" w:fill="auto"/>
            <w:vAlign w:val="bottom"/>
          </w:tcPr>
          <w:p w:rsidR="007604D8" w:rsidRDefault="007604D8" w:rsidP="007B0E32">
            <w:pPr>
              <w:spacing w:line="0" w:lineRule="atLeast"/>
            </w:pPr>
          </w:p>
        </w:tc>
        <w:tc>
          <w:tcPr>
            <w:tcW w:w="560" w:type="dxa"/>
            <w:tcBorders>
              <w:right w:val="single" w:sz="8" w:space="0" w:color="auto"/>
            </w:tcBorders>
            <w:shd w:val="clear" w:color="auto" w:fill="auto"/>
            <w:vAlign w:val="bottom"/>
          </w:tcPr>
          <w:p w:rsidR="007604D8" w:rsidRDefault="007604D8" w:rsidP="007B0E32">
            <w:pPr>
              <w:spacing w:line="0" w:lineRule="atLeast"/>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po m2.</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60" w:type="dxa"/>
            <w:tcBorders>
              <w:right w:val="single" w:sz="8" w:space="0" w:color="auto"/>
            </w:tcBorders>
            <w:shd w:val="clear" w:color="auto" w:fill="auto"/>
            <w:vAlign w:val="bottom"/>
          </w:tcPr>
          <w:p w:rsidR="007604D8" w:rsidRDefault="007604D8" w:rsidP="007B0E32">
            <w:pPr>
              <w:spacing w:line="0" w:lineRule="atLeast"/>
            </w:pPr>
          </w:p>
        </w:tc>
        <w:tc>
          <w:tcPr>
            <w:tcW w:w="80" w:type="dxa"/>
            <w:shd w:val="clear" w:color="auto" w:fill="auto"/>
            <w:vAlign w:val="bottom"/>
          </w:tcPr>
          <w:p w:rsidR="007604D8" w:rsidRDefault="007604D8" w:rsidP="007B0E32">
            <w:pPr>
              <w:spacing w:line="0" w:lineRule="atLeast"/>
            </w:pPr>
          </w:p>
        </w:tc>
        <w:tc>
          <w:tcPr>
            <w:tcW w:w="920" w:type="dxa"/>
            <w:tcBorders>
              <w:right w:val="single" w:sz="8" w:space="0" w:color="auto"/>
            </w:tcBorders>
            <w:shd w:val="clear" w:color="auto" w:fill="auto"/>
            <w:vAlign w:val="bottom"/>
          </w:tcPr>
          <w:p w:rsidR="007604D8" w:rsidRDefault="007604D8" w:rsidP="007B0E32">
            <w:pPr>
              <w:spacing w:line="0" w:lineRule="atLeast"/>
            </w:pPr>
          </w:p>
        </w:tc>
        <w:tc>
          <w:tcPr>
            <w:tcW w:w="1340" w:type="dxa"/>
            <w:shd w:val="clear" w:color="auto" w:fill="auto"/>
            <w:vAlign w:val="bottom"/>
          </w:tcPr>
          <w:p w:rsidR="007604D8" w:rsidRDefault="007604D8" w:rsidP="007B0E32">
            <w:pPr>
              <w:spacing w:line="0" w:lineRule="atLeast"/>
            </w:pPr>
          </w:p>
        </w:tc>
      </w:tr>
      <w:tr w:rsidR="007604D8" w:rsidTr="002038AE">
        <w:trPr>
          <w:trHeight w:val="279"/>
        </w:trPr>
        <w:tc>
          <w:tcPr>
            <w:tcW w:w="25" w:type="dxa"/>
            <w:tcBorders>
              <w:bottom w:val="single" w:sz="8" w:space="0" w:color="auto"/>
            </w:tcBorders>
            <w:shd w:val="clear" w:color="auto" w:fill="auto"/>
            <w:vAlign w:val="bottom"/>
          </w:tcPr>
          <w:p w:rsidR="007604D8" w:rsidRDefault="007604D8" w:rsidP="007B0E32">
            <w:pPr>
              <w:spacing w:line="0" w:lineRule="atLeast"/>
              <w:rPr>
                <w:sz w:val="24"/>
              </w:rPr>
            </w:pPr>
          </w:p>
        </w:tc>
        <w:tc>
          <w:tcPr>
            <w:tcW w:w="56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760" w:type="dxa"/>
            <w:tcBorders>
              <w:bottom w:val="single" w:sz="8" w:space="0" w:color="auto"/>
            </w:tcBorders>
            <w:shd w:val="clear" w:color="auto" w:fill="auto"/>
            <w:vAlign w:val="bottom"/>
          </w:tcPr>
          <w:p w:rsidR="007604D8" w:rsidRDefault="002038AE" w:rsidP="007B0E32">
            <w:pPr>
              <w:spacing w:line="0" w:lineRule="atLeast"/>
              <w:rPr>
                <w:sz w:val="24"/>
              </w:rPr>
            </w:pPr>
            <w:r>
              <w:rPr>
                <w:sz w:val="24"/>
              </w:rPr>
              <w:t xml:space="preserve">  </w:t>
            </w:r>
          </w:p>
        </w:tc>
        <w:tc>
          <w:tcPr>
            <w:tcW w:w="39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6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6.60</w:t>
            </w:r>
          </w:p>
        </w:tc>
        <w:tc>
          <w:tcPr>
            <w:tcW w:w="80" w:type="dxa"/>
            <w:tcBorders>
              <w:bottom w:val="single" w:sz="8" w:space="0" w:color="auto"/>
            </w:tcBorders>
            <w:shd w:val="clear" w:color="auto" w:fill="auto"/>
            <w:vAlign w:val="bottom"/>
          </w:tcPr>
          <w:p w:rsidR="007604D8" w:rsidRDefault="007604D8" w:rsidP="007B0E32">
            <w:pPr>
              <w:spacing w:line="0" w:lineRule="atLeast"/>
              <w:rPr>
                <w:sz w:val="24"/>
              </w:rPr>
            </w:pPr>
          </w:p>
        </w:tc>
        <w:tc>
          <w:tcPr>
            <w:tcW w:w="920" w:type="dxa"/>
            <w:tcBorders>
              <w:bottom w:val="single" w:sz="8" w:space="0" w:color="auto"/>
              <w:right w:val="single" w:sz="8" w:space="0" w:color="auto"/>
            </w:tcBorders>
            <w:shd w:val="clear" w:color="auto" w:fill="auto"/>
            <w:vAlign w:val="bottom"/>
          </w:tcPr>
          <w:p w:rsidR="007604D8" w:rsidRDefault="007604D8" w:rsidP="007B0E32">
            <w:pPr>
              <w:spacing w:line="0" w:lineRule="atLeast"/>
              <w:ind w:right="30"/>
              <w:jc w:val="center"/>
              <w:rPr>
                <w:sz w:val="18"/>
              </w:rPr>
            </w:pPr>
          </w:p>
        </w:tc>
        <w:tc>
          <w:tcPr>
            <w:tcW w:w="1340" w:type="dxa"/>
            <w:tcBorders>
              <w:bottom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2038AE">
        <w:trPr>
          <w:trHeight w:val="202"/>
        </w:trPr>
        <w:tc>
          <w:tcPr>
            <w:tcW w:w="25" w:type="dxa"/>
            <w:shd w:val="clear" w:color="auto" w:fill="auto"/>
            <w:vAlign w:val="bottom"/>
          </w:tcPr>
          <w:p w:rsidR="007604D8" w:rsidRDefault="007604D8" w:rsidP="007B0E32">
            <w:pPr>
              <w:spacing w:line="0" w:lineRule="atLeast"/>
              <w:rPr>
                <w:sz w:val="17"/>
              </w:rPr>
            </w:pPr>
          </w:p>
        </w:tc>
        <w:tc>
          <w:tcPr>
            <w:tcW w:w="560" w:type="dxa"/>
            <w:tcBorders>
              <w:right w:val="single" w:sz="8" w:space="0" w:color="auto"/>
            </w:tcBorders>
            <w:shd w:val="clear" w:color="auto" w:fill="auto"/>
            <w:vAlign w:val="bottom"/>
          </w:tcPr>
          <w:p w:rsidR="007604D8" w:rsidRDefault="007604D8" w:rsidP="007B0E32">
            <w:pPr>
              <w:spacing w:line="202" w:lineRule="exact"/>
              <w:jc w:val="center"/>
              <w:rPr>
                <w:sz w:val="18"/>
              </w:rPr>
            </w:pPr>
            <w:r>
              <w:rPr>
                <w:sz w:val="18"/>
              </w:rPr>
              <w:t>1.06</w:t>
            </w:r>
          </w:p>
        </w:tc>
        <w:tc>
          <w:tcPr>
            <w:tcW w:w="4700" w:type="dxa"/>
            <w:gridSpan w:val="2"/>
            <w:tcBorders>
              <w:right w:val="single" w:sz="8" w:space="0" w:color="auto"/>
            </w:tcBorders>
            <w:shd w:val="clear" w:color="auto" w:fill="auto"/>
            <w:vAlign w:val="bottom"/>
          </w:tcPr>
          <w:p w:rsidR="007604D8" w:rsidRDefault="007604D8" w:rsidP="007B0E32">
            <w:pPr>
              <w:spacing w:line="202" w:lineRule="exact"/>
              <w:ind w:left="20"/>
              <w:rPr>
                <w:b/>
                <w:sz w:val="18"/>
              </w:rPr>
            </w:pPr>
            <w:r>
              <w:rPr>
                <w:b/>
                <w:sz w:val="18"/>
              </w:rPr>
              <w:t>Obijanje potklobučenih i derutnih površina maltera sa</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7"/>
              </w:rPr>
            </w:pPr>
          </w:p>
        </w:tc>
        <w:tc>
          <w:tcPr>
            <w:tcW w:w="80" w:type="dxa"/>
            <w:shd w:val="clear" w:color="auto" w:fill="auto"/>
            <w:vAlign w:val="bottom"/>
          </w:tcPr>
          <w:p w:rsidR="007604D8" w:rsidRDefault="007604D8" w:rsidP="007B0E32">
            <w:pPr>
              <w:spacing w:line="0" w:lineRule="atLeast"/>
              <w:rPr>
                <w:sz w:val="17"/>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shd w:val="clear" w:color="auto" w:fill="auto"/>
            <w:vAlign w:val="bottom"/>
          </w:tcPr>
          <w:p w:rsidR="007604D8" w:rsidRDefault="007604D8" w:rsidP="007B0E32">
            <w:pPr>
              <w:spacing w:line="0" w:lineRule="atLeast"/>
              <w:rPr>
                <w:sz w:val="17"/>
              </w:rPr>
            </w:pPr>
          </w:p>
        </w:tc>
      </w:tr>
      <w:tr w:rsidR="007604D8" w:rsidTr="002038AE">
        <w:trPr>
          <w:trHeight w:val="232"/>
        </w:trPr>
        <w:tc>
          <w:tcPr>
            <w:tcW w:w="25" w:type="dxa"/>
            <w:shd w:val="clear" w:color="auto" w:fill="auto"/>
            <w:vAlign w:val="bottom"/>
          </w:tcPr>
          <w:p w:rsidR="007604D8" w:rsidRDefault="007604D8" w:rsidP="007B0E32">
            <w:pPr>
              <w:spacing w:line="0" w:lineRule="atLeast"/>
            </w:pPr>
          </w:p>
        </w:tc>
        <w:tc>
          <w:tcPr>
            <w:tcW w:w="560" w:type="dxa"/>
            <w:tcBorders>
              <w:right w:val="single" w:sz="8" w:space="0" w:color="auto"/>
            </w:tcBorders>
            <w:shd w:val="clear" w:color="auto" w:fill="auto"/>
            <w:vAlign w:val="bottom"/>
          </w:tcPr>
          <w:p w:rsidR="007604D8" w:rsidRDefault="007604D8" w:rsidP="007B0E32">
            <w:pPr>
              <w:spacing w:line="0" w:lineRule="atLeast"/>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unutrašnjih</w:t>
            </w:r>
            <w:proofErr w:type="gramEnd"/>
            <w:r>
              <w:rPr>
                <w:b/>
                <w:sz w:val="18"/>
              </w:rPr>
              <w:t xml:space="preserve"> zidova i plafona oštećenih od vlage. </w:t>
            </w:r>
            <w:r>
              <w:rPr>
                <w:sz w:val="18"/>
              </w:rPr>
              <w:t>Obiti</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60" w:type="dxa"/>
            <w:tcBorders>
              <w:right w:val="single" w:sz="8" w:space="0" w:color="auto"/>
            </w:tcBorders>
            <w:shd w:val="clear" w:color="auto" w:fill="auto"/>
            <w:vAlign w:val="bottom"/>
          </w:tcPr>
          <w:p w:rsidR="007604D8" w:rsidRDefault="007604D8" w:rsidP="007B0E32">
            <w:pPr>
              <w:spacing w:line="0" w:lineRule="atLeast"/>
            </w:pPr>
          </w:p>
        </w:tc>
        <w:tc>
          <w:tcPr>
            <w:tcW w:w="80" w:type="dxa"/>
            <w:shd w:val="clear" w:color="auto" w:fill="auto"/>
            <w:vAlign w:val="bottom"/>
          </w:tcPr>
          <w:p w:rsidR="007604D8" w:rsidRDefault="007604D8" w:rsidP="007B0E32">
            <w:pPr>
              <w:spacing w:line="0" w:lineRule="atLeast"/>
            </w:pPr>
          </w:p>
        </w:tc>
        <w:tc>
          <w:tcPr>
            <w:tcW w:w="920" w:type="dxa"/>
            <w:tcBorders>
              <w:right w:val="single" w:sz="8" w:space="0" w:color="auto"/>
            </w:tcBorders>
            <w:shd w:val="clear" w:color="auto" w:fill="auto"/>
            <w:vAlign w:val="bottom"/>
          </w:tcPr>
          <w:p w:rsidR="007604D8" w:rsidRDefault="007604D8" w:rsidP="007B0E32">
            <w:pPr>
              <w:spacing w:line="0" w:lineRule="atLeast"/>
            </w:pPr>
          </w:p>
        </w:tc>
        <w:tc>
          <w:tcPr>
            <w:tcW w:w="1340" w:type="dxa"/>
            <w:shd w:val="clear" w:color="auto" w:fill="auto"/>
            <w:vAlign w:val="bottom"/>
          </w:tcPr>
          <w:p w:rsidR="007604D8" w:rsidRDefault="007604D8" w:rsidP="007B0E32">
            <w:pPr>
              <w:spacing w:line="0" w:lineRule="atLeast"/>
            </w:pPr>
          </w:p>
        </w:tc>
      </w:tr>
      <w:tr w:rsidR="007604D8" w:rsidTr="002038AE">
        <w:trPr>
          <w:trHeight w:val="228"/>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malter, šut prikupiti, izneti, i deponovati na deponiju u okviru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27"/>
        </w:trPr>
        <w:tc>
          <w:tcPr>
            <w:tcW w:w="25" w:type="dxa"/>
            <w:shd w:val="clear" w:color="auto" w:fill="auto"/>
            <w:vAlign w:val="bottom"/>
          </w:tcPr>
          <w:p w:rsidR="007604D8" w:rsidRDefault="007604D8" w:rsidP="007B0E32">
            <w:pPr>
              <w:spacing w:line="0" w:lineRule="atLeast"/>
              <w:rPr>
                <w:sz w:val="19"/>
              </w:rPr>
            </w:pPr>
          </w:p>
        </w:tc>
        <w:tc>
          <w:tcPr>
            <w:tcW w:w="5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gradilišta</w:t>
            </w:r>
            <w:proofErr w:type="gramEnd"/>
            <w:r>
              <w:rPr>
                <w:sz w:val="18"/>
              </w:rPr>
              <w:t xml:space="preserve"> koju odredi nadzorni organ.</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60" w:type="dxa"/>
            <w:tcBorders>
              <w:right w:val="single" w:sz="8" w:space="0" w:color="auto"/>
            </w:tcBorders>
            <w:shd w:val="clear" w:color="auto" w:fill="auto"/>
            <w:vAlign w:val="bottom"/>
          </w:tcPr>
          <w:p w:rsidR="007604D8" w:rsidRDefault="007604D8" w:rsidP="007B0E32">
            <w:pPr>
              <w:spacing w:line="0" w:lineRule="atLeast"/>
              <w:rPr>
                <w:sz w:val="19"/>
              </w:rPr>
            </w:pPr>
          </w:p>
        </w:tc>
        <w:tc>
          <w:tcPr>
            <w:tcW w:w="80" w:type="dxa"/>
            <w:shd w:val="clear" w:color="auto" w:fill="auto"/>
            <w:vAlign w:val="bottom"/>
          </w:tcPr>
          <w:p w:rsidR="007604D8" w:rsidRDefault="007604D8" w:rsidP="007B0E32">
            <w:pPr>
              <w:spacing w:line="0" w:lineRule="atLeast"/>
              <w:rPr>
                <w:sz w:val="19"/>
              </w:rPr>
            </w:pPr>
          </w:p>
        </w:tc>
        <w:tc>
          <w:tcPr>
            <w:tcW w:w="92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shd w:val="clear" w:color="auto" w:fill="auto"/>
            <w:vAlign w:val="bottom"/>
          </w:tcPr>
          <w:p w:rsidR="007604D8" w:rsidRDefault="007604D8" w:rsidP="007B0E32">
            <w:pPr>
              <w:spacing w:line="0" w:lineRule="atLeast"/>
              <w:rPr>
                <w:sz w:val="19"/>
              </w:rPr>
            </w:pPr>
          </w:p>
        </w:tc>
      </w:tr>
      <w:tr w:rsidR="007604D8" w:rsidTr="002038AE">
        <w:trPr>
          <w:trHeight w:val="238"/>
        </w:trPr>
        <w:tc>
          <w:tcPr>
            <w:tcW w:w="25" w:type="dxa"/>
            <w:shd w:val="clear" w:color="auto" w:fill="auto"/>
            <w:vAlign w:val="bottom"/>
          </w:tcPr>
          <w:p w:rsidR="007604D8" w:rsidRDefault="007604D8" w:rsidP="007B0E32">
            <w:pPr>
              <w:spacing w:line="0" w:lineRule="atLeast"/>
            </w:pPr>
          </w:p>
        </w:tc>
        <w:tc>
          <w:tcPr>
            <w:tcW w:w="560" w:type="dxa"/>
            <w:tcBorders>
              <w:right w:val="single" w:sz="8" w:space="0" w:color="auto"/>
            </w:tcBorders>
            <w:shd w:val="clear" w:color="auto" w:fill="auto"/>
            <w:vAlign w:val="bottom"/>
          </w:tcPr>
          <w:p w:rsidR="007604D8" w:rsidRDefault="007604D8" w:rsidP="007B0E32">
            <w:pPr>
              <w:spacing w:line="0" w:lineRule="atLeast"/>
            </w:pPr>
          </w:p>
        </w:tc>
        <w:tc>
          <w:tcPr>
            <w:tcW w:w="4700" w:type="dxa"/>
            <w:gridSpan w:val="2"/>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po m2.</w:t>
            </w:r>
          </w:p>
        </w:tc>
        <w:tc>
          <w:tcPr>
            <w:tcW w:w="1000" w:type="dxa"/>
            <w:vMerge w:val="restart"/>
            <w:tcBorders>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6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r>
              <w:rPr>
                <w:sz w:val="18"/>
              </w:rPr>
              <w:t>3.00</w:t>
            </w:r>
          </w:p>
        </w:tc>
        <w:tc>
          <w:tcPr>
            <w:tcW w:w="80" w:type="dxa"/>
            <w:shd w:val="clear" w:color="auto" w:fill="auto"/>
            <w:vAlign w:val="bottom"/>
          </w:tcPr>
          <w:p w:rsidR="007604D8" w:rsidRDefault="007604D8" w:rsidP="007B0E32">
            <w:pPr>
              <w:spacing w:line="0" w:lineRule="atLeast"/>
            </w:pPr>
          </w:p>
        </w:tc>
        <w:tc>
          <w:tcPr>
            <w:tcW w:w="920" w:type="dxa"/>
            <w:vMerge w:val="restart"/>
            <w:tcBorders>
              <w:right w:val="single" w:sz="8" w:space="0" w:color="auto"/>
            </w:tcBorders>
            <w:shd w:val="clear" w:color="auto" w:fill="auto"/>
            <w:vAlign w:val="bottom"/>
          </w:tcPr>
          <w:p w:rsidR="007604D8" w:rsidRDefault="007604D8" w:rsidP="007B0E32">
            <w:pPr>
              <w:spacing w:line="0" w:lineRule="atLeast"/>
              <w:ind w:right="50"/>
              <w:jc w:val="center"/>
              <w:rPr>
                <w:sz w:val="18"/>
              </w:rPr>
            </w:pPr>
          </w:p>
        </w:tc>
        <w:tc>
          <w:tcPr>
            <w:tcW w:w="1340" w:type="dxa"/>
            <w:vMerge w:val="restart"/>
            <w:shd w:val="clear" w:color="auto" w:fill="auto"/>
            <w:vAlign w:val="bottom"/>
          </w:tcPr>
          <w:p w:rsidR="007604D8" w:rsidRDefault="007604D8" w:rsidP="007B0E32">
            <w:pPr>
              <w:spacing w:line="0" w:lineRule="atLeast"/>
              <w:jc w:val="right"/>
              <w:rPr>
                <w:sz w:val="18"/>
              </w:rPr>
            </w:pPr>
          </w:p>
        </w:tc>
      </w:tr>
      <w:tr w:rsidR="007604D8" w:rsidTr="002038AE">
        <w:trPr>
          <w:trHeight w:val="135"/>
        </w:trPr>
        <w:tc>
          <w:tcPr>
            <w:tcW w:w="25" w:type="dxa"/>
            <w:tcBorders>
              <w:bottom w:val="single" w:sz="8" w:space="0" w:color="auto"/>
            </w:tcBorders>
            <w:shd w:val="clear" w:color="auto" w:fill="auto"/>
            <w:vAlign w:val="bottom"/>
          </w:tcPr>
          <w:p w:rsidR="007604D8" w:rsidRDefault="007604D8" w:rsidP="007B0E32">
            <w:pPr>
              <w:spacing w:line="0" w:lineRule="atLeast"/>
              <w:rPr>
                <w:sz w:val="11"/>
              </w:rPr>
            </w:pPr>
          </w:p>
        </w:tc>
        <w:tc>
          <w:tcPr>
            <w:tcW w:w="560" w:type="dxa"/>
            <w:shd w:val="clear" w:color="auto" w:fill="auto"/>
            <w:vAlign w:val="bottom"/>
          </w:tcPr>
          <w:p w:rsidR="007604D8" w:rsidRDefault="007604D8" w:rsidP="007B0E32">
            <w:pPr>
              <w:spacing w:line="0" w:lineRule="atLeast"/>
              <w:rPr>
                <w:sz w:val="11"/>
              </w:rPr>
            </w:pPr>
          </w:p>
        </w:tc>
        <w:tc>
          <w:tcPr>
            <w:tcW w:w="760" w:type="dxa"/>
            <w:tcBorders>
              <w:left w:val="nil"/>
              <w:bottom w:val="single" w:sz="8" w:space="0" w:color="auto"/>
            </w:tcBorders>
            <w:shd w:val="clear" w:color="auto" w:fill="auto"/>
            <w:vAlign w:val="bottom"/>
          </w:tcPr>
          <w:p w:rsidR="007604D8" w:rsidRDefault="007604D8" w:rsidP="007B0E32">
            <w:pPr>
              <w:spacing w:line="0" w:lineRule="atLeast"/>
              <w:rPr>
                <w:sz w:val="11"/>
              </w:rPr>
            </w:pPr>
          </w:p>
        </w:tc>
        <w:tc>
          <w:tcPr>
            <w:tcW w:w="39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1"/>
              </w:rPr>
            </w:pPr>
          </w:p>
        </w:tc>
        <w:tc>
          <w:tcPr>
            <w:tcW w:w="100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1"/>
              </w:rPr>
            </w:pPr>
          </w:p>
        </w:tc>
        <w:tc>
          <w:tcPr>
            <w:tcW w:w="106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1"/>
              </w:rPr>
            </w:pPr>
          </w:p>
        </w:tc>
        <w:tc>
          <w:tcPr>
            <w:tcW w:w="80" w:type="dxa"/>
            <w:tcBorders>
              <w:bottom w:val="single" w:sz="8" w:space="0" w:color="auto"/>
            </w:tcBorders>
            <w:shd w:val="clear" w:color="auto" w:fill="auto"/>
            <w:vAlign w:val="bottom"/>
          </w:tcPr>
          <w:p w:rsidR="007604D8" w:rsidRDefault="007604D8" w:rsidP="007B0E32">
            <w:pPr>
              <w:spacing w:line="0" w:lineRule="atLeast"/>
              <w:rPr>
                <w:sz w:val="11"/>
              </w:rPr>
            </w:pPr>
          </w:p>
        </w:tc>
        <w:tc>
          <w:tcPr>
            <w:tcW w:w="92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1"/>
              </w:rPr>
            </w:pPr>
          </w:p>
        </w:tc>
        <w:tc>
          <w:tcPr>
            <w:tcW w:w="1340" w:type="dxa"/>
            <w:vMerge/>
            <w:tcBorders>
              <w:bottom w:val="single" w:sz="8" w:space="0" w:color="auto"/>
            </w:tcBorders>
            <w:shd w:val="clear" w:color="auto" w:fill="auto"/>
            <w:vAlign w:val="bottom"/>
          </w:tcPr>
          <w:p w:rsidR="007604D8" w:rsidRDefault="007604D8" w:rsidP="007B0E32">
            <w:pPr>
              <w:spacing w:line="0" w:lineRule="atLeast"/>
              <w:rPr>
                <w:sz w:val="11"/>
              </w:rPr>
            </w:pPr>
          </w:p>
        </w:tc>
      </w:tr>
      <w:tr w:rsidR="007604D8" w:rsidTr="002038AE">
        <w:trPr>
          <w:trHeight w:val="216"/>
        </w:trPr>
        <w:tc>
          <w:tcPr>
            <w:tcW w:w="25" w:type="dxa"/>
            <w:tcBorders>
              <w:bottom w:val="single" w:sz="8" w:space="0" w:color="auto"/>
              <w:right w:val="single" w:sz="4" w:space="0" w:color="auto"/>
            </w:tcBorders>
            <w:shd w:val="clear" w:color="auto" w:fill="auto"/>
            <w:vAlign w:val="bottom"/>
          </w:tcPr>
          <w:p w:rsidR="007604D8" w:rsidRDefault="007604D8" w:rsidP="007B0E32">
            <w:pPr>
              <w:spacing w:line="0" w:lineRule="atLeast"/>
              <w:rPr>
                <w:sz w:val="18"/>
              </w:rPr>
            </w:pPr>
          </w:p>
        </w:tc>
        <w:tc>
          <w:tcPr>
            <w:tcW w:w="560" w:type="dxa"/>
            <w:tcBorders>
              <w:left w:val="single" w:sz="4" w:space="0" w:color="auto"/>
              <w:bottom w:val="single" w:sz="4" w:space="0" w:color="auto"/>
              <w:right w:val="single" w:sz="4" w:space="0" w:color="auto"/>
            </w:tcBorders>
            <w:shd w:val="clear" w:color="auto" w:fill="auto"/>
            <w:vAlign w:val="bottom"/>
          </w:tcPr>
          <w:p w:rsidR="007604D8" w:rsidRDefault="007604D8" w:rsidP="007B0E32">
            <w:pPr>
              <w:spacing w:line="0" w:lineRule="atLeast"/>
              <w:rPr>
                <w:sz w:val="18"/>
              </w:rPr>
            </w:pPr>
          </w:p>
        </w:tc>
        <w:tc>
          <w:tcPr>
            <w:tcW w:w="760" w:type="dxa"/>
            <w:tcBorders>
              <w:left w:val="single" w:sz="4" w:space="0" w:color="auto"/>
              <w:bottom w:val="single" w:sz="8" w:space="0" w:color="auto"/>
            </w:tcBorders>
            <w:shd w:val="clear" w:color="auto" w:fill="auto"/>
            <w:vAlign w:val="bottom"/>
          </w:tcPr>
          <w:p w:rsidR="007604D8" w:rsidRDefault="007604D8" w:rsidP="007B0E32">
            <w:pPr>
              <w:spacing w:line="0" w:lineRule="atLeast"/>
              <w:rPr>
                <w:sz w:val="18"/>
              </w:rPr>
            </w:pPr>
          </w:p>
        </w:tc>
        <w:tc>
          <w:tcPr>
            <w:tcW w:w="3940" w:type="dxa"/>
            <w:tcBorders>
              <w:bottom w:val="single" w:sz="8" w:space="0" w:color="auto"/>
            </w:tcBorders>
            <w:shd w:val="clear" w:color="auto" w:fill="auto"/>
            <w:vAlign w:val="bottom"/>
          </w:tcPr>
          <w:p w:rsidR="007604D8" w:rsidRDefault="007604D8" w:rsidP="002038AE">
            <w:pPr>
              <w:spacing w:line="0" w:lineRule="atLeast"/>
              <w:rPr>
                <w:sz w:val="18"/>
              </w:rPr>
            </w:pPr>
          </w:p>
        </w:tc>
        <w:tc>
          <w:tcPr>
            <w:tcW w:w="1000" w:type="dxa"/>
            <w:tcBorders>
              <w:bottom w:val="single" w:sz="8" w:space="0" w:color="auto"/>
            </w:tcBorders>
            <w:shd w:val="clear" w:color="auto" w:fill="auto"/>
            <w:vAlign w:val="bottom"/>
          </w:tcPr>
          <w:p w:rsidR="007604D8" w:rsidRDefault="007604D8" w:rsidP="002038AE">
            <w:pPr>
              <w:spacing w:line="0" w:lineRule="atLeast"/>
              <w:jc w:val="center"/>
              <w:rPr>
                <w:b/>
                <w:sz w:val="18"/>
              </w:rPr>
            </w:pPr>
            <w:r>
              <w:rPr>
                <w:b/>
                <w:sz w:val="18"/>
              </w:rPr>
              <w:t>UKUPNO</w:t>
            </w:r>
          </w:p>
        </w:tc>
        <w:tc>
          <w:tcPr>
            <w:tcW w:w="1060" w:type="dxa"/>
            <w:tcBorders>
              <w:bottom w:val="single" w:sz="8" w:space="0" w:color="auto"/>
            </w:tcBorders>
            <w:shd w:val="clear" w:color="auto" w:fill="auto"/>
            <w:vAlign w:val="bottom"/>
          </w:tcPr>
          <w:p w:rsidR="007604D8" w:rsidRDefault="002038AE" w:rsidP="002038AE">
            <w:pPr>
              <w:spacing w:line="0" w:lineRule="atLeast"/>
              <w:jc w:val="center"/>
              <w:rPr>
                <w:b/>
                <w:w w:val="78"/>
                <w:sz w:val="18"/>
              </w:rPr>
            </w:pPr>
            <w:r>
              <w:rPr>
                <w:b/>
                <w:w w:val="78"/>
                <w:sz w:val="18"/>
              </w:rPr>
              <w:t>D</w:t>
            </w:r>
            <w:r w:rsidR="007604D8">
              <w:rPr>
                <w:b/>
                <w:w w:val="78"/>
                <w:sz w:val="18"/>
              </w:rPr>
              <w:t>EMONTAŽE I</w:t>
            </w:r>
          </w:p>
        </w:tc>
        <w:tc>
          <w:tcPr>
            <w:tcW w:w="1000" w:type="dxa"/>
            <w:gridSpan w:val="2"/>
            <w:tcBorders>
              <w:bottom w:val="single" w:sz="8" w:space="0" w:color="auto"/>
              <w:right w:val="single" w:sz="8" w:space="0" w:color="auto"/>
            </w:tcBorders>
            <w:shd w:val="clear" w:color="auto" w:fill="auto"/>
            <w:vAlign w:val="bottom"/>
          </w:tcPr>
          <w:p w:rsidR="007604D8" w:rsidRDefault="007604D8" w:rsidP="002038AE">
            <w:pPr>
              <w:spacing w:line="0" w:lineRule="atLeast"/>
              <w:jc w:val="center"/>
              <w:rPr>
                <w:b/>
                <w:sz w:val="18"/>
              </w:rPr>
            </w:pPr>
            <w:r>
              <w:rPr>
                <w:b/>
                <w:sz w:val="18"/>
              </w:rPr>
              <w:t>RUŠENJA:</w:t>
            </w:r>
          </w:p>
        </w:tc>
        <w:tc>
          <w:tcPr>
            <w:tcW w:w="1340" w:type="dxa"/>
            <w:tcBorders>
              <w:bottom w:val="single" w:sz="8" w:space="0" w:color="auto"/>
            </w:tcBorders>
            <w:shd w:val="clear" w:color="auto" w:fill="auto"/>
            <w:vAlign w:val="bottom"/>
          </w:tcPr>
          <w:p w:rsidR="007604D8" w:rsidRDefault="007604D8" w:rsidP="007B0E32">
            <w:pPr>
              <w:spacing w:line="0" w:lineRule="atLeast"/>
              <w:jc w:val="right"/>
              <w:rPr>
                <w:b/>
                <w:sz w:val="18"/>
              </w:rPr>
            </w:pPr>
          </w:p>
        </w:tc>
      </w:tr>
    </w:tbl>
    <w:p w:rsidR="000C5827" w:rsidRDefault="000C5827" w:rsidP="007604D8">
      <w:pPr>
        <w:rPr>
          <w:sz w:val="18"/>
        </w:rPr>
        <w:sectPr w:rsidR="000C5827">
          <w:headerReference w:type="default" r:id="rId14"/>
          <w:footerReference w:type="default" r:id="rId15"/>
          <w:pgSz w:w="12240" w:h="15840"/>
          <w:pgMar w:top="284" w:right="640" w:bottom="112" w:left="1440" w:header="0" w:footer="0" w:gutter="0"/>
          <w:cols w:space="0" w:equalWidth="0">
            <w:col w:w="10160"/>
          </w:cols>
          <w:docGrid w:linePitch="360"/>
        </w:sectPr>
      </w:pPr>
    </w:p>
    <w:tbl>
      <w:tblPr>
        <w:tblW w:w="9680" w:type="dxa"/>
        <w:tblInd w:w="490" w:type="dxa"/>
        <w:tblLayout w:type="fixed"/>
        <w:tblCellMar>
          <w:left w:w="0" w:type="dxa"/>
          <w:right w:w="0" w:type="dxa"/>
        </w:tblCellMar>
        <w:tblLook w:val="0000" w:firstRow="0" w:lastRow="0" w:firstColumn="0" w:lastColumn="0" w:noHBand="0" w:noVBand="0"/>
      </w:tblPr>
      <w:tblGrid>
        <w:gridCol w:w="580"/>
        <w:gridCol w:w="4700"/>
        <w:gridCol w:w="1000"/>
        <w:gridCol w:w="1080"/>
        <w:gridCol w:w="980"/>
        <w:gridCol w:w="1340"/>
      </w:tblGrid>
      <w:tr w:rsidR="007604D8" w:rsidTr="000C5827">
        <w:trPr>
          <w:trHeight w:val="226"/>
        </w:trPr>
        <w:tc>
          <w:tcPr>
            <w:tcW w:w="580" w:type="dxa"/>
            <w:vMerge w:val="restart"/>
            <w:tcBorders>
              <w:top w:val="single" w:sz="8" w:space="0" w:color="auto"/>
              <w:left w:val="single" w:sz="8" w:space="0" w:color="auto"/>
              <w:right w:val="single" w:sz="8" w:space="0" w:color="auto"/>
            </w:tcBorders>
            <w:shd w:val="clear" w:color="auto" w:fill="auto"/>
            <w:vAlign w:val="bottom"/>
          </w:tcPr>
          <w:p w:rsidR="007604D8" w:rsidRDefault="007604D8" w:rsidP="007B0E32">
            <w:pPr>
              <w:spacing w:line="0" w:lineRule="atLeast"/>
              <w:ind w:left="120"/>
              <w:rPr>
                <w:b/>
                <w:sz w:val="17"/>
              </w:rPr>
            </w:pPr>
            <w:bookmarkStart w:id="1" w:name="page14"/>
            <w:bookmarkEnd w:id="1"/>
            <w:r>
              <w:rPr>
                <w:b/>
                <w:sz w:val="17"/>
              </w:rPr>
              <w:lastRenderedPageBreak/>
              <w:t>POS</w:t>
            </w:r>
          </w:p>
        </w:tc>
        <w:tc>
          <w:tcPr>
            <w:tcW w:w="4700" w:type="dxa"/>
            <w:vMerge w:val="restart"/>
            <w:tcBorders>
              <w:top w:val="single" w:sz="8" w:space="0" w:color="auto"/>
              <w:right w:val="single" w:sz="8" w:space="0" w:color="auto"/>
            </w:tcBorders>
            <w:shd w:val="clear" w:color="auto" w:fill="auto"/>
            <w:vAlign w:val="bottom"/>
          </w:tcPr>
          <w:p w:rsidR="007604D8" w:rsidRDefault="007604D8" w:rsidP="007B0E32">
            <w:pPr>
              <w:spacing w:line="0" w:lineRule="atLeast"/>
              <w:ind w:left="1680"/>
              <w:rPr>
                <w:b/>
                <w:sz w:val="18"/>
              </w:rPr>
            </w:pPr>
            <w:r>
              <w:rPr>
                <w:b/>
                <w:sz w:val="18"/>
              </w:rPr>
              <w:t>OPIS POZICIJE</w:t>
            </w:r>
          </w:p>
        </w:tc>
        <w:tc>
          <w:tcPr>
            <w:tcW w:w="1000" w:type="dxa"/>
            <w:tcBorders>
              <w:top w:val="single" w:sz="8" w:space="0" w:color="auto"/>
              <w:right w:val="single" w:sz="8" w:space="0" w:color="auto"/>
            </w:tcBorders>
            <w:shd w:val="clear" w:color="auto" w:fill="auto"/>
            <w:vAlign w:val="bottom"/>
          </w:tcPr>
          <w:p w:rsidR="007604D8" w:rsidRDefault="007604D8" w:rsidP="007B0E32">
            <w:pPr>
              <w:spacing w:line="0" w:lineRule="atLeast"/>
              <w:jc w:val="center"/>
              <w:rPr>
                <w:b/>
                <w:w w:val="99"/>
                <w:sz w:val="17"/>
              </w:rPr>
            </w:pPr>
            <w:r>
              <w:rPr>
                <w:b/>
                <w:w w:val="99"/>
                <w:sz w:val="17"/>
              </w:rPr>
              <w:t>JEDINICA</w:t>
            </w:r>
          </w:p>
        </w:tc>
        <w:tc>
          <w:tcPr>
            <w:tcW w:w="1080" w:type="dxa"/>
            <w:vMerge w:val="restart"/>
            <w:tcBorders>
              <w:top w:val="single" w:sz="8" w:space="0" w:color="auto"/>
              <w:right w:val="single" w:sz="8" w:space="0" w:color="auto"/>
            </w:tcBorders>
            <w:shd w:val="clear" w:color="auto" w:fill="auto"/>
            <w:vAlign w:val="bottom"/>
          </w:tcPr>
          <w:p w:rsidR="007604D8" w:rsidRDefault="007604D8" w:rsidP="007B0E32">
            <w:pPr>
              <w:spacing w:line="0" w:lineRule="atLeast"/>
              <w:jc w:val="center"/>
              <w:rPr>
                <w:b/>
                <w:w w:val="97"/>
                <w:sz w:val="17"/>
              </w:rPr>
            </w:pPr>
            <w:r>
              <w:rPr>
                <w:b/>
                <w:w w:val="97"/>
                <w:sz w:val="17"/>
              </w:rPr>
              <w:t>KOLIČINA</w:t>
            </w:r>
          </w:p>
        </w:tc>
        <w:tc>
          <w:tcPr>
            <w:tcW w:w="980" w:type="dxa"/>
            <w:vMerge w:val="restart"/>
            <w:tcBorders>
              <w:top w:val="single" w:sz="8" w:space="0" w:color="auto"/>
              <w:right w:val="single" w:sz="8" w:space="0" w:color="auto"/>
            </w:tcBorders>
            <w:shd w:val="clear" w:color="auto" w:fill="auto"/>
            <w:vAlign w:val="bottom"/>
          </w:tcPr>
          <w:p w:rsidR="007604D8" w:rsidRDefault="007604D8" w:rsidP="007B0E32">
            <w:pPr>
              <w:spacing w:line="0" w:lineRule="atLeast"/>
              <w:ind w:left="220"/>
              <w:rPr>
                <w:b/>
                <w:sz w:val="17"/>
              </w:rPr>
            </w:pPr>
            <w:r>
              <w:rPr>
                <w:b/>
                <w:sz w:val="17"/>
              </w:rPr>
              <w:t>CENA</w:t>
            </w:r>
            <w:r w:rsidR="00C666F8">
              <w:rPr>
                <w:b/>
                <w:sz w:val="17"/>
              </w:rPr>
              <w:t xml:space="preserve"> po jed. bez pdv-a</w:t>
            </w:r>
          </w:p>
        </w:tc>
        <w:tc>
          <w:tcPr>
            <w:tcW w:w="1340" w:type="dxa"/>
            <w:vMerge w:val="restart"/>
            <w:tcBorders>
              <w:top w:val="single" w:sz="8" w:space="0" w:color="auto"/>
              <w:right w:val="single" w:sz="8" w:space="0" w:color="auto"/>
            </w:tcBorders>
            <w:shd w:val="clear" w:color="auto" w:fill="auto"/>
            <w:vAlign w:val="bottom"/>
          </w:tcPr>
          <w:p w:rsidR="007604D8" w:rsidRDefault="007604D8" w:rsidP="00C666F8">
            <w:pPr>
              <w:spacing w:line="0" w:lineRule="atLeast"/>
              <w:jc w:val="center"/>
              <w:rPr>
                <w:b/>
                <w:sz w:val="17"/>
              </w:rPr>
            </w:pPr>
            <w:r>
              <w:rPr>
                <w:b/>
                <w:sz w:val="17"/>
              </w:rPr>
              <w:t>IZNOS</w:t>
            </w:r>
            <w:r w:rsidR="0094616A">
              <w:rPr>
                <w:b/>
                <w:sz w:val="17"/>
              </w:rPr>
              <w:t xml:space="preserve"> (kol.*cena)</w:t>
            </w:r>
          </w:p>
        </w:tc>
      </w:tr>
      <w:tr w:rsidR="007604D8" w:rsidTr="000C5827">
        <w:trPr>
          <w:trHeight w:val="125"/>
        </w:trPr>
        <w:tc>
          <w:tcPr>
            <w:tcW w:w="580" w:type="dxa"/>
            <w:vMerge/>
            <w:tcBorders>
              <w:left w:val="single" w:sz="8" w:space="0" w:color="auto"/>
              <w:right w:val="single" w:sz="8" w:space="0" w:color="auto"/>
            </w:tcBorders>
            <w:shd w:val="clear" w:color="auto" w:fill="auto"/>
            <w:vAlign w:val="bottom"/>
          </w:tcPr>
          <w:p w:rsidR="007604D8" w:rsidRDefault="007604D8" w:rsidP="007B0E32">
            <w:pPr>
              <w:spacing w:line="0" w:lineRule="atLeast"/>
              <w:rPr>
                <w:sz w:val="10"/>
              </w:rPr>
            </w:pPr>
          </w:p>
        </w:tc>
        <w:tc>
          <w:tcPr>
            <w:tcW w:w="470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1000" w:type="dxa"/>
            <w:vMerge w:val="restart"/>
            <w:tcBorders>
              <w:right w:val="single" w:sz="8" w:space="0" w:color="auto"/>
            </w:tcBorders>
            <w:shd w:val="clear" w:color="auto" w:fill="auto"/>
            <w:vAlign w:val="bottom"/>
          </w:tcPr>
          <w:p w:rsidR="007604D8" w:rsidRDefault="007604D8" w:rsidP="007B0E32">
            <w:pPr>
              <w:spacing w:line="0" w:lineRule="atLeast"/>
              <w:jc w:val="center"/>
              <w:rPr>
                <w:b/>
                <w:w w:val="97"/>
                <w:sz w:val="17"/>
              </w:rPr>
            </w:pPr>
            <w:r>
              <w:rPr>
                <w:b/>
                <w:w w:val="97"/>
                <w:sz w:val="17"/>
              </w:rPr>
              <w:t>MERE</w:t>
            </w:r>
          </w:p>
        </w:tc>
        <w:tc>
          <w:tcPr>
            <w:tcW w:w="108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98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1340" w:type="dxa"/>
            <w:vMerge/>
            <w:tcBorders>
              <w:right w:val="single" w:sz="8" w:space="0" w:color="auto"/>
            </w:tcBorders>
            <w:shd w:val="clear" w:color="auto" w:fill="auto"/>
            <w:vAlign w:val="bottom"/>
          </w:tcPr>
          <w:p w:rsidR="007604D8" w:rsidRDefault="007604D8" w:rsidP="007B0E32">
            <w:pPr>
              <w:spacing w:line="0" w:lineRule="atLeast"/>
              <w:rPr>
                <w:sz w:val="10"/>
              </w:rPr>
            </w:pPr>
          </w:p>
        </w:tc>
      </w:tr>
      <w:tr w:rsidR="007604D8" w:rsidTr="000C5827">
        <w:trPr>
          <w:trHeight w:val="99"/>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100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r>
      <w:tr w:rsidR="007604D8" w:rsidTr="000C5827">
        <w:trPr>
          <w:trHeight w:val="226"/>
        </w:trPr>
        <w:tc>
          <w:tcPr>
            <w:tcW w:w="580" w:type="dxa"/>
            <w:tcBorders>
              <w:left w:val="single" w:sz="8" w:space="0" w:color="auto"/>
              <w:bottom w:val="single" w:sz="8" w:space="0" w:color="auto"/>
              <w:right w:val="single" w:sz="8" w:space="0" w:color="F2F2F2"/>
            </w:tcBorders>
            <w:shd w:val="clear" w:color="auto" w:fill="F2F2F2"/>
            <w:vAlign w:val="bottom"/>
          </w:tcPr>
          <w:p w:rsidR="007604D8" w:rsidRDefault="007604D8" w:rsidP="007B0E32">
            <w:pPr>
              <w:spacing w:line="0" w:lineRule="atLeast"/>
              <w:jc w:val="center"/>
              <w:rPr>
                <w:b/>
                <w:sz w:val="18"/>
              </w:rPr>
            </w:pPr>
            <w:r>
              <w:rPr>
                <w:b/>
                <w:sz w:val="18"/>
              </w:rPr>
              <w:t>2</w:t>
            </w:r>
          </w:p>
        </w:tc>
        <w:tc>
          <w:tcPr>
            <w:tcW w:w="4700" w:type="dxa"/>
            <w:tcBorders>
              <w:bottom w:val="single" w:sz="8" w:space="0" w:color="auto"/>
              <w:right w:val="single" w:sz="8" w:space="0" w:color="F2F2F2"/>
            </w:tcBorders>
            <w:shd w:val="clear" w:color="auto" w:fill="F2F2F2"/>
            <w:vAlign w:val="bottom"/>
          </w:tcPr>
          <w:p w:rsidR="007604D8" w:rsidRDefault="007604D8" w:rsidP="007B0E32">
            <w:pPr>
              <w:spacing w:line="0" w:lineRule="atLeast"/>
              <w:ind w:left="20"/>
              <w:rPr>
                <w:b/>
                <w:sz w:val="18"/>
              </w:rPr>
            </w:pPr>
            <w:r>
              <w:rPr>
                <w:b/>
                <w:sz w:val="18"/>
              </w:rPr>
              <w:t>ZIDARSKI RADOVI</w:t>
            </w:r>
          </w:p>
        </w:tc>
        <w:tc>
          <w:tcPr>
            <w:tcW w:w="1000" w:type="dxa"/>
            <w:tcBorders>
              <w:bottom w:val="single" w:sz="8" w:space="0" w:color="auto"/>
              <w:right w:val="single" w:sz="8" w:space="0" w:color="F2F2F2"/>
            </w:tcBorders>
            <w:shd w:val="clear" w:color="auto" w:fill="F2F2F2"/>
            <w:vAlign w:val="bottom"/>
          </w:tcPr>
          <w:p w:rsidR="007604D8" w:rsidRDefault="007604D8" w:rsidP="007B0E32">
            <w:pPr>
              <w:spacing w:line="0" w:lineRule="atLeast"/>
              <w:rPr>
                <w:sz w:val="19"/>
              </w:rPr>
            </w:pPr>
          </w:p>
        </w:tc>
        <w:tc>
          <w:tcPr>
            <w:tcW w:w="1080" w:type="dxa"/>
            <w:tcBorders>
              <w:bottom w:val="single" w:sz="8" w:space="0" w:color="auto"/>
              <w:right w:val="single" w:sz="8" w:space="0" w:color="F2F2F2"/>
            </w:tcBorders>
            <w:shd w:val="clear" w:color="auto" w:fill="F2F2F2"/>
            <w:vAlign w:val="bottom"/>
          </w:tcPr>
          <w:p w:rsidR="007604D8" w:rsidRDefault="007604D8" w:rsidP="007B0E32">
            <w:pPr>
              <w:spacing w:line="0" w:lineRule="atLeast"/>
              <w:rPr>
                <w:sz w:val="19"/>
              </w:rPr>
            </w:pPr>
          </w:p>
        </w:tc>
        <w:tc>
          <w:tcPr>
            <w:tcW w:w="980" w:type="dxa"/>
            <w:tcBorders>
              <w:bottom w:val="single" w:sz="8" w:space="0" w:color="auto"/>
              <w:right w:val="single" w:sz="8" w:space="0" w:color="F2F2F2"/>
            </w:tcBorders>
            <w:shd w:val="clear" w:color="auto" w:fill="F2F2F2"/>
            <w:vAlign w:val="bottom"/>
          </w:tcPr>
          <w:p w:rsidR="007604D8" w:rsidRDefault="007604D8" w:rsidP="007B0E32">
            <w:pPr>
              <w:spacing w:line="0" w:lineRule="atLeast"/>
              <w:rPr>
                <w:sz w:val="19"/>
              </w:rPr>
            </w:pPr>
          </w:p>
        </w:tc>
        <w:tc>
          <w:tcPr>
            <w:tcW w:w="134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9"/>
              </w:rPr>
            </w:pPr>
          </w:p>
        </w:tc>
      </w:tr>
      <w:tr w:rsidR="007604D8" w:rsidTr="000C5827">
        <w:trPr>
          <w:trHeight w:val="199"/>
        </w:trPr>
        <w:tc>
          <w:tcPr>
            <w:tcW w:w="580" w:type="dxa"/>
            <w:tcBorders>
              <w:left w:val="single" w:sz="8" w:space="0" w:color="auto"/>
              <w:right w:val="single" w:sz="8" w:space="0" w:color="auto"/>
            </w:tcBorders>
            <w:shd w:val="clear" w:color="auto" w:fill="auto"/>
            <w:vAlign w:val="bottom"/>
          </w:tcPr>
          <w:p w:rsidR="007604D8" w:rsidRDefault="007604D8" w:rsidP="007B0E32">
            <w:pPr>
              <w:spacing w:line="199" w:lineRule="exact"/>
              <w:jc w:val="center"/>
              <w:rPr>
                <w:sz w:val="18"/>
              </w:rPr>
            </w:pPr>
            <w:r>
              <w:rPr>
                <w:sz w:val="18"/>
              </w:rPr>
              <w:t>2.01</w:t>
            </w:r>
          </w:p>
        </w:tc>
        <w:tc>
          <w:tcPr>
            <w:tcW w:w="4700" w:type="dxa"/>
            <w:tcBorders>
              <w:right w:val="single" w:sz="8" w:space="0" w:color="auto"/>
            </w:tcBorders>
            <w:shd w:val="clear" w:color="auto" w:fill="auto"/>
            <w:vAlign w:val="bottom"/>
          </w:tcPr>
          <w:p w:rsidR="007604D8" w:rsidRDefault="007604D8" w:rsidP="007B0E32">
            <w:pPr>
              <w:spacing w:line="199" w:lineRule="exact"/>
              <w:ind w:left="20"/>
              <w:rPr>
                <w:b/>
                <w:sz w:val="18"/>
              </w:rPr>
            </w:pPr>
            <w:r>
              <w:rPr>
                <w:b/>
                <w:sz w:val="18"/>
              </w:rPr>
              <w:t>Zidanje pregradnih zidova debljine 12cm punom opekom u</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32"/>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produžnom</w:t>
            </w:r>
            <w:proofErr w:type="gramEnd"/>
            <w:r>
              <w:rPr>
                <w:b/>
                <w:sz w:val="18"/>
              </w:rPr>
              <w:t xml:space="preserve"> malteru razmere 1:2:6, sa izradom serklaža. </w:t>
            </w:r>
            <w:r>
              <w:rPr>
                <w:sz w:val="18"/>
              </w:rPr>
              <w:t>U</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visini nadvratnih greda, ili na visini od 200cm uraditi armirano</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betonske</w:t>
            </w:r>
            <w:proofErr w:type="gramEnd"/>
            <w:r>
              <w:rPr>
                <w:sz w:val="18"/>
              </w:rPr>
              <w:t xml:space="preserve"> serklaže dimenzija 7x15cm. Marka betona je MB20,</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a</w:t>
            </w:r>
            <w:proofErr w:type="gramEnd"/>
            <w:r>
              <w:rPr>
                <w:sz w:val="18"/>
              </w:rPr>
              <w:t xml:space="preserve"> armatura serklaža 2Ø8, uzengije Ø 6/25. Prevez raditi na pola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opeke</w:t>
            </w:r>
            <w:proofErr w:type="gramEnd"/>
            <w:r>
              <w:rPr>
                <w:sz w:val="18"/>
              </w:rPr>
              <w:t>, a vezu sa ostalim zidovima na pravilan način. Po</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završenom</w:t>
            </w:r>
            <w:proofErr w:type="gramEnd"/>
            <w:r>
              <w:rPr>
                <w:sz w:val="18"/>
              </w:rPr>
              <w:t xml:space="preserve"> zidanju spojnice očistiti. U cenu zida ulazi i izrada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serklaža</w:t>
            </w:r>
            <w:proofErr w:type="gramEnd"/>
            <w:r>
              <w:rPr>
                <w:sz w:val="18"/>
              </w:rPr>
              <w:t>, armatura, oplata i pomoćna skela.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po m2 zida, otvori se odbijaju.</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80"/>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7.50</w:t>
            </w: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ind w:left="140"/>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202"/>
        </w:trPr>
        <w:tc>
          <w:tcPr>
            <w:tcW w:w="580" w:type="dxa"/>
            <w:tcBorders>
              <w:left w:val="single" w:sz="8" w:space="0" w:color="auto"/>
              <w:right w:val="single" w:sz="8" w:space="0" w:color="auto"/>
            </w:tcBorders>
            <w:shd w:val="clear" w:color="auto" w:fill="auto"/>
            <w:vAlign w:val="bottom"/>
          </w:tcPr>
          <w:p w:rsidR="007604D8" w:rsidRDefault="007604D8" w:rsidP="007B0E32">
            <w:pPr>
              <w:spacing w:line="202" w:lineRule="exact"/>
              <w:jc w:val="center"/>
              <w:rPr>
                <w:sz w:val="18"/>
              </w:rPr>
            </w:pPr>
            <w:r>
              <w:rPr>
                <w:sz w:val="18"/>
              </w:rPr>
              <w:t>2.02</w:t>
            </w:r>
          </w:p>
        </w:tc>
        <w:tc>
          <w:tcPr>
            <w:tcW w:w="4700" w:type="dxa"/>
            <w:tcBorders>
              <w:right w:val="single" w:sz="8" w:space="0" w:color="auto"/>
            </w:tcBorders>
            <w:shd w:val="clear" w:color="auto" w:fill="auto"/>
            <w:vAlign w:val="bottom"/>
          </w:tcPr>
          <w:p w:rsidR="007604D8" w:rsidRDefault="007604D8" w:rsidP="007B0E32">
            <w:pPr>
              <w:spacing w:line="202" w:lineRule="exact"/>
              <w:ind w:left="20"/>
              <w:rPr>
                <w:b/>
                <w:sz w:val="18"/>
              </w:rPr>
            </w:pPr>
            <w:r>
              <w:rPr>
                <w:b/>
                <w:sz w:val="18"/>
              </w:rPr>
              <w:t>Malterisanje zidova kao priprema za postavljanje pločica,</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kao i obijenih površina zidova produžnim malterom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1"/>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razmere</w:t>
            </w:r>
            <w:proofErr w:type="gramEnd"/>
            <w:r>
              <w:rPr>
                <w:b/>
                <w:sz w:val="18"/>
              </w:rPr>
              <w:t xml:space="preserve"> 1:3:9, debljine do 3cm, u dva sloja. </w:t>
            </w:r>
            <w:r>
              <w:rPr>
                <w:sz w:val="18"/>
              </w:rPr>
              <w:t>Pre malterisanja</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površine</w:t>
            </w:r>
            <w:proofErr w:type="gramEnd"/>
            <w:r>
              <w:rPr>
                <w:sz w:val="18"/>
              </w:rPr>
              <w:t xml:space="preserve"> očistiti i isprskati mlekom. Prvi sloj, grunt, raditi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produžnim malterom debljine sloja do 2cm od prosejanog</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šljunka</w:t>
            </w:r>
            <w:proofErr w:type="gramEnd"/>
            <w:r>
              <w:rPr>
                <w:sz w:val="18"/>
              </w:rPr>
              <w:t>, "jedinice" i kreča. Malter stalno mešati da se krečno</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mleko</w:t>
            </w:r>
            <w:proofErr w:type="gramEnd"/>
            <w:r>
              <w:rPr>
                <w:sz w:val="18"/>
              </w:rPr>
              <w:t xml:space="preserve"> ne izdvoji. Malter naneti preko pokvašene podloge 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narezati</w:t>
            </w:r>
            <w:proofErr w:type="gramEnd"/>
            <w:r>
              <w:rPr>
                <w:sz w:val="18"/>
              </w:rPr>
              <w:t xml:space="preserve"> radi boljeg prihvatanja drugog sloja. Drugi sloj spraviti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sa sitnim i čistim peskom, bez primesa mulja i organskih</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materija</w:t>
            </w:r>
            <w:proofErr w:type="gramEnd"/>
            <w:r>
              <w:rPr>
                <w:sz w:val="18"/>
              </w:rPr>
              <w:t>. Perdašiti uz kvašenje i glačanje malim perdaškama.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Omalterisane površine moraju biti ravne, bez preloma i talasa,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a</w:t>
            </w:r>
            <w:proofErr w:type="gramEnd"/>
            <w:r>
              <w:rPr>
                <w:sz w:val="18"/>
              </w:rPr>
              <w:t xml:space="preserve"> ivice oštre i prave. Malter kvasiti da ne dođe do brzog sušenja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i</w:t>
            </w:r>
            <w:proofErr w:type="gramEnd"/>
            <w:r>
              <w:rPr>
                <w:sz w:val="18"/>
              </w:rPr>
              <w:t xml:space="preserve"> "pregorevanja".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po m2 malterisane površine.</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142"/>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39.00</w:t>
            </w: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ind w:left="140"/>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202"/>
        </w:trPr>
        <w:tc>
          <w:tcPr>
            <w:tcW w:w="580" w:type="dxa"/>
            <w:tcBorders>
              <w:left w:val="single" w:sz="8" w:space="0" w:color="auto"/>
              <w:right w:val="single" w:sz="8" w:space="0" w:color="auto"/>
            </w:tcBorders>
            <w:shd w:val="clear" w:color="auto" w:fill="auto"/>
            <w:vAlign w:val="bottom"/>
          </w:tcPr>
          <w:p w:rsidR="007604D8" w:rsidRDefault="007604D8" w:rsidP="007B0E32">
            <w:pPr>
              <w:spacing w:line="202" w:lineRule="exact"/>
              <w:jc w:val="center"/>
              <w:rPr>
                <w:sz w:val="18"/>
              </w:rPr>
            </w:pPr>
            <w:r>
              <w:rPr>
                <w:sz w:val="18"/>
              </w:rPr>
              <w:t>2.03</w:t>
            </w:r>
          </w:p>
        </w:tc>
        <w:tc>
          <w:tcPr>
            <w:tcW w:w="4700" w:type="dxa"/>
            <w:tcBorders>
              <w:right w:val="single" w:sz="8" w:space="0" w:color="auto"/>
            </w:tcBorders>
            <w:shd w:val="clear" w:color="auto" w:fill="auto"/>
            <w:vAlign w:val="bottom"/>
          </w:tcPr>
          <w:p w:rsidR="007604D8" w:rsidRDefault="007604D8" w:rsidP="007B0E32">
            <w:pPr>
              <w:spacing w:line="202" w:lineRule="exact"/>
              <w:ind w:left="20"/>
              <w:rPr>
                <w:b/>
                <w:sz w:val="18"/>
              </w:rPr>
            </w:pPr>
            <w:r>
              <w:rPr>
                <w:b/>
                <w:sz w:val="18"/>
              </w:rPr>
              <w:t>Nabavka materijala i izrada podloge za postavljanje podnih</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pločica, u vidu cementnog estriha prosečne debljine 4cm,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od cementnog maltera 1:3 sa postavljanjem rabic pletiva od</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2"/>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pocinkovane</w:t>
            </w:r>
            <w:proofErr w:type="gramEnd"/>
            <w:r>
              <w:rPr>
                <w:b/>
                <w:sz w:val="18"/>
              </w:rPr>
              <w:t xml:space="preserve"> žice. </w:t>
            </w:r>
            <w:r>
              <w:rPr>
                <w:sz w:val="18"/>
              </w:rPr>
              <w:t>Površina se obrađuje finim perdašenjem uz</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posipanje</w:t>
            </w:r>
            <w:proofErr w:type="gramEnd"/>
            <w:r>
              <w:rPr>
                <w:sz w:val="18"/>
              </w:rPr>
              <w:t xml:space="preserve"> cementom tako da se dobije potpuno ravna površina.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po m2.</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194"/>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23"/>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3"/>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5.50</w:t>
            </w: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ind w:left="140"/>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213"/>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3060" w:type="dxa"/>
            <w:gridSpan w:val="3"/>
            <w:tcBorders>
              <w:bottom w:val="single" w:sz="8" w:space="0" w:color="auto"/>
              <w:right w:val="single" w:sz="8" w:space="0" w:color="auto"/>
            </w:tcBorders>
            <w:shd w:val="clear" w:color="auto" w:fill="auto"/>
            <w:vAlign w:val="bottom"/>
          </w:tcPr>
          <w:p w:rsidR="007604D8" w:rsidRDefault="000C5827" w:rsidP="007B0E32">
            <w:pPr>
              <w:spacing w:line="0" w:lineRule="atLeast"/>
              <w:ind w:left="420"/>
              <w:rPr>
                <w:b/>
                <w:sz w:val="18"/>
              </w:rPr>
            </w:pPr>
            <w:r>
              <w:rPr>
                <w:b/>
                <w:sz w:val="18"/>
              </w:rPr>
              <w:t>UKUPNO ZIDARSKI RADOVI:</w:t>
            </w: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b/>
                <w:sz w:val="18"/>
              </w:rPr>
            </w:pPr>
          </w:p>
        </w:tc>
      </w:tr>
      <w:tr w:rsidR="007604D8" w:rsidTr="000C5827">
        <w:trPr>
          <w:trHeight w:val="213"/>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r>
      <w:tr w:rsidR="007604D8" w:rsidTr="000C5827">
        <w:trPr>
          <w:trHeight w:val="213"/>
        </w:trPr>
        <w:tc>
          <w:tcPr>
            <w:tcW w:w="580" w:type="dxa"/>
            <w:tcBorders>
              <w:left w:val="single" w:sz="8" w:space="0" w:color="auto"/>
              <w:bottom w:val="single" w:sz="8" w:space="0" w:color="auto"/>
              <w:right w:val="single" w:sz="8" w:space="0" w:color="F2F2F2"/>
            </w:tcBorders>
            <w:shd w:val="clear" w:color="auto" w:fill="F2F2F2"/>
            <w:vAlign w:val="bottom"/>
          </w:tcPr>
          <w:p w:rsidR="007604D8" w:rsidRDefault="007604D8" w:rsidP="007B0E32">
            <w:pPr>
              <w:spacing w:line="0" w:lineRule="atLeast"/>
              <w:jc w:val="center"/>
              <w:rPr>
                <w:b/>
                <w:sz w:val="18"/>
              </w:rPr>
            </w:pPr>
            <w:r>
              <w:rPr>
                <w:b/>
                <w:sz w:val="18"/>
              </w:rPr>
              <w:t>3</w:t>
            </w:r>
          </w:p>
        </w:tc>
        <w:tc>
          <w:tcPr>
            <w:tcW w:w="4700" w:type="dxa"/>
            <w:tcBorders>
              <w:bottom w:val="single" w:sz="8" w:space="0" w:color="auto"/>
              <w:right w:val="single" w:sz="8" w:space="0" w:color="auto"/>
            </w:tcBorders>
            <w:shd w:val="clear" w:color="auto" w:fill="F2F2F2"/>
            <w:vAlign w:val="bottom"/>
          </w:tcPr>
          <w:p w:rsidR="007604D8" w:rsidRDefault="007604D8" w:rsidP="007B0E32">
            <w:pPr>
              <w:spacing w:line="0" w:lineRule="atLeast"/>
              <w:ind w:left="20"/>
              <w:rPr>
                <w:b/>
                <w:sz w:val="18"/>
              </w:rPr>
            </w:pPr>
            <w:r>
              <w:rPr>
                <w:b/>
                <w:sz w:val="18"/>
              </w:rPr>
              <w:t>IZOLATERSKI RADOVI</w:t>
            </w:r>
          </w:p>
        </w:tc>
        <w:tc>
          <w:tcPr>
            <w:tcW w:w="100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108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980" w:type="dxa"/>
            <w:tcBorders>
              <w:bottom w:val="single" w:sz="8" w:space="0" w:color="auto"/>
              <w:right w:val="single" w:sz="8" w:space="0" w:color="F2F2F2"/>
            </w:tcBorders>
            <w:shd w:val="clear" w:color="auto" w:fill="F2F2F2"/>
            <w:vAlign w:val="bottom"/>
          </w:tcPr>
          <w:p w:rsidR="007604D8" w:rsidRDefault="007604D8" w:rsidP="007B0E32">
            <w:pPr>
              <w:spacing w:line="0" w:lineRule="atLeast"/>
              <w:rPr>
                <w:sz w:val="18"/>
              </w:rPr>
            </w:pPr>
          </w:p>
        </w:tc>
        <w:tc>
          <w:tcPr>
            <w:tcW w:w="134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r>
      <w:tr w:rsidR="007604D8" w:rsidTr="000C5827">
        <w:trPr>
          <w:trHeight w:val="199"/>
        </w:trPr>
        <w:tc>
          <w:tcPr>
            <w:tcW w:w="580" w:type="dxa"/>
            <w:tcBorders>
              <w:left w:val="single" w:sz="8" w:space="0" w:color="auto"/>
              <w:right w:val="single" w:sz="8" w:space="0" w:color="auto"/>
            </w:tcBorders>
            <w:shd w:val="clear" w:color="auto" w:fill="auto"/>
            <w:vAlign w:val="bottom"/>
          </w:tcPr>
          <w:p w:rsidR="007604D8" w:rsidRDefault="007604D8" w:rsidP="007B0E32">
            <w:pPr>
              <w:spacing w:line="199" w:lineRule="exact"/>
              <w:jc w:val="center"/>
              <w:rPr>
                <w:sz w:val="18"/>
              </w:rPr>
            </w:pPr>
            <w:r>
              <w:rPr>
                <w:sz w:val="18"/>
              </w:rPr>
              <w:t>3.01</w:t>
            </w:r>
          </w:p>
        </w:tc>
        <w:tc>
          <w:tcPr>
            <w:tcW w:w="4700" w:type="dxa"/>
            <w:tcBorders>
              <w:right w:val="single" w:sz="8" w:space="0" w:color="auto"/>
            </w:tcBorders>
            <w:shd w:val="clear" w:color="auto" w:fill="auto"/>
            <w:vAlign w:val="bottom"/>
          </w:tcPr>
          <w:p w:rsidR="007604D8" w:rsidRDefault="007604D8" w:rsidP="007B0E32">
            <w:pPr>
              <w:spacing w:line="199" w:lineRule="exact"/>
              <w:ind w:left="20"/>
              <w:rPr>
                <w:b/>
                <w:sz w:val="18"/>
              </w:rPr>
            </w:pPr>
            <w:r>
              <w:rPr>
                <w:b/>
                <w:sz w:val="18"/>
              </w:rPr>
              <w:t>Nabavka potrebnog materijala i izrada hidroizolacije poda</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u proširenoj prostoriji za smeštaj bojlera elastičnim, bez</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proofErr w:type="gramStart"/>
            <w:r>
              <w:rPr>
                <w:b/>
                <w:sz w:val="18"/>
              </w:rPr>
              <w:t>rastvarača</w:t>
            </w:r>
            <w:proofErr w:type="gramEnd"/>
            <w:r>
              <w:rPr>
                <w:b/>
                <w:sz w:val="18"/>
              </w:rPr>
              <w:t>, zaptivačem za vlažne i mokre prostorije.</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Hidroizolacija se izvodi preko suve podloge na koju se nanosi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duboko penetrirajući na bazi polimera i silikatne mešavine</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prajmer</w:t>
            </w:r>
            <w:proofErr w:type="gramEnd"/>
            <w:r>
              <w:rPr>
                <w:sz w:val="18"/>
              </w:rPr>
              <w:t>, pa nakon 30 minuta prvi sloj premaza. U uglove 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spojeve poda i zida kao i slivnika i prodora sa prvim slojem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utopiti</w:t>
            </w:r>
            <w:proofErr w:type="gramEnd"/>
            <w:r>
              <w:rPr>
                <w:sz w:val="18"/>
              </w:rPr>
              <w:t xml:space="preserve"> adekvatnu mrežicu šir.10cm. Nakon tri sata preko prvog</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naneti</w:t>
            </w:r>
            <w:proofErr w:type="gramEnd"/>
            <w:r>
              <w:rPr>
                <w:sz w:val="18"/>
              </w:rPr>
              <w:t xml:space="preserve"> završni premaz. Hidroizolaciju podići uz holkere 15-</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20cm. Posle 24 časa na istu se mogu postavljati keramičke</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pločice</w:t>
            </w:r>
            <w:proofErr w:type="gramEnd"/>
            <w:r>
              <w:rPr>
                <w:sz w:val="18"/>
              </w:rPr>
              <w:t>.</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količine radova po m2.</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341"/>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5.50</w:t>
            </w: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ind w:left="140"/>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216"/>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1000" w:type="dxa"/>
            <w:tcBorders>
              <w:bottom w:val="single" w:sz="8" w:space="0" w:color="auto"/>
            </w:tcBorders>
            <w:shd w:val="clear" w:color="auto" w:fill="auto"/>
            <w:vAlign w:val="bottom"/>
          </w:tcPr>
          <w:p w:rsidR="007604D8" w:rsidRDefault="007604D8" w:rsidP="007B0E32">
            <w:pPr>
              <w:spacing w:line="0" w:lineRule="atLeast"/>
              <w:ind w:left="40"/>
              <w:rPr>
                <w:b/>
                <w:sz w:val="18"/>
              </w:rPr>
            </w:pPr>
            <w:r>
              <w:rPr>
                <w:b/>
                <w:sz w:val="18"/>
              </w:rPr>
              <w:t>UKUPNO</w:t>
            </w:r>
          </w:p>
        </w:tc>
        <w:tc>
          <w:tcPr>
            <w:tcW w:w="1080" w:type="dxa"/>
            <w:tcBorders>
              <w:bottom w:val="single" w:sz="8" w:space="0" w:color="auto"/>
            </w:tcBorders>
            <w:shd w:val="clear" w:color="auto" w:fill="auto"/>
            <w:vAlign w:val="bottom"/>
          </w:tcPr>
          <w:p w:rsidR="007604D8" w:rsidRPr="000C5827" w:rsidRDefault="007604D8" w:rsidP="007B0E32">
            <w:pPr>
              <w:spacing w:line="0" w:lineRule="atLeast"/>
              <w:jc w:val="center"/>
              <w:rPr>
                <w:b/>
                <w:w w:val="82"/>
                <w:sz w:val="18"/>
              </w:rPr>
            </w:pPr>
            <w:r w:rsidRPr="000C5827">
              <w:rPr>
                <w:b/>
                <w:w w:val="82"/>
                <w:sz w:val="18"/>
              </w:rPr>
              <w:t>IZOLATERSKI</w:t>
            </w:r>
          </w:p>
        </w:tc>
        <w:tc>
          <w:tcPr>
            <w:tcW w:w="980" w:type="dxa"/>
            <w:tcBorders>
              <w:bottom w:val="single" w:sz="8" w:space="0" w:color="auto"/>
              <w:right w:val="single" w:sz="8" w:space="0" w:color="auto"/>
            </w:tcBorders>
            <w:shd w:val="clear" w:color="auto" w:fill="auto"/>
            <w:vAlign w:val="bottom"/>
          </w:tcPr>
          <w:p w:rsidR="007604D8" w:rsidRPr="000C5827" w:rsidRDefault="007604D8" w:rsidP="007B0E32">
            <w:pPr>
              <w:spacing w:line="0" w:lineRule="atLeast"/>
              <w:ind w:left="120"/>
              <w:rPr>
                <w:b/>
                <w:sz w:val="18"/>
              </w:rPr>
            </w:pPr>
            <w:r w:rsidRPr="000C5827">
              <w:rPr>
                <w:b/>
                <w:sz w:val="18"/>
              </w:rPr>
              <w:t>RADOVI:</w:t>
            </w: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b/>
                <w:sz w:val="18"/>
              </w:rPr>
            </w:pPr>
          </w:p>
        </w:tc>
      </w:tr>
    </w:tbl>
    <w:p w:rsidR="007604D8" w:rsidRDefault="007604D8" w:rsidP="007604D8">
      <w:pPr>
        <w:rPr>
          <w:sz w:val="18"/>
        </w:rPr>
        <w:sectPr w:rsidR="007604D8">
          <w:pgSz w:w="12240" w:h="15840"/>
          <w:pgMar w:top="255" w:right="640" w:bottom="1440" w:left="1440" w:header="0" w:footer="0" w:gutter="0"/>
          <w:cols w:space="0" w:equalWidth="0">
            <w:col w:w="10160"/>
          </w:cols>
          <w:docGrid w:linePitch="360"/>
        </w:sectPr>
      </w:pPr>
    </w:p>
    <w:tbl>
      <w:tblPr>
        <w:tblW w:w="9680" w:type="dxa"/>
        <w:tblInd w:w="490" w:type="dxa"/>
        <w:tblLayout w:type="fixed"/>
        <w:tblCellMar>
          <w:left w:w="0" w:type="dxa"/>
          <w:right w:w="0" w:type="dxa"/>
        </w:tblCellMar>
        <w:tblLook w:val="0000" w:firstRow="0" w:lastRow="0" w:firstColumn="0" w:lastColumn="0" w:noHBand="0" w:noVBand="0"/>
      </w:tblPr>
      <w:tblGrid>
        <w:gridCol w:w="580"/>
        <w:gridCol w:w="4700"/>
        <w:gridCol w:w="1000"/>
        <w:gridCol w:w="1080"/>
        <w:gridCol w:w="980"/>
        <w:gridCol w:w="1340"/>
      </w:tblGrid>
      <w:tr w:rsidR="000C5827" w:rsidTr="000C5827">
        <w:trPr>
          <w:trHeight w:val="226"/>
        </w:trPr>
        <w:tc>
          <w:tcPr>
            <w:tcW w:w="580" w:type="dxa"/>
            <w:tcBorders>
              <w:top w:val="single" w:sz="8" w:space="0" w:color="auto"/>
              <w:left w:val="single" w:sz="8" w:space="0" w:color="auto"/>
              <w:right w:val="single" w:sz="8" w:space="0" w:color="auto"/>
            </w:tcBorders>
            <w:shd w:val="clear" w:color="auto" w:fill="auto"/>
          </w:tcPr>
          <w:p w:rsidR="000C5827" w:rsidRPr="000C5827" w:rsidRDefault="000C5827" w:rsidP="000C5827">
            <w:pPr>
              <w:spacing w:line="0" w:lineRule="atLeast"/>
              <w:rPr>
                <w:b/>
                <w:sz w:val="18"/>
              </w:rPr>
            </w:pPr>
            <w:r>
              <w:rPr>
                <w:b/>
                <w:sz w:val="18"/>
              </w:rPr>
              <w:lastRenderedPageBreak/>
              <w:t xml:space="preserve">   </w:t>
            </w:r>
            <w:r w:rsidRPr="000C5827">
              <w:rPr>
                <w:b/>
                <w:sz w:val="18"/>
              </w:rPr>
              <w:t xml:space="preserve">  4</w:t>
            </w:r>
          </w:p>
        </w:tc>
        <w:tc>
          <w:tcPr>
            <w:tcW w:w="4700" w:type="dxa"/>
            <w:tcBorders>
              <w:top w:val="single" w:sz="8" w:space="0" w:color="auto"/>
              <w:right w:val="single" w:sz="8" w:space="0" w:color="auto"/>
            </w:tcBorders>
            <w:shd w:val="clear" w:color="auto" w:fill="auto"/>
          </w:tcPr>
          <w:p w:rsidR="000C5827" w:rsidRPr="000C5827" w:rsidRDefault="000C5827" w:rsidP="000C5827">
            <w:pPr>
              <w:spacing w:line="0" w:lineRule="atLeast"/>
              <w:jc w:val="center"/>
              <w:rPr>
                <w:b/>
                <w:sz w:val="18"/>
              </w:rPr>
            </w:pPr>
            <w:r w:rsidRPr="000C5827">
              <w:rPr>
                <w:b/>
                <w:sz w:val="18"/>
              </w:rPr>
              <w:t>BRAVARSKI RADOVI</w:t>
            </w:r>
          </w:p>
        </w:tc>
        <w:tc>
          <w:tcPr>
            <w:tcW w:w="1000" w:type="dxa"/>
            <w:tcBorders>
              <w:top w:val="single" w:sz="8" w:space="0" w:color="auto"/>
              <w:right w:val="single" w:sz="8" w:space="0" w:color="auto"/>
            </w:tcBorders>
            <w:shd w:val="clear" w:color="auto" w:fill="auto"/>
          </w:tcPr>
          <w:p w:rsidR="000C5827" w:rsidRPr="000C5827" w:rsidRDefault="000C5827" w:rsidP="000C5827">
            <w:pPr>
              <w:spacing w:line="0" w:lineRule="atLeast"/>
              <w:jc w:val="center"/>
              <w:rPr>
                <w:b/>
                <w:sz w:val="18"/>
              </w:rPr>
            </w:pPr>
          </w:p>
        </w:tc>
        <w:tc>
          <w:tcPr>
            <w:tcW w:w="1080" w:type="dxa"/>
            <w:tcBorders>
              <w:top w:val="single" w:sz="8" w:space="0" w:color="auto"/>
              <w:right w:val="single" w:sz="8" w:space="0" w:color="auto"/>
            </w:tcBorders>
            <w:shd w:val="clear" w:color="auto" w:fill="auto"/>
          </w:tcPr>
          <w:p w:rsidR="000C5827" w:rsidRPr="000C5827" w:rsidRDefault="000C5827" w:rsidP="000C5827">
            <w:pPr>
              <w:spacing w:line="0" w:lineRule="atLeast"/>
              <w:jc w:val="center"/>
              <w:rPr>
                <w:b/>
                <w:sz w:val="18"/>
              </w:rPr>
            </w:pPr>
          </w:p>
        </w:tc>
        <w:tc>
          <w:tcPr>
            <w:tcW w:w="980" w:type="dxa"/>
            <w:tcBorders>
              <w:top w:val="single" w:sz="8" w:space="0" w:color="auto"/>
              <w:right w:val="single" w:sz="8" w:space="0" w:color="auto"/>
            </w:tcBorders>
            <w:shd w:val="clear" w:color="auto" w:fill="auto"/>
          </w:tcPr>
          <w:p w:rsidR="000C5827" w:rsidRPr="000C5827" w:rsidRDefault="000C5827" w:rsidP="000C5827">
            <w:pPr>
              <w:spacing w:line="0" w:lineRule="atLeast"/>
              <w:jc w:val="center"/>
              <w:rPr>
                <w:b/>
                <w:sz w:val="18"/>
              </w:rPr>
            </w:pPr>
          </w:p>
        </w:tc>
        <w:tc>
          <w:tcPr>
            <w:tcW w:w="1340" w:type="dxa"/>
            <w:tcBorders>
              <w:top w:val="single" w:sz="8" w:space="0" w:color="auto"/>
              <w:right w:val="single" w:sz="8" w:space="0" w:color="auto"/>
            </w:tcBorders>
            <w:shd w:val="clear" w:color="auto" w:fill="auto"/>
          </w:tcPr>
          <w:p w:rsidR="000C5827" w:rsidRPr="000C5827" w:rsidRDefault="000C5827" w:rsidP="000C5827">
            <w:pPr>
              <w:spacing w:line="0" w:lineRule="atLeast"/>
              <w:jc w:val="center"/>
              <w:rPr>
                <w:b/>
                <w:sz w:val="18"/>
              </w:rPr>
            </w:pPr>
          </w:p>
        </w:tc>
      </w:tr>
      <w:tr w:rsidR="007604D8" w:rsidTr="000C5827">
        <w:trPr>
          <w:trHeight w:val="226"/>
        </w:trPr>
        <w:tc>
          <w:tcPr>
            <w:tcW w:w="580" w:type="dxa"/>
            <w:vMerge w:val="restart"/>
            <w:tcBorders>
              <w:top w:val="single" w:sz="8" w:space="0" w:color="auto"/>
              <w:left w:val="single" w:sz="8" w:space="0" w:color="auto"/>
              <w:right w:val="single" w:sz="8" w:space="0" w:color="auto"/>
            </w:tcBorders>
            <w:shd w:val="clear" w:color="auto" w:fill="auto"/>
            <w:vAlign w:val="bottom"/>
          </w:tcPr>
          <w:p w:rsidR="007604D8" w:rsidRDefault="007604D8" w:rsidP="007B0E32">
            <w:pPr>
              <w:spacing w:line="0" w:lineRule="atLeast"/>
              <w:ind w:left="120"/>
              <w:rPr>
                <w:b/>
                <w:sz w:val="17"/>
              </w:rPr>
            </w:pPr>
            <w:bookmarkStart w:id="2" w:name="page15"/>
            <w:bookmarkEnd w:id="2"/>
            <w:r>
              <w:rPr>
                <w:b/>
                <w:sz w:val="17"/>
              </w:rPr>
              <w:t>POS</w:t>
            </w:r>
          </w:p>
        </w:tc>
        <w:tc>
          <w:tcPr>
            <w:tcW w:w="4700" w:type="dxa"/>
            <w:vMerge w:val="restart"/>
            <w:tcBorders>
              <w:top w:val="single" w:sz="8" w:space="0" w:color="auto"/>
              <w:right w:val="single" w:sz="8" w:space="0" w:color="auto"/>
            </w:tcBorders>
            <w:shd w:val="clear" w:color="auto" w:fill="auto"/>
            <w:vAlign w:val="bottom"/>
          </w:tcPr>
          <w:p w:rsidR="007604D8" w:rsidRDefault="007604D8" w:rsidP="007B0E32">
            <w:pPr>
              <w:spacing w:line="0" w:lineRule="atLeast"/>
              <w:ind w:left="1680"/>
              <w:rPr>
                <w:b/>
                <w:sz w:val="18"/>
              </w:rPr>
            </w:pPr>
            <w:r>
              <w:rPr>
                <w:b/>
                <w:sz w:val="18"/>
              </w:rPr>
              <w:t>OPIS POZICIJE</w:t>
            </w:r>
          </w:p>
        </w:tc>
        <w:tc>
          <w:tcPr>
            <w:tcW w:w="1000" w:type="dxa"/>
            <w:tcBorders>
              <w:top w:val="single" w:sz="8" w:space="0" w:color="auto"/>
              <w:right w:val="single" w:sz="8" w:space="0" w:color="auto"/>
            </w:tcBorders>
            <w:shd w:val="clear" w:color="auto" w:fill="auto"/>
            <w:vAlign w:val="bottom"/>
          </w:tcPr>
          <w:p w:rsidR="007604D8" w:rsidRDefault="007604D8" w:rsidP="007B0E32">
            <w:pPr>
              <w:spacing w:line="0" w:lineRule="atLeast"/>
              <w:jc w:val="center"/>
              <w:rPr>
                <w:b/>
                <w:w w:val="99"/>
                <w:sz w:val="17"/>
              </w:rPr>
            </w:pPr>
            <w:r>
              <w:rPr>
                <w:b/>
                <w:w w:val="99"/>
                <w:sz w:val="17"/>
              </w:rPr>
              <w:t>JEDINICA</w:t>
            </w:r>
          </w:p>
        </w:tc>
        <w:tc>
          <w:tcPr>
            <w:tcW w:w="1080" w:type="dxa"/>
            <w:vMerge w:val="restart"/>
            <w:tcBorders>
              <w:top w:val="single" w:sz="8" w:space="0" w:color="auto"/>
              <w:right w:val="single" w:sz="8" w:space="0" w:color="auto"/>
            </w:tcBorders>
            <w:shd w:val="clear" w:color="auto" w:fill="auto"/>
            <w:vAlign w:val="bottom"/>
          </w:tcPr>
          <w:p w:rsidR="007604D8" w:rsidRDefault="007604D8" w:rsidP="007B0E32">
            <w:pPr>
              <w:spacing w:line="0" w:lineRule="atLeast"/>
              <w:ind w:right="50"/>
              <w:jc w:val="right"/>
              <w:rPr>
                <w:b/>
                <w:sz w:val="17"/>
              </w:rPr>
            </w:pPr>
            <w:r>
              <w:rPr>
                <w:b/>
                <w:sz w:val="17"/>
              </w:rPr>
              <w:t>KOLIČINA</w:t>
            </w:r>
          </w:p>
        </w:tc>
        <w:tc>
          <w:tcPr>
            <w:tcW w:w="980" w:type="dxa"/>
            <w:vMerge w:val="restart"/>
            <w:tcBorders>
              <w:top w:val="single" w:sz="8" w:space="0" w:color="auto"/>
              <w:right w:val="single" w:sz="8" w:space="0" w:color="auto"/>
            </w:tcBorders>
            <w:shd w:val="clear" w:color="auto" w:fill="auto"/>
            <w:vAlign w:val="bottom"/>
          </w:tcPr>
          <w:p w:rsidR="007604D8" w:rsidRDefault="007604D8" w:rsidP="007B0E32">
            <w:pPr>
              <w:spacing w:line="0" w:lineRule="atLeast"/>
              <w:ind w:left="220"/>
              <w:rPr>
                <w:b/>
                <w:sz w:val="17"/>
              </w:rPr>
            </w:pPr>
            <w:r>
              <w:rPr>
                <w:b/>
                <w:sz w:val="17"/>
              </w:rPr>
              <w:t>CENA</w:t>
            </w:r>
            <w:r w:rsidR="0094616A">
              <w:rPr>
                <w:b/>
                <w:sz w:val="17"/>
              </w:rPr>
              <w:t xml:space="preserve"> po jed. bez pdv-a</w:t>
            </w:r>
          </w:p>
        </w:tc>
        <w:tc>
          <w:tcPr>
            <w:tcW w:w="1340" w:type="dxa"/>
            <w:vMerge w:val="restart"/>
            <w:tcBorders>
              <w:top w:val="single" w:sz="8" w:space="0" w:color="auto"/>
              <w:right w:val="single" w:sz="8" w:space="0" w:color="auto"/>
            </w:tcBorders>
            <w:shd w:val="clear" w:color="auto" w:fill="auto"/>
            <w:vAlign w:val="bottom"/>
          </w:tcPr>
          <w:p w:rsidR="007604D8" w:rsidRDefault="007604D8" w:rsidP="00877032">
            <w:pPr>
              <w:spacing w:line="0" w:lineRule="atLeast"/>
              <w:jc w:val="center"/>
              <w:rPr>
                <w:b/>
                <w:sz w:val="17"/>
              </w:rPr>
            </w:pPr>
            <w:r>
              <w:rPr>
                <w:b/>
                <w:sz w:val="17"/>
              </w:rPr>
              <w:t>IZNOS</w:t>
            </w:r>
            <w:r w:rsidR="0094616A">
              <w:rPr>
                <w:b/>
                <w:sz w:val="17"/>
              </w:rPr>
              <w:t xml:space="preserve"> (kol*cena)</w:t>
            </w:r>
          </w:p>
        </w:tc>
      </w:tr>
      <w:tr w:rsidR="007604D8" w:rsidTr="000C5827">
        <w:trPr>
          <w:trHeight w:val="125"/>
        </w:trPr>
        <w:tc>
          <w:tcPr>
            <w:tcW w:w="580" w:type="dxa"/>
            <w:vMerge/>
            <w:tcBorders>
              <w:left w:val="single" w:sz="8" w:space="0" w:color="auto"/>
              <w:right w:val="single" w:sz="8" w:space="0" w:color="auto"/>
            </w:tcBorders>
            <w:shd w:val="clear" w:color="auto" w:fill="auto"/>
            <w:vAlign w:val="bottom"/>
          </w:tcPr>
          <w:p w:rsidR="007604D8" w:rsidRDefault="007604D8" w:rsidP="007B0E32">
            <w:pPr>
              <w:spacing w:line="0" w:lineRule="atLeast"/>
              <w:rPr>
                <w:sz w:val="10"/>
              </w:rPr>
            </w:pPr>
          </w:p>
        </w:tc>
        <w:tc>
          <w:tcPr>
            <w:tcW w:w="470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1000" w:type="dxa"/>
            <w:vMerge w:val="restart"/>
            <w:tcBorders>
              <w:right w:val="single" w:sz="8" w:space="0" w:color="auto"/>
            </w:tcBorders>
            <w:shd w:val="clear" w:color="auto" w:fill="auto"/>
            <w:vAlign w:val="bottom"/>
          </w:tcPr>
          <w:p w:rsidR="007604D8" w:rsidRDefault="007604D8" w:rsidP="007B0E32">
            <w:pPr>
              <w:spacing w:line="0" w:lineRule="atLeast"/>
              <w:jc w:val="center"/>
              <w:rPr>
                <w:b/>
                <w:w w:val="97"/>
                <w:sz w:val="17"/>
              </w:rPr>
            </w:pPr>
            <w:r>
              <w:rPr>
                <w:b/>
                <w:w w:val="97"/>
                <w:sz w:val="17"/>
              </w:rPr>
              <w:t>MERE</w:t>
            </w:r>
          </w:p>
        </w:tc>
        <w:tc>
          <w:tcPr>
            <w:tcW w:w="108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98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1340" w:type="dxa"/>
            <w:vMerge/>
            <w:tcBorders>
              <w:right w:val="single" w:sz="8" w:space="0" w:color="auto"/>
            </w:tcBorders>
            <w:shd w:val="clear" w:color="auto" w:fill="auto"/>
            <w:vAlign w:val="bottom"/>
          </w:tcPr>
          <w:p w:rsidR="007604D8" w:rsidRDefault="007604D8" w:rsidP="007B0E32">
            <w:pPr>
              <w:spacing w:line="0" w:lineRule="atLeast"/>
              <w:rPr>
                <w:sz w:val="10"/>
              </w:rPr>
            </w:pPr>
          </w:p>
        </w:tc>
      </w:tr>
      <w:tr w:rsidR="007604D8" w:rsidTr="000C5827">
        <w:trPr>
          <w:trHeight w:val="94"/>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100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r>
      <w:tr w:rsidR="007604D8" w:rsidTr="000C5827">
        <w:trPr>
          <w:trHeight w:val="21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4.01</w:t>
            </w: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Nabavka potrebnog materijala i montaža dvokrilnih punih</w:t>
            </w:r>
          </w:p>
        </w:tc>
        <w:tc>
          <w:tcPr>
            <w:tcW w:w="1000" w:type="dxa"/>
            <w:tcBorders>
              <w:right w:val="single" w:sz="8" w:space="0" w:color="auto"/>
            </w:tcBorders>
            <w:shd w:val="clear" w:color="auto" w:fill="auto"/>
            <w:vAlign w:val="bottom"/>
          </w:tcPr>
          <w:p w:rsidR="007604D8" w:rsidRDefault="007604D8" w:rsidP="007B0E32">
            <w:pPr>
              <w:spacing w:line="0" w:lineRule="atLeast"/>
              <w:rPr>
                <w:sz w:val="18"/>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8"/>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8"/>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8"/>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metalnih protivpožarnih vrata dimenzija 160x240cm,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zahtevane vatrootpornosti 90 minuta, prema SRPS-u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U.J1.160, što je proizvođač dužan da dokaže atestom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proofErr w:type="gramStart"/>
            <w:r>
              <w:rPr>
                <w:b/>
                <w:sz w:val="18"/>
              </w:rPr>
              <w:t>akreditovane</w:t>
            </w:r>
            <w:proofErr w:type="gramEnd"/>
            <w:r>
              <w:rPr>
                <w:b/>
                <w:sz w:val="18"/>
              </w:rPr>
              <w:t xml:space="preserve"> laboratorije.</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Vrata su rađena u štoku od čeličnog profilno savijenog lima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d=3mm. Krila vrata su rađena kao "sendvič" sa konstrukcijom 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ukrućenjima od hladnovučenih kutijastih profila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dim.50x50x3mm, sa obostranom oblogom od kvalitetnog</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čeličnog dekapiramog lima d=1.5mm, sa ispunom od kamene</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vune d=5cm.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Vrata su snabdevena mehanizmom za samozatvaranje, bravom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i</w:t>
            </w:r>
            <w:proofErr w:type="gramEnd"/>
            <w:r>
              <w:rPr>
                <w:sz w:val="18"/>
              </w:rPr>
              <w:t xml:space="preserve"> cilindrom za zaključavanje sa tri ključa i potrebnim okovom.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Krila se nose na tri jake bravarske šarke. Radi sprečavanja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prodora dima iz prostorije u prostoriju, u falc po obimu krila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postaviti</w:t>
            </w:r>
            <w:proofErr w:type="gramEnd"/>
            <w:r>
              <w:rPr>
                <w:sz w:val="18"/>
              </w:rPr>
              <w:t xml:space="preserve"> specijalni dihtung. Završna obrada štoka i vrata je</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vatrootporna</w:t>
            </w:r>
            <w:proofErr w:type="gramEnd"/>
            <w:r>
              <w:rPr>
                <w:sz w:val="18"/>
              </w:rPr>
              <w:t xml:space="preserve"> farba u tonu po izboru projektanta. Način</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otvaranja</w:t>
            </w:r>
            <w:proofErr w:type="gramEnd"/>
            <w:r>
              <w:rPr>
                <w:sz w:val="18"/>
              </w:rPr>
              <w:t xml:space="preserve"> vrata dat je u šemi. Izvođač prilaže atest na ceo sklop</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vrata</w:t>
            </w:r>
            <w:proofErr w:type="gramEnd"/>
            <w:r>
              <w:rPr>
                <w:sz w:val="18"/>
              </w:rPr>
              <w:t>.</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Isporučilac dokazuje atestima da su vrata izvedena prema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traženim</w:t>
            </w:r>
            <w:proofErr w:type="gramEnd"/>
            <w:r>
              <w:rPr>
                <w:sz w:val="18"/>
              </w:rPr>
              <w:t xml:space="preserve"> zahtevima. Sve izmene raditi uz saglasnost</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projektanta</w:t>
            </w:r>
            <w:proofErr w:type="gramEnd"/>
            <w:r>
              <w:rPr>
                <w:sz w:val="18"/>
              </w:rPr>
              <w:t>.</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po komadu.</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263"/>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22"/>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2"/>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2"/>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2"/>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2"/>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2"/>
              </w:rPr>
            </w:pPr>
          </w:p>
        </w:tc>
      </w:tr>
      <w:tr w:rsidR="007604D8" w:rsidTr="000C5827">
        <w:trPr>
          <w:trHeight w:val="213"/>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ind w:left="20"/>
              <w:rPr>
                <w:sz w:val="18"/>
              </w:rPr>
            </w:pPr>
            <w:r>
              <w:rPr>
                <w:sz w:val="18"/>
              </w:rPr>
              <w:t>POS PP1 u duplom krugu</w:t>
            </w: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r>
      <w:tr w:rsidR="007604D8" w:rsidTr="000C5827">
        <w:trPr>
          <w:trHeight w:val="213"/>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ind w:left="20"/>
              <w:rPr>
                <w:sz w:val="18"/>
              </w:rPr>
            </w:pPr>
            <w:r>
              <w:rPr>
                <w:sz w:val="18"/>
              </w:rPr>
              <w:t>dim. 160x240cm</w:t>
            </w: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9"/>
                <w:sz w:val="18"/>
              </w:rPr>
            </w:pPr>
            <w:r>
              <w:rPr>
                <w:w w:val="99"/>
                <w:sz w:val="18"/>
              </w:rPr>
              <w:t>kom</w:t>
            </w: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1</w:t>
            </w: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213"/>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1000" w:type="dxa"/>
            <w:tcBorders>
              <w:bottom w:val="single" w:sz="8" w:space="0" w:color="auto"/>
            </w:tcBorders>
            <w:shd w:val="clear" w:color="auto" w:fill="auto"/>
            <w:vAlign w:val="bottom"/>
          </w:tcPr>
          <w:p w:rsidR="007604D8" w:rsidRDefault="007604D8" w:rsidP="009B67CE">
            <w:pPr>
              <w:spacing w:line="0" w:lineRule="atLeast"/>
              <w:rPr>
                <w:b/>
                <w:sz w:val="18"/>
              </w:rPr>
            </w:pPr>
            <w:r>
              <w:rPr>
                <w:b/>
                <w:sz w:val="18"/>
              </w:rPr>
              <w:t>UKUPNO</w:t>
            </w:r>
          </w:p>
        </w:tc>
        <w:tc>
          <w:tcPr>
            <w:tcW w:w="1080" w:type="dxa"/>
            <w:tcBorders>
              <w:bottom w:val="single" w:sz="8" w:space="0" w:color="auto"/>
            </w:tcBorders>
            <w:shd w:val="clear" w:color="auto" w:fill="auto"/>
            <w:vAlign w:val="bottom"/>
          </w:tcPr>
          <w:p w:rsidR="007604D8" w:rsidRDefault="009B67CE" w:rsidP="009B67CE">
            <w:pPr>
              <w:spacing w:line="0" w:lineRule="atLeast"/>
              <w:rPr>
                <w:b/>
                <w:sz w:val="18"/>
              </w:rPr>
            </w:pPr>
            <w:r>
              <w:rPr>
                <w:b/>
                <w:sz w:val="18"/>
              </w:rPr>
              <w:t>BRAVAR.</w:t>
            </w:r>
          </w:p>
        </w:tc>
        <w:tc>
          <w:tcPr>
            <w:tcW w:w="980" w:type="dxa"/>
            <w:tcBorders>
              <w:bottom w:val="single" w:sz="8" w:space="0" w:color="auto"/>
              <w:right w:val="single" w:sz="8" w:space="0" w:color="auto"/>
            </w:tcBorders>
            <w:shd w:val="clear" w:color="auto" w:fill="auto"/>
            <w:vAlign w:val="bottom"/>
          </w:tcPr>
          <w:p w:rsidR="007604D8" w:rsidRDefault="007604D8" w:rsidP="00125F4C">
            <w:pPr>
              <w:spacing w:line="0" w:lineRule="atLeast"/>
              <w:rPr>
                <w:b/>
                <w:sz w:val="18"/>
              </w:rPr>
            </w:pPr>
            <w:r>
              <w:rPr>
                <w:b/>
                <w:sz w:val="18"/>
              </w:rPr>
              <w:t>RADOVI:</w:t>
            </w: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b/>
                <w:sz w:val="18"/>
              </w:rPr>
            </w:pPr>
          </w:p>
        </w:tc>
      </w:tr>
      <w:tr w:rsidR="007604D8" w:rsidTr="000C5827">
        <w:trPr>
          <w:trHeight w:val="213"/>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r>
      <w:tr w:rsidR="007604D8" w:rsidTr="000C5827">
        <w:trPr>
          <w:trHeight w:val="213"/>
        </w:trPr>
        <w:tc>
          <w:tcPr>
            <w:tcW w:w="580" w:type="dxa"/>
            <w:tcBorders>
              <w:left w:val="single" w:sz="8" w:space="0" w:color="auto"/>
              <w:bottom w:val="single" w:sz="8" w:space="0" w:color="auto"/>
              <w:right w:val="single" w:sz="8" w:space="0" w:color="F2F2F2"/>
            </w:tcBorders>
            <w:shd w:val="clear" w:color="auto" w:fill="F2F2F2"/>
            <w:vAlign w:val="bottom"/>
          </w:tcPr>
          <w:p w:rsidR="007604D8" w:rsidRDefault="007604D8" w:rsidP="007B0E32">
            <w:pPr>
              <w:spacing w:line="0" w:lineRule="atLeast"/>
              <w:jc w:val="center"/>
              <w:rPr>
                <w:b/>
                <w:sz w:val="18"/>
              </w:rPr>
            </w:pPr>
            <w:r>
              <w:rPr>
                <w:b/>
                <w:sz w:val="18"/>
              </w:rPr>
              <w:t>5</w:t>
            </w:r>
          </w:p>
        </w:tc>
        <w:tc>
          <w:tcPr>
            <w:tcW w:w="4700" w:type="dxa"/>
            <w:tcBorders>
              <w:bottom w:val="single" w:sz="8" w:space="0" w:color="auto"/>
              <w:right w:val="single" w:sz="8" w:space="0" w:color="auto"/>
            </w:tcBorders>
            <w:shd w:val="clear" w:color="auto" w:fill="F2F2F2"/>
            <w:vAlign w:val="bottom"/>
          </w:tcPr>
          <w:p w:rsidR="007604D8" w:rsidRDefault="007604D8" w:rsidP="007B0E32">
            <w:pPr>
              <w:spacing w:line="0" w:lineRule="atLeast"/>
              <w:ind w:left="20"/>
              <w:rPr>
                <w:b/>
                <w:sz w:val="18"/>
              </w:rPr>
            </w:pPr>
            <w:r>
              <w:rPr>
                <w:b/>
                <w:sz w:val="18"/>
              </w:rPr>
              <w:t>GRAĐEVINSKA STOLARIJA</w:t>
            </w:r>
          </w:p>
        </w:tc>
        <w:tc>
          <w:tcPr>
            <w:tcW w:w="100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108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980" w:type="dxa"/>
            <w:tcBorders>
              <w:bottom w:val="single" w:sz="8" w:space="0" w:color="auto"/>
              <w:right w:val="single" w:sz="8" w:space="0" w:color="F2F2F2"/>
            </w:tcBorders>
            <w:shd w:val="clear" w:color="auto" w:fill="F2F2F2"/>
            <w:vAlign w:val="bottom"/>
          </w:tcPr>
          <w:p w:rsidR="007604D8" w:rsidRDefault="007604D8" w:rsidP="007B0E32">
            <w:pPr>
              <w:spacing w:line="0" w:lineRule="atLeast"/>
              <w:rPr>
                <w:sz w:val="18"/>
              </w:rPr>
            </w:pPr>
          </w:p>
        </w:tc>
        <w:tc>
          <w:tcPr>
            <w:tcW w:w="134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r>
      <w:tr w:rsidR="007604D8" w:rsidTr="000C5827">
        <w:trPr>
          <w:trHeight w:val="204"/>
        </w:trPr>
        <w:tc>
          <w:tcPr>
            <w:tcW w:w="580" w:type="dxa"/>
            <w:tcBorders>
              <w:left w:val="single" w:sz="8" w:space="0" w:color="auto"/>
              <w:right w:val="single" w:sz="8" w:space="0" w:color="auto"/>
            </w:tcBorders>
            <w:shd w:val="clear" w:color="auto" w:fill="auto"/>
            <w:vAlign w:val="bottom"/>
          </w:tcPr>
          <w:p w:rsidR="007604D8" w:rsidRDefault="007604D8" w:rsidP="007B0E32">
            <w:pPr>
              <w:spacing w:line="204" w:lineRule="exact"/>
              <w:jc w:val="center"/>
              <w:rPr>
                <w:sz w:val="18"/>
              </w:rPr>
            </w:pPr>
            <w:r>
              <w:rPr>
                <w:sz w:val="18"/>
              </w:rPr>
              <w:t>5.01</w:t>
            </w:r>
          </w:p>
        </w:tc>
        <w:tc>
          <w:tcPr>
            <w:tcW w:w="4700" w:type="dxa"/>
            <w:tcBorders>
              <w:right w:val="single" w:sz="8" w:space="0" w:color="auto"/>
            </w:tcBorders>
            <w:shd w:val="clear" w:color="auto" w:fill="auto"/>
            <w:vAlign w:val="bottom"/>
          </w:tcPr>
          <w:p w:rsidR="007604D8" w:rsidRDefault="007604D8" w:rsidP="007B0E32">
            <w:pPr>
              <w:spacing w:line="204" w:lineRule="exact"/>
              <w:ind w:left="20"/>
              <w:rPr>
                <w:b/>
                <w:sz w:val="18"/>
              </w:rPr>
            </w:pPr>
            <w:r>
              <w:rPr>
                <w:b/>
                <w:sz w:val="18"/>
              </w:rPr>
              <w:t>Nabavka, transport i ugradnja sobnih vrata i unutrašnjih</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jednokrilnih vrata sa okvirom od standardnih PVC profila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2"/>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za</w:t>
            </w:r>
            <w:proofErr w:type="gramEnd"/>
            <w:r>
              <w:rPr>
                <w:b/>
                <w:sz w:val="18"/>
              </w:rPr>
              <w:t xml:space="preserve"> unutrašnju stolariju</w:t>
            </w:r>
            <w:r>
              <w:rPr>
                <w:sz w:val="18"/>
              </w:rPr>
              <w:t>. Boja PVC profila je bela. pune</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delove izraditi od dvostrukih PVC panela sa ispunom od</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stirodura d=24mm. donji deo krila je ojačan profilima u visini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od 20cm. ugraditi odgovarajući okov, mehanizam za otvaranje,</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cilindar</w:t>
            </w:r>
            <w:proofErr w:type="gramEnd"/>
            <w:r>
              <w:rPr>
                <w:sz w:val="18"/>
              </w:rPr>
              <w:t xml:space="preserve"> bravu i odvojene kružne šildove za bravu i ključaonicu.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Postaviti gumeni odbojnik u podu. Način otvaranja krila prema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shemi</w:t>
            </w:r>
            <w:proofErr w:type="gramEnd"/>
            <w:r>
              <w:rPr>
                <w:sz w:val="18"/>
              </w:rPr>
              <w:t>, oko verikalne ose. Sve izmene raditi uz saglasnost</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projektanta</w:t>
            </w:r>
            <w:proofErr w:type="gramEnd"/>
            <w:r>
              <w:rPr>
                <w:sz w:val="18"/>
              </w:rPr>
              <w:t>. Sve mere uzeti na licu mesta.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po komadu.</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39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r>
      <w:tr w:rsidR="007604D8" w:rsidTr="000C5827">
        <w:trPr>
          <w:trHeight w:val="213"/>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ind w:left="20"/>
              <w:rPr>
                <w:sz w:val="18"/>
              </w:rPr>
            </w:pPr>
            <w:r>
              <w:rPr>
                <w:sz w:val="18"/>
              </w:rPr>
              <w:t>POS 1 u krugu</w:t>
            </w: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r>
      <w:tr w:rsidR="007604D8" w:rsidTr="000C5827">
        <w:trPr>
          <w:trHeight w:val="213"/>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ind w:left="20"/>
              <w:rPr>
                <w:sz w:val="18"/>
              </w:rPr>
            </w:pPr>
            <w:r>
              <w:rPr>
                <w:sz w:val="18"/>
              </w:rPr>
              <w:t>dim. 90x205cm</w:t>
            </w: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9"/>
                <w:sz w:val="18"/>
              </w:rPr>
            </w:pPr>
            <w:r>
              <w:rPr>
                <w:w w:val="99"/>
                <w:sz w:val="18"/>
              </w:rPr>
              <w:t>kom</w:t>
            </w: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1.00</w:t>
            </w: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9"/>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213"/>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1000" w:type="dxa"/>
            <w:tcBorders>
              <w:bottom w:val="single" w:sz="8" w:space="0" w:color="auto"/>
            </w:tcBorders>
            <w:shd w:val="clear" w:color="auto" w:fill="auto"/>
            <w:vAlign w:val="bottom"/>
          </w:tcPr>
          <w:p w:rsidR="007604D8" w:rsidRDefault="007604D8" w:rsidP="007B0E32">
            <w:pPr>
              <w:spacing w:line="0" w:lineRule="atLeast"/>
              <w:jc w:val="right"/>
              <w:rPr>
                <w:b/>
                <w:sz w:val="18"/>
              </w:rPr>
            </w:pPr>
            <w:r>
              <w:rPr>
                <w:b/>
                <w:sz w:val="18"/>
              </w:rPr>
              <w:t>UKUPNO</w:t>
            </w:r>
          </w:p>
        </w:tc>
        <w:tc>
          <w:tcPr>
            <w:tcW w:w="1080" w:type="dxa"/>
            <w:tcBorders>
              <w:bottom w:val="single" w:sz="8" w:space="0" w:color="auto"/>
            </w:tcBorders>
            <w:shd w:val="clear" w:color="auto" w:fill="auto"/>
            <w:vAlign w:val="bottom"/>
          </w:tcPr>
          <w:p w:rsidR="007604D8" w:rsidRDefault="009B67CE" w:rsidP="009B67CE">
            <w:pPr>
              <w:spacing w:line="0" w:lineRule="atLeast"/>
              <w:jc w:val="center"/>
              <w:rPr>
                <w:b/>
                <w:w w:val="97"/>
                <w:sz w:val="18"/>
              </w:rPr>
            </w:pPr>
            <w:r>
              <w:rPr>
                <w:b/>
                <w:w w:val="97"/>
                <w:sz w:val="18"/>
              </w:rPr>
              <w:t xml:space="preserve"> GRADJEV.</w:t>
            </w:r>
          </w:p>
        </w:tc>
        <w:tc>
          <w:tcPr>
            <w:tcW w:w="980" w:type="dxa"/>
            <w:tcBorders>
              <w:bottom w:val="single" w:sz="8" w:space="0" w:color="auto"/>
              <w:right w:val="single" w:sz="8" w:space="0" w:color="auto"/>
            </w:tcBorders>
            <w:shd w:val="clear" w:color="auto" w:fill="auto"/>
            <w:vAlign w:val="bottom"/>
          </w:tcPr>
          <w:p w:rsidR="007604D8" w:rsidRDefault="009B67CE" w:rsidP="008D267D">
            <w:pPr>
              <w:spacing w:line="0" w:lineRule="atLeast"/>
              <w:rPr>
                <w:b/>
                <w:sz w:val="18"/>
              </w:rPr>
            </w:pPr>
            <w:proofErr w:type="gramStart"/>
            <w:r>
              <w:rPr>
                <w:b/>
                <w:sz w:val="18"/>
              </w:rPr>
              <w:t>STOLAR.</w:t>
            </w:r>
            <w:r w:rsidR="007604D8">
              <w:rPr>
                <w:b/>
                <w:sz w:val="18"/>
              </w:rPr>
              <w:t>:</w:t>
            </w:r>
            <w:proofErr w:type="gramEnd"/>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b/>
                <w:sz w:val="18"/>
              </w:rPr>
            </w:pPr>
          </w:p>
        </w:tc>
      </w:tr>
      <w:tr w:rsidR="007604D8" w:rsidTr="000C5827">
        <w:trPr>
          <w:trHeight w:val="213"/>
        </w:trPr>
        <w:tc>
          <w:tcPr>
            <w:tcW w:w="580" w:type="dxa"/>
            <w:tcBorders>
              <w:left w:val="single" w:sz="8" w:space="0" w:color="auto"/>
              <w:bottom w:val="single" w:sz="8" w:space="0" w:color="auto"/>
              <w:right w:val="single" w:sz="8" w:space="0" w:color="F2F2F2"/>
            </w:tcBorders>
            <w:shd w:val="clear" w:color="auto" w:fill="F2F2F2"/>
            <w:vAlign w:val="bottom"/>
          </w:tcPr>
          <w:p w:rsidR="007604D8" w:rsidRDefault="007604D8" w:rsidP="007B0E32">
            <w:pPr>
              <w:spacing w:line="0" w:lineRule="atLeast"/>
              <w:jc w:val="center"/>
              <w:rPr>
                <w:b/>
                <w:sz w:val="18"/>
              </w:rPr>
            </w:pPr>
            <w:r>
              <w:rPr>
                <w:b/>
                <w:sz w:val="18"/>
              </w:rPr>
              <w:t>6</w:t>
            </w:r>
          </w:p>
        </w:tc>
        <w:tc>
          <w:tcPr>
            <w:tcW w:w="4700" w:type="dxa"/>
            <w:tcBorders>
              <w:bottom w:val="single" w:sz="8" w:space="0" w:color="auto"/>
              <w:right w:val="single" w:sz="8" w:space="0" w:color="auto"/>
            </w:tcBorders>
            <w:shd w:val="clear" w:color="auto" w:fill="F2F2F2"/>
            <w:vAlign w:val="bottom"/>
          </w:tcPr>
          <w:p w:rsidR="007604D8" w:rsidRDefault="007604D8" w:rsidP="007B0E32">
            <w:pPr>
              <w:spacing w:line="0" w:lineRule="atLeast"/>
              <w:ind w:left="20"/>
              <w:rPr>
                <w:b/>
                <w:sz w:val="18"/>
              </w:rPr>
            </w:pPr>
            <w:r>
              <w:rPr>
                <w:b/>
                <w:sz w:val="18"/>
              </w:rPr>
              <w:t>SUVOMONTAŽNI RADOVI</w:t>
            </w:r>
          </w:p>
        </w:tc>
        <w:tc>
          <w:tcPr>
            <w:tcW w:w="100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108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c>
          <w:tcPr>
            <w:tcW w:w="980" w:type="dxa"/>
            <w:tcBorders>
              <w:bottom w:val="single" w:sz="8" w:space="0" w:color="auto"/>
              <w:right w:val="single" w:sz="8" w:space="0" w:color="F2F2F2"/>
            </w:tcBorders>
            <w:shd w:val="clear" w:color="auto" w:fill="F2F2F2"/>
            <w:vAlign w:val="bottom"/>
          </w:tcPr>
          <w:p w:rsidR="007604D8" w:rsidRDefault="007604D8" w:rsidP="007B0E32">
            <w:pPr>
              <w:spacing w:line="0" w:lineRule="atLeast"/>
              <w:rPr>
                <w:sz w:val="18"/>
              </w:rPr>
            </w:pPr>
          </w:p>
        </w:tc>
        <w:tc>
          <w:tcPr>
            <w:tcW w:w="134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8"/>
              </w:rPr>
            </w:pPr>
          </w:p>
        </w:tc>
      </w:tr>
      <w:tr w:rsidR="007604D8" w:rsidTr="000C5827">
        <w:trPr>
          <w:trHeight w:val="199"/>
        </w:trPr>
        <w:tc>
          <w:tcPr>
            <w:tcW w:w="580" w:type="dxa"/>
            <w:tcBorders>
              <w:left w:val="single" w:sz="8" w:space="0" w:color="auto"/>
              <w:right w:val="single" w:sz="8" w:space="0" w:color="auto"/>
            </w:tcBorders>
            <w:shd w:val="clear" w:color="auto" w:fill="auto"/>
            <w:vAlign w:val="bottom"/>
          </w:tcPr>
          <w:p w:rsidR="007604D8" w:rsidRDefault="007604D8" w:rsidP="007B0E32">
            <w:pPr>
              <w:spacing w:line="199" w:lineRule="exact"/>
              <w:jc w:val="center"/>
              <w:rPr>
                <w:sz w:val="18"/>
              </w:rPr>
            </w:pPr>
            <w:r>
              <w:rPr>
                <w:sz w:val="18"/>
              </w:rPr>
              <w:t>6.01</w:t>
            </w:r>
          </w:p>
        </w:tc>
        <w:tc>
          <w:tcPr>
            <w:tcW w:w="4700" w:type="dxa"/>
            <w:tcBorders>
              <w:right w:val="single" w:sz="8" w:space="0" w:color="auto"/>
            </w:tcBorders>
            <w:shd w:val="clear" w:color="auto" w:fill="auto"/>
            <w:vAlign w:val="bottom"/>
          </w:tcPr>
          <w:p w:rsidR="007604D8" w:rsidRDefault="007604D8" w:rsidP="007B0E32">
            <w:pPr>
              <w:spacing w:line="199" w:lineRule="exact"/>
              <w:ind w:left="20"/>
              <w:rPr>
                <w:b/>
                <w:sz w:val="18"/>
              </w:rPr>
            </w:pPr>
            <w:r>
              <w:rPr>
                <w:b/>
                <w:sz w:val="18"/>
              </w:rPr>
              <w:t>Nabavka potrebnog materijala, transport i oblaganje</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plafona sa vlagootpornim gips-kartonskim pločama GKB</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15mm, sistem Knauf D112 ili odgovarajuće u proširenoj</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2"/>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prostoriji</w:t>
            </w:r>
            <w:proofErr w:type="gramEnd"/>
            <w:r>
              <w:rPr>
                <w:b/>
                <w:sz w:val="18"/>
              </w:rPr>
              <w:t xml:space="preserve"> za smeštaj bojlera. </w:t>
            </w:r>
            <w:r>
              <w:rPr>
                <w:sz w:val="18"/>
              </w:rPr>
              <w:t>Dvostruku potkonstrukciju</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izraditi od nosivih i montažnih pocinkovanih profila CD</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60x27mm pričvršćenih visilicama za nosivi plafon i obložiti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gips</w:t>
            </w:r>
            <w:proofErr w:type="gramEnd"/>
            <w:r>
              <w:rPr>
                <w:sz w:val="18"/>
              </w:rPr>
              <w:t xml:space="preserve"> kartonskim pločama, po projektu i uputstvu proizvođača.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Sastave obraditi glet masom i bandaž trakama po uputstvu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projektanta</w:t>
            </w:r>
            <w:proofErr w:type="gramEnd"/>
            <w:r>
              <w:rPr>
                <w:sz w:val="18"/>
              </w:rPr>
              <w:t>.</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količine radova po m2 postavljene površine.</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440"/>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5.50</w:t>
            </w: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216"/>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1000" w:type="dxa"/>
            <w:tcBorders>
              <w:bottom w:val="single" w:sz="8" w:space="0" w:color="auto"/>
            </w:tcBorders>
            <w:shd w:val="clear" w:color="auto" w:fill="auto"/>
            <w:vAlign w:val="bottom"/>
          </w:tcPr>
          <w:p w:rsidR="007604D8" w:rsidRDefault="007604D8" w:rsidP="009B67CE">
            <w:pPr>
              <w:spacing w:line="0" w:lineRule="atLeast"/>
              <w:jc w:val="center"/>
              <w:rPr>
                <w:b/>
                <w:sz w:val="18"/>
              </w:rPr>
            </w:pPr>
            <w:r>
              <w:rPr>
                <w:b/>
                <w:sz w:val="18"/>
              </w:rPr>
              <w:t>UKUPNO</w:t>
            </w:r>
          </w:p>
        </w:tc>
        <w:tc>
          <w:tcPr>
            <w:tcW w:w="1080" w:type="dxa"/>
            <w:tcBorders>
              <w:bottom w:val="single" w:sz="8" w:space="0" w:color="auto"/>
            </w:tcBorders>
            <w:shd w:val="clear" w:color="auto" w:fill="auto"/>
            <w:vAlign w:val="bottom"/>
          </w:tcPr>
          <w:p w:rsidR="007604D8" w:rsidRDefault="009B67CE" w:rsidP="007B0E32">
            <w:pPr>
              <w:spacing w:line="0" w:lineRule="atLeast"/>
              <w:jc w:val="right"/>
              <w:rPr>
                <w:b/>
                <w:w w:val="97"/>
                <w:sz w:val="18"/>
              </w:rPr>
            </w:pPr>
            <w:r>
              <w:rPr>
                <w:b/>
                <w:w w:val="97"/>
                <w:sz w:val="18"/>
              </w:rPr>
              <w:t>SUVOMONT.</w:t>
            </w: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ind w:left="120"/>
              <w:rPr>
                <w:b/>
                <w:sz w:val="18"/>
              </w:rPr>
            </w:pPr>
            <w:r>
              <w:rPr>
                <w:b/>
                <w:sz w:val="18"/>
              </w:rPr>
              <w:t>RADOVI:</w:t>
            </w: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b/>
                <w:sz w:val="18"/>
              </w:rPr>
            </w:pPr>
          </w:p>
        </w:tc>
      </w:tr>
      <w:tr w:rsidR="007604D8" w:rsidTr="000C5827">
        <w:trPr>
          <w:trHeight w:val="213"/>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r>
    </w:tbl>
    <w:p w:rsidR="007604D8" w:rsidRDefault="007604D8" w:rsidP="007604D8">
      <w:pPr>
        <w:rPr>
          <w:sz w:val="18"/>
        </w:rPr>
        <w:sectPr w:rsidR="007604D8">
          <w:pgSz w:w="12240" w:h="15840"/>
          <w:pgMar w:top="255" w:right="640" w:bottom="376" w:left="1440" w:header="0" w:footer="0" w:gutter="0"/>
          <w:cols w:space="0" w:equalWidth="0">
            <w:col w:w="10160"/>
          </w:cols>
          <w:docGrid w:linePitch="360"/>
        </w:sectPr>
      </w:pPr>
    </w:p>
    <w:tbl>
      <w:tblPr>
        <w:tblW w:w="9680" w:type="dxa"/>
        <w:tblInd w:w="490" w:type="dxa"/>
        <w:tblLayout w:type="fixed"/>
        <w:tblCellMar>
          <w:left w:w="0" w:type="dxa"/>
          <w:right w:w="0" w:type="dxa"/>
        </w:tblCellMar>
        <w:tblLook w:val="0000" w:firstRow="0" w:lastRow="0" w:firstColumn="0" w:lastColumn="0" w:noHBand="0" w:noVBand="0"/>
      </w:tblPr>
      <w:tblGrid>
        <w:gridCol w:w="580"/>
        <w:gridCol w:w="4700"/>
        <w:gridCol w:w="1000"/>
        <w:gridCol w:w="1080"/>
        <w:gridCol w:w="980"/>
        <w:gridCol w:w="1340"/>
      </w:tblGrid>
      <w:tr w:rsidR="000C5827" w:rsidTr="000C5827">
        <w:trPr>
          <w:trHeight w:val="226"/>
        </w:trPr>
        <w:tc>
          <w:tcPr>
            <w:tcW w:w="580" w:type="dxa"/>
            <w:tcBorders>
              <w:top w:val="single" w:sz="8" w:space="0" w:color="auto"/>
              <w:left w:val="single" w:sz="8" w:space="0" w:color="auto"/>
              <w:right w:val="single" w:sz="8" w:space="0" w:color="auto"/>
            </w:tcBorders>
            <w:shd w:val="clear" w:color="auto" w:fill="auto"/>
          </w:tcPr>
          <w:p w:rsidR="000C5827" w:rsidRPr="000C5827" w:rsidRDefault="000C5827" w:rsidP="000C5827">
            <w:pPr>
              <w:spacing w:line="0" w:lineRule="atLeast"/>
              <w:jc w:val="center"/>
              <w:rPr>
                <w:b/>
                <w:sz w:val="18"/>
              </w:rPr>
            </w:pPr>
            <w:r w:rsidRPr="000C5827">
              <w:rPr>
                <w:b/>
                <w:sz w:val="18"/>
              </w:rPr>
              <w:lastRenderedPageBreak/>
              <w:t>7</w:t>
            </w:r>
          </w:p>
        </w:tc>
        <w:tc>
          <w:tcPr>
            <w:tcW w:w="4700" w:type="dxa"/>
            <w:tcBorders>
              <w:top w:val="single" w:sz="8" w:space="0" w:color="auto"/>
              <w:right w:val="single" w:sz="8" w:space="0" w:color="auto"/>
            </w:tcBorders>
            <w:shd w:val="clear" w:color="auto" w:fill="auto"/>
          </w:tcPr>
          <w:p w:rsidR="000C5827" w:rsidRPr="000C5827" w:rsidRDefault="000C5827" w:rsidP="009B67CE">
            <w:pPr>
              <w:spacing w:line="0" w:lineRule="atLeast"/>
              <w:rPr>
                <w:b/>
                <w:sz w:val="18"/>
              </w:rPr>
            </w:pPr>
            <w:r w:rsidRPr="000C5827">
              <w:rPr>
                <w:b/>
                <w:sz w:val="18"/>
              </w:rPr>
              <w:t>KERAMIČARSKI RADOVI</w:t>
            </w:r>
          </w:p>
        </w:tc>
        <w:tc>
          <w:tcPr>
            <w:tcW w:w="1000" w:type="dxa"/>
            <w:tcBorders>
              <w:top w:val="single" w:sz="8" w:space="0" w:color="auto"/>
              <w:right w:val="single" w:sz="8" w:space="0" w:color="auto"/>
            </w:tcBorders>
            <w:shd w:val="clear" w:color="auto" w:fill="auto"/>
          </w:tcPr>
          <w:p w:rsidR="000C5827" w:rsidRPr="00766DE4" w:rsidRDefault="000C5827" w:rsidP="000C5827"/>
        </w:tc>
        <w:tc>
          <w:tcPr>
            <w:tcW w:w="1080" w:type="dxa"/>
            <w:tcBorders>
              <w:top w:val="single" w:sz="8" w:space="0" w:color="auto"/>
              <w:right w:val="single" w:sz="8" w:space="0" w:color="auto"/>
            </w:tcBorders>
            <w:shd w:val="clear" w:color="auto" w:fill="auto"/>
          </w:tcPr>
          <w:p w:rsidR="000C5827" w:rsidRPr="00766DE4" w:rsidRDefault="000C5827" w:rsidP="000C5827"/>
        </w:tc>
        <w:tc>
          <w:tcPr>
            <w:tcW w:w="980" w:type="dxa"/>
            <w:tcBorders>
              <w:top w:val="single" w:sz="8" w:space="0" w:color="auto"/>
              <w:right w:val="single" w:sz="8" w:space="0" w:color="auto"/>
            </w:tcBorders>
            <w:shd w:val="clear" w:color="auto" w:fill="auto"/>
          </w:tcPr>
          <w:p w:rsidR="000C5827" w:rsidRPr="00766DE4" w:rsidRDefault="000C5827" w:rsidP="000C5827"/>
        </w:tc>
        <w:tc>
          <w:tcPr>
            <w:tcW w:w="1340" w:type="dxa"/>
            <w:tcBorders>
              <w:top w:val="single" w:sz="8" w:space="0" w:color="auto"/>
              <w:right w:val="single" w:sz="8" w:space="0" w:color="auto"/>
            </w:tcBorders>
            <w:shd w:val="clear" w:color="auto" w:fill="auto"/>
          </w:tcPr>
          <w:p w:rsidR="000C5827" w:rsidRDefault="000C5827" w:rsidP="000C5827"/>
        </w:tc>
      </w:tr>
      <w:tr w:rsidR="007604D8" w:rsidTr="000C5827">
        <w:trPr>
          <w:trHeight w:val="226"/>
        </w:trPr>
        <w:tc>
          <w:tcPr>
            <w:tcW w:w="580" w:type="dxa"/>
            <w:vMerge w:val="restart"/>
            <w:tcBorders>
              <w:top w:val="single" w:sz="8" w:space="0" w:color="auto"/>
              <w:left w:val="single" w:sz="8" w:space="0" w:color="auto"/>
              <w:right w:val="single" w:sz="8" w:space="0" w:color="auto"/>
            </w:tcBorders>
            <w:shd w:val="clear" w:color="auto" w:fill="auto"/>
            <w:vAlign w:val="bottom"/>
          </w:tcPr>
          <w:p w:rsidR="007604D8" w:rsidRDefault="007604D8" w:rsidP="007B0E32">
            <w:pPr>
              <w:spacing w:line="0" w:lineRule="atLeast"/>
              <w:ind w:left="120"/>
              <w:rPr>
                <w:b/>
                <w:sz w:val="17"/>
              </w:rPr>
            </w:pPr>
            <w:bookmarkStart w:id="3" w:name="page16"/>
            <w:bookmarkEnd w:id="3"/>
            <w:r>
              <w:rPr>
                <w:b/>
                <w:sz w:val="17"/>
              </w:rPr>
              <w:t>POS</w:t>
            </w:r>
          </w:p>
        </w:tc>
        <w:tc>
          <w:tcPr>
            <w:tcW w:w="4700" w:type="dxa"/>
            <w:vMerge w:val="restart"/>
            <w:tcBorders>
              <w:top w:val="single" w:sz="8" w:space="0" w:color="auto"/>
              <w:right w:val="single" w:sz="8" w:space="0" w:color="auto"/>
            </w:tcBorders>
            <w:shd w:val="clear" w:color="auto" w:fill="auto"/>
            <w:vAlign w:val="bottom"/>
          </w:tcPr>
          <w:p w:rsidR="007604D8" w:rsidRDefault="007604D8" w:rsidP="007B0E32">
            <w:pPr>
              <w:spacing w:line="0" w:lineRule="atLeast"/>
              <w:ind w:left="1680"/>
              <w:rPr>
                <w:b/>
                <w:sz w:val="18"/>
              </w:rPr>
            </w:pPr>
            <w:r>
              <w:rPr>
                <w:b/>
                <w:sz w:val="18"/>
              </w:rPr>
              <w:t>OPIS POZICIJE</w:t>
            </w:r>
          </w:p>
        </w:tc>
        <w:tc>
          <w:tcPr>
            <w:tcW w:w="1000" w:type="dxa"/>
            <w:tcBorders>
              <w:top w:val="single" w:sz="8" w:space="0" w:color="auto"/>
              <w:right w:val="single" w:sz="8" w:space="0" w:color="auto"/>
            </w:tcBorders>
            <w:shd w:val="clear" w:color="auto" w:fill="auto"/>
            <w:vAlign w:val="bottom"/>
          </w:tcPr>
          <w:p w:rsidR="0094616A" w:rsidRDefault="0094616A" w:rsidP="007B0E32">
            <w:pPr>
              <w:spacing w:line="0" w:lineRule="atLeast"/>
              <w:jc w:val="center"/>
              <w:rPr>
                <w:b/>
                <w:w w:val="99"/>
                <w:sz w:val="17"/>
              </w:rPr>
            </w:pPr>
          </w:p>
          <w:p w:rsidR="007604D8" w:rsidRDefault="007604D8" w:rsidP="007B0E32">
            <w:pPr>
              <w:spacing w:line="0" w:lineRule="atLeast"/>
              <w:jc w:val="center"/>
              <w:rPr>
                <w:b/>
                <w:w w:val="99"/>
                <w:sz w:val="17"/>
              </w:rPr>
            </w:pPr>
            <w:r>
              <w:rPr>
                <w:b/>
                <w:w w:val="99"/>
                <w:sz w:val="17"/>
              </w:rPr>
              <w:t>JEDINICA</w:t>
            </w:r>
          </w:p>
        </w:tc>
        <w:tc>
          <w:tcPr>
            <w:tcW w:w="1080" w:type="dxa"/>
            <w:vMerge w:val="restart"/>
            <w:tcBorders>
              <w:top w:val="single" w:sz="8" w:space="0" w:color="auto"/>
              <w:right w:val="single" w:sz="8" w:space="0" w:color="auto"/>
            </w:tcBorders>
            <w:shd w:val="clear" w:color="auto" w:fill="auto"/>
            <w:vAlign w:val="bottom"/>
          </w:tcPr>
          <w:p w:rsidR="007604D8" w:rsidRDefault="007604D8" w:rsidP="007B0E32">
            <w:pPr>
              <w:spacing w:line="0" w:lineRule="atLeast"/>
              <w:ind w:left="80"/>
              <w:rPr>
                <w:b/>
                <w:sz w:val="17"/>
              </w:rPr>
            </w:pPr>
            <w:r>
              <w:rPr>
                <w:b/>
                <w:sz w:val="17"/>
              </w:rPr>
              <w:t>KOLIČINA</w:t>
            </w:r>
          </w:p>
        </w:tc>
        <w:tc>
          <w:tcPr>
            <w:tcW w:w="980" w:type="dxa"/>
            <w:vMerge w:val="restart"/>
            <w:tcBorders>
              <w:top w:val="single" w:sz="8" w:space="0" w:color="auto"/>
              <w:right w:val="single" w:sz="8" w:space="0" w:color="auto"/>
            </w:tcBorders>
            <w:shd w:val="clear" w:color="auto" w:fill="auto"/>
            <w:vAlign w:val="bottom"/>
          </w:tcPr>
          <w:p w:rsidR="007604D8" w:rsidRDefault="007604D8" w:rsidP="007B0E32">
            <w:pPr>
              <w:spacing w:line="0" w:lineRule="atLeast"/>
              <w:ind w:right="190"/>
              <w:jc w:val="right"/>
              <w:rPr>
                <w:b/>
                <w:sz w:val="17"/>
              </w:rPr>
            </w:pPr>
            <w:r>
              <w:rPr>
                <w:b/>
                <w:sz w:val="17"/>
              </w:rPr>
              <w:t>CENA</w:t>
            </w:r>
            <w:r w:rsidR="0094616A">
              <w:rPr>
                <w:b/>
                <w:sz w:val="17"/>
              </w:rPr>
              <w:t xml:space="preserve"> po jed. bez pdv-a</w:t>
            </w:r>
          </w:p>
        </w:tc>
        <w:tc>
          <w:tcPr>
            <w:tcW w:w="1340" w:type="dxa"/>
            <w:vMerge w:val="restart"/>
            <w:tcBorders>
              <w:top w:val="single" w:sz="8" w:space="0" w:color="auto"/>
              <w:right w:val="single" w:sz="8" w:space="0" w:color="auto"/>
            </w:tcBorders>
            <w:shd w:val="clear" w:color="auto" w:fill="auto"/>
            <w:vAlign w:val="bottom"/>
          </w:tcPr>
          <w:p w:rsidR="0094616A" w:rsidRDefault="0094616A" w:rsidP="0094616A">
            <w:pPr>
              <w:spacing w:line="0" w:lineRule="atLeast"/>
              <w:rPr>
                <w:b/>
                <w:sz w:val="17"/>
              </w:rPr>
            </w:pPr>
            <w:r>
              <w:rPr>
                <w:b/>
                <w:sz w:val="17"/>
              </w:rPr>
              <w:t xml:space="preserve">       IZNOS</w:t>
            </w:r>
          </w:p>
          <w:p w:rsidR="007604D8" w:rsidRDefault="0094616A" w:rsidP="0094616A">
            <w:pPr>
              <w:spacing w:line="0" w:lineRule="atLeast"/>
              <w:rPr>
                <w:b/>
                <w:sz w:val="17"/>
              </w:rPr>
            </w:pPr>
            <w:r>
              <w:rPr>
                <w:b/>
                <w:sz w:val="17"/>
              </w:rPr>
              <w:t xml:space="preserve">   (kol.*cena)</w:t>
            </w:r>
          </w:p>
        </w:tc>
      </w:tr>
      <w:tr w:rsidR="007604D8" w:rsidTr="000C5827">
        <w:trPr>
          <w:trHeight w:val="125"/>
        </w:trPr>
        <w:tc>
          <w:tcPr>
            <w:tcW w:w="580" w:type="dxa"/>
            <w:vMerge/>
            <w:tcBorders>
              <w:left w:val="single" w:sz="8" w:space="0" w:color="auto"/>
              <w:right w:val="single" w:sz="8" w:space="0" w:color="auto"/>
            </w:tcBorders>
            <w:shd w:val="clear" w:color="auto" w:fill="auto"/>
            <w:vAlign w:val="bottom"/>
          </w:tcPr>
          <w:p w:rsidR="007604D8" w:rsidRDefault="007604D8" w:rsidP="007B0E32">
            <w:pPr>
              <w:spacing w:line="0" w:lineRule="atLeast"/>
              <w:rPr>
                <w:sz w:val="10"/>
              </w:rPr>
            </w:pPr>
          </w:p>
        </w:tc>
        <w:tc>
          <w:tcPr>
            <w:tcW w:w="470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1000" w:type="dxa"/>
            <w:vMerge w:val="restart"/>
            <w:tcBorders>
              <w:right w:val="single" w:sz="8" w:space="0" w:color="auto"/>
            </w:tcBorders>
            <w:shd w:val="clear" w:color="auto" w:fill="auto"/>
            <w:vAlign w:val="bottom"/>
          </w:tcPr>
          <w:p w:rsidR="007604D8" w:rsidRDefault="0094616A" w:rsidP="0094616A">
            <w:pPr>
              <w:spacing w:line="0" w:lineRule="atLeast"/>
              <w:rPr>
                <w:b/>
                <w:w w:val="97"/>
                <w:sz w:val="17"/>
              </w:rPr>
            </w:pPr>
            <w:r>
              <w:rPr>
                <w:b/>
                <w:w w:val="97"/>
                <w:sz w:val="17"/>
              </w:rPr>
              <w:t xml:space="preserve">     </w:t>
            </w:r>
            <w:r w:rsidR="007604D8">
              <w:rPr>
                <w:b/>
                <w:w w:val="97"/>
                <w:sz w:val="17"/>
              </w:rPr>
              <w:t>MERE</w:t>
            </w:r>
          </w:p>
        </w:tc>
        <w:tc>
          <w:tcPr>
            <w:tcW w:w="108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980" w:type="dxa"/>
            <w:vMerge/>
            <w:tcBorders>
              <w:right w:val="single" w:sz="8" w:space="0" w:color="auto"/>
            </w:tcBorders>
            <w:shd w:val="clear" w:color="auto" w:fill="auto"/>
            <w:vAlign w:val="bottom"/>
          </w:tcPr>
          <w:p w:rsidR="007604D8" w:rsidRDefault="007604D8" w:rsidP="007B0E32">
            <w:pPr>
              <w:spacing w:line="0" w:lineRule="atLeast"/>
              <w:rPr>
                <w:sz w:val="10"/>
              </w:rPr>
            </w:pPr>
          </w:p>
        </w:tc>
        <w:tc>
          <w:tcPr>
            <w:tcW w:w="1340" w:type="dxa"/>
            <w:vMerge/>
            <w:tcBorders>
              <w:right w:val="single" w:sz="8" w:space="0" w:color="auto"/>
            </w:tcBorders>
            <w:shd w:val="clear" w:color="auto" w:fill="auto"/>
            <w:vAlign w:val="bottom"/>
          </w:tcPr>
          <w:p w:rsidR="007604D8" w:rsidRDefault="007604D8" w:rsidP="007B0E32">
            <w:pPr>
              <w:spacing w:line="0" w:lineRule="atLeast"/>
              <w:rPr>
                <w:sz w:val="10"/>
              </w:rPr>
            </w:pPr>
          </w:p>
        </w:tc>
      </w:tr>
      <w:tr w:rsidR="007604D8" w:rsidTr="000C5827">
        <w:trPr>
          <w:trHeight w:val="94"/>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100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8"/>
              </w:rPr>
            </w:pPr>
          </w:p>
        </w:tc>
      </w:tr>
      <w:tr w:rsidR="007604D8" w:rsidTr="000C5827">
        <w:trPr>
          <w:trHeight w:val="21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7.01</w:t>
            </w: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Nabavka potrebnog materijala, transport i oblaganje poda</w:t>
            </w:r>
          </w:p>
        </w:tc>
        <w:tc>
          <w:tcPr>
            <w:tcW w:w="1000" w:type="dxa"/>
            <w:tcBorders>
              <w:right w:val="single" w:sz="8" w:space="0" w:color="auto"/>
            </w:tcBorders>
            <w:shd w:val="clear" w:color="auto" w:fill="auto"/>
            <w:vAlign w:val="bottom"/>
          </w:tcPr>
          <w:p w:rsidR="007604D8" w:rsidRDefault="007604D8" w:rsidP="007B0E32">
            <w:pPr>
              <w:spacing w:line="0" w:lineRule="atLeast"/>
              <w:rPr>
                <w:sz w:val="18"/>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8"/>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8"/>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8"/>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u prostoriji za smeštaj bojlera podnim keramičkim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pločicama I klase, dimenzije do 33x33cm i boje po izboru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1"/>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projektanta</w:t>
            </w:r>
            <w:proofErr w:type="gramEnd"/>
            <w:r>
              <w:rPr>
                <w:b/>
                <w:sz w:val="18"/>
              </w:rPr>
              <w:t xml:space="preserve">. </w:t>
            </w:r>
            <w:r>
              <w:rPr>
                <w:sz w:val="18"/>
              </w:rPr>
              <w:t>Pločice postaviti na lepak, fugovati i očistiti, u</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slogu</w:t>
            </w:r>
            <w:proofErr w:type="gramEnd"/>
            <w:r>
              <w:rPr>
                <w:sz w:val="18"/>
              </w:rPr>
              <w:t xml:space="preserve"> po uputstvu projektanta. Sve komplet sa izvođenjem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nagiba</w:t>
            </w:r>
            <w:proofErr w:type="gramEnd"/>
            <w:r>
              <w:rPr>
                <w:sz w:val="18"/>
              </w:rPr>
              <w:t xml:space="preserve"> prema rešetki i obradom oko iste.</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količine radova po m2 pločica.</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397"/>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24"/>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r>
              <w:rPr>
                <w:sz w:val="18"/>
              </w:rPr>
              <w:t>5.50</w:t>
            </w: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center"/>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202"/>
        </w:trPr>
        <w:tc>
          <w:tcPr>
            <w:tcW w:w="580" w:type="dxa"/>
            <w:tcBorders>
              <w:left w:val="single" w:sz="8" w:space="0" w:color="auto"/>
              <w:right w:val="single" w:sz="8" w:space="0" w:color="auto"/>
            </w:tcBorders>
            <w:shd w:val="clear" w:color="auto" w:fill="auto"/>
            <w:vAlign w:val="bottom"/>
          </w:tcPr>
          <w:p w:rsidR="007604D8" w:rsidRDefault="007604D8" w:rsidP="007B0E32">
            <w:pPr>
              <w:spacing w:line="202" w:lineRule="exact"/>
              <w:jc w:val="center"/>
              <w:rPr>
                <w:sz w:val="18"/>
              </w:rPr>
            </w:pPr>
            <w:r>
              <w:rPr>
                <w:sz w:val="18"/>
              </w:rPr>
              <w:t>7.02</w:t>
            </w:r>
          </w:p>
        </w:tc>
        <w:tc>
          <w:tcPr>
            <w:tcW w:w="4700" w:type="dxa"/>
            <w:tcBorders>
              <w:right w:val="single" w:sz="8" w:space="0" w:color="auto"/>
            </w:tcBorders>
            <w:shd w:val="clear" w:color="auto" w:fill="auto"/>
            <w:vAlign w:val="bottom"/>
          </w:tcPr>
          <w:p w:rsidR="007604D8" w:rsidRDefault="007604D8" w:rsidP="007B0E32">
            <w:pPr>
              <w:spacing w:line="202" w:lineRule="exact"/>
              <w:ind w:left="20"/>
              <w:rPr>
                <w:b/>
                <w:sz w:val="18"/>
              </w:rPr>
            </w:pPr>
            <w:r>
              <w:rPr>
                <w:b/>
                <w:sz w:val="18"/>
              </w:rPr>
              <w:t>Nabavka potrebnog materijala, transport i postavljanje</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zidnih keramičkih pločica, dimenzija do 33x33cm, na lepak,</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u prostoriji za smeštaj bojlera i u sanitarnom čvoru na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proofErr w:type="gramStart"/>
            <w:r>
              <w:rPr>
                <w:b/>
                <w:sz w:val="18"/>
              </w:rPr>
              <w:t>novosazidanom</w:t>
            </w:r>
            <w:proofErr w:type="gramEnd"/>
            <w:r>
              <w:rPr>
                <w:b/>
                <w:sz w:val="18"/>
              </w:rPr>
              <w:t xml:space="preserve"> zidu.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Pločice prve klase, domaće proizvodnje, lepiti lepkom u slogu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fuga</w:t>
            </w:r>
            <w:proofErr w:type="gramEnd"/>
            <w:r>
              <w:rPr>
                <w:sz w:val="18"/>
              </w:rPr>
              <w:t xml:space="preserve"> na fugu. Po potrebi ivice pločica ručno dobrusiti.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Obložene površine moraju biti ravne i vertikalne. Postavljene</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pločice</w:t>
            </w:r>
            <w:proofErr w:type="gramEnd"/>
            <w:r>
              <w:rPr>
                <w:sz w:val="18"/>
              </w:rPr>
              <w:t xml:space="preserve"> fugovati i očistiti piljevinom. U cenu ulazi i nabavka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pločica</w:t>
            </w:r>
            <w:proofErr w:type="gramEnd"/>
            <w:r>
              <w:rPr>
                <w:sz w:val="18"/>
              </w:rPr>
              <w:t>. Na ivicama zidova postaviti Al ivične lajsne, u boji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prirodnog</w:t>
            </w:r>
            <w:proofErr w:type="gramEnd"/>
            <w:r>
              <w:rPr>
                <w:sz w:val="18"/>
              </w:rPr>
              <w:t xml:space="preserve"> aluminijuma, mat. U cenu ulazi i nabavka 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postavljanje</w:t>
            </w:r>
            <w:proofErr w:type="gramEnd"/>
            <w:r>
              <w:rPr>
                <w:sz w:val="18"/>
              </w:rPr>
              <w:t xml:space="preserve"> istih.</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količine radova po m2 pločica.</w:t>
            </w:r>
          </w:p>
        </w:tc>
        <w:tc>
          <w:tcPr>
            <w:tcW w:w="1000" w:type="dxa"/>
            <w:vMerge w:val="restart"/>
            <w:tcBorders>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8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r>
              <w:rPr>
                <w:sz w:val="18"/>
              </w:rPr>
              <w:t>26.00</w:t>
            </w:r>
          </w:p>
        </w:tc>
        <w:tc>
          <w:tcPr>
            <w:tcW w:w="98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p>
        </w:tc>
        <w:tc>
          <w:tcPr>
            <w:tcW w:w="1340" w:type="dxa"/>
            <w:vMerge w:val="restart"/>
            <w:tcBorders>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200"/>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c>
          <w:tcPr>
            <w:tcW w:w="100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c>
          <w:tcPr>
            <w:tcW w:w="108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c>
          <w:tcPr>
            <w:tcW w:w="98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c>
          <w:tcPr>
            <w:tcW w:w="134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16"/>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tcBorders>
            <w:shd w:val="clear" w:color="auto" w:fill="auto"/>
            <w:vAlign w:val="bottom"/>
          </w:tcPr>
          <w:p w:rsidR="007604D8" w:rsidRDefault="007604D8" w:rsidP="007B0E32">
            <w:pPr>
              <w:spacing w:line="0" w:lineRule="atLeast"/>
              <w:rPr>
                <w:sz w:val="18"/>
              </w:rPr>
            </w:pPr>
          </w:p>
        </w:tc>
        <w:tc>
          <w:tcPr>
            <w:tcW w:w="3060" w:type="dxa"/>
            <w:gridSpan w:val="3"/>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b/>
                <w:w w:val="95"/>
                <w:sz w:val="18"/>
              </w:rPr>
            </w:pPr>
            <w:r>
              <w:rPr>
                <w:b/>
                <w:w w:val="95"/>
                <w:sz w:val="18"/>
              </w:rPr>
              <w:t>UKUPNO KERAMIČARSKI RADOVI:</w:t>
            </w: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b/>
                <w:sz w:val="18"/>
              </w:rPr>
            </w:pPr>
          </w:p>
        </w:tc>
      </w:tr>
      <w:tr w:rsidR="007604D8" w:rsidTr="000C5827">
        <w:trPr>
          <w:trHeight w:val="203"/>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03"/>
        </w:trPr>
        <w:tc>
          <w:tcPr>
            <w:tcW w:w="580" w:type="dxa"/>
            <w:tcBorders>
              <w:left w:val="single" w:sz="8" w:space="0" w:color="auto"/>
              <w:bottom w:val="single" w:sz="8" w:space="0" w:color="auto"/>
              <w:right w:val="single" w:sz="8" w:space="0" w:color="F2F2F2"/>
            </w:tcBorders>
            <w:shd w:val="clear" w:color="auto" w:fill="F2F2F2"/>
            <w:vAlign w:val="bottom"/>
          </w:tcPr>
          <w:p w:rsidR="007604D8" w:rsidRDefault="007604D8" w:rsidP="007B0E32">
            <w:pPr>
              <w:spacing w:line="203" w:lineRule="exact"/>
              <w:jc w:val="center"/>
              <w:rPr>
                <w:b/>
                <w:sz w:val="18"/>
              </w:rPr>
            </w:pPr>
            <w:r>
              <w:rPr>
                <w:b/>
                <w:sz w:val="18"/>
              </w:rPr>
              <w:t>8</w:t>
            </w:r>
          </w:p>
        </w:tc>
        <w:tc>
          <w:tcPr>
            <w:tcW w:w="4700" w:type="dxa"/>
            <w:tcBorders>
              <w:bottom w:val="single" w:sz="8" w:space="0" w:color="auto"/>
              <w:right w:val="single" w:sz="8" w:space="0" w:color="auto"/>
            </w:tcBorders>
            <w:shd w:val="clear" w:color="auto" w:fill="F2F2F2"/>
            <w:vAlign w:val="bottom"/>
          </w:tcPr>
          <w:p w:rsidR="007604D8" w:rsidRDefault="007604D8" w:rsidP="007B0E32">
            <w:pPr>
              <w:spacing w:line="203" w:lineRule="exact"/>
              <w:ind w:left="20"/>
              <w:rPr>
                <w:b/>
                <w:sz w:val="18"/>
              </w:rPr>
            </w:pPr>
            <w:r>
              <w:rPr>
                <w:b/>
                <w:sz w:val="18"/>
              </w:rPr>
              <w:t>MOLERSKO FARBARSKI RADOVI</w:t>
            </w:r>
          </w:p>
        </w:tc>
        <w:tc>
          <w:tcPr>
            <w:tcW w:w="100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7"/>
              </w:rPr>
            </w:pPr>
          </w:p>
        </w:tc>
        <w:tc>
          <w:tcPr>
            <w:tcW w:w="108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7"/>
              </w:rPr>
            </w:pPr>
          </w:p>
        </w:tc>
        <w:tc>
          <w:tcPr>
            <w:tcW w:w="980" w:type="dxa"/>
            <w:tcBorders>
              <w:bottom w:val="single" w:sz="8" w:space="0" w:color="auto"/>
              <w:right w:val="single" w:sz="8" w:space="0" w:color="F2F2F2"/>
            </w:tcBorders>
            <w:shd w:val="clear" w:color="auto" w:fill="F2F2F2"/>
            <w:vAlign w:val="bottom"/>
          </w:tcPr>
          <w:p w:rsidR="007604D8" w:rsidRDefault="007604D8" w:rsidP="007B0E32">
            <w:pPr>
              <w:spacing w:line="0" w:lineRule="atLeast"/>
              <w:rPr>
                <w:sz w:val="17"/>
              </w:rPr>
            </w:pPr>
          </w:p>
        </w:tc>
        <w:tc>
          <w:tcPr>
            <w:tcW w:w="1340" w:type="dxa"/>
            <w:tcBorders>
              <w:bottom w:val="single" w:sz="8" w:space="0" w:color="auto"/>
              <w:right w:val="single" w:sz="8" w:space="0" w:color="auto"/>
            </w:tcBorders>
            <w:shd w:val="clear" w:color="auto" w:fill="F2F2F2"/>
            <w:vAlign w:val="bottom"/>
          </w:tcPr>
          <w:p w:rsidR="007604D8" w:rsidRDefault="007604D8" w:rsidP="007B0E32">
            <w:pPr>
              <w:spacing w:line="0" w:lineRule="atLeast"/>
              <w:rPr>
                <w:sz w:val="17"/>
              </w:rPr>
            </w:pPr>
          </w:p>
        </w:tc>
      </w:tr>
      <w:tr w:rsidR="007604D8" w:rsidTr="000C5827">
        <w:trPr>
          <w:trHeight w:val="199"/>
        </w:trPr>
        <w:tc>
          <w:tcPr>
            <w:tcW w:w="580" w:type="dxa"/>
            <w:tcBorders>
              <w:left w:val="single" w:sz="8" w:space="0" w:color="auto"/>
              <w:right w:val="single" w:sz="8" w:space="0" w:color="auto"/>
            </w:tcBorders>
            <w:shd w:val="clear" w:color="auto" w:fill="auto"/>
            <w:vAlign w:val="bottom"/>
          </w:tcPr>
          <w:p w:rsidR="007604D8" w:rsidRDefault="007604D8" w:rsidP="007B0E32">
            <w:pPr>
              <w:spacing w:line="199" w:lineRule="exact"/>
              <w:jc w:val="center"/>
              <w:rPr>
                <w:sz w:val="18"/>
              </w:rPr>
            </w:pPr>
            <w:r>
              <w:rPr>
                <w:sz w:val="18"/>
              </w:rPr>
              <w:t>8.01</w:t>
            </w:r>
          </w:p>
        </w:tc>
        <w:tc>
          <w:tcPr>
            <w:tcW w:w="4700" w:type="dxa"/>
            <w:tcBorders>
              <w:right w:val="single" w:sz="8" w:space="0" w:color="auto"/>
            </w:tcBorders>
            <w:shd w:val="clear" w:color="auto" w:fill="auto"/>
            <w:vAlign w:val="bottom"/>
          </w:tcPr>
          <w:p w:rsidR="007604D8" w:rsidRDefault="007604D8" w:rsidP="007B0E32">
            <w:pPr>
              <w:spacing w:line="199" w:lineRule="exact"/>
              <w:ind w:left="20"/>
              <w:rPr>
                <w:b/>
                <w:sz w:val="18"/>
              </w:rPr>
            </w:pPr>
            <w:r>
              <w:rPr>
                <w:b/>
                <w:sz w:val="18"/>
              </w:rPr>
              <w:t>Nabavka potrebnog materijala i gletovanje plafona</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31"/>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disperzivnim</w:t>
            </w:r>
            <w:proofErr w:type="gramEnd"/>
            <w:r>
              <w:rPr>
                <w:b/>
                <w:sz w:val="18"/>
              </w:rPr>
              <w:t xml:space="preserve"> gitom. </w:t>
            </w:r>
            <w:r>
              <w:rPr>
                <w:sz w:val="18"/>
              </w:rPr>
              <w:t>Površine obrusiti, očistiti i izvršiti</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neutralizovanje</w:t>
            </w:r>
            <w:proofErr w:type="gramEnd"/>
            <w:r>
              <w:rPr>
                <w:sz w:val="18"/>
              </w:rPr>
              <w:t>. Pregledati i gitovati manja oštećenja 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pukotine</w:t>
            </w:r>
            <w:proofErr w:type="gramEnd"/>
            <w:r>
              <w:rPr>
                <w:sz w:val="18"/>
              </w:rPr>
              <w:t>. Impregnirati i prevući disperzivni git dva puta. 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cenu</w:t>
            </w:r>
            <w:proofErr w:type="gramEnd"/>
            <w:r>
              <w:rPr>
                <w:sz w:val="18"/>
              </w:rPr>
              <w:t xml:space="preserve"> ulazi i pomoćna skela.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količine radova po m2 gletovane površine.</w:t>
            </w:r>
          </w:p>
        </w:tc>
        <w:tc>
          <w:tcPr>
            <w:tcW w:w="1000" w:type="dxa"/>
            <w:vMerge w:val="restart"/>
            <w:tcBorders>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8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r>
              <w:rPr>
                <w:sz w:val="18"/>
              </w:rPr>
              <w:t>25.00</w:t>
            </w:r>
          </w:p>
        </w:tc>
        <w:tc>
          <w:tcPr>
            <w:tcW w:w="98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p>
        </w:tc>
        <w:tc>
          <w:tcPr>
            <w:tcW w:w="1340" w:type="dxa"/>
            <w:vMerge w:val="restart"/>
            <w:tcBorders>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152"/>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c>
          <w:tcPr>
            <w:tcW w:w="100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c>
          <w:tcPr>
            <w:tcW w:w="108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c>
          <w:tcPr>
            <w:tcW w:w="98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c>
          <w:tcPr>
            <w:tcW w:w="134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r>
      <w:tr w:rsidR="007604D8" w:rsidTr="000C5827">
        <w:trPr>
          <w:trHeight w:val="202"/>
        </w:trPr>
        <w:tc>
          <w:tcPr>
            <w:tcW w:w="580" w:type="dxa"/>
            <w:tcBorders>
              <w:left w:val="single" w:sz="8" w:space="0" w:color="auto"/>
              <w:right w:val="single" w:sz="8" w:space="0" w:color="auto"/>
            </w:tcBorders>
            <w:shd w:val="clear" w:color="auto" w:fill="auto"/>
            <w:vAlign w:val="bottom"/>
          </w:tcPr>
          <w:p w:rsidR="007604D8" w:rsidRDefault="007604D8" w:rsidP="007B0E32">
            <w:pPr>
              <w:spacing w:line="202" w:lineRule="exact"/>
              <w:jc w:val="center"/>
              <w:rPr>
                <w:sz w:val="18"/>
              </w:rPr>
            </w:pPr>
            <w:r>
              <w:rPr>
                <w:sz w:val="18"/>
              </w:rPr>
              <w:t>8.02</w:t>
            </w:r>
          </w:p>
        </w:tc>
        <w:tc>
          <w:tcPr>
            <w:tcW w:w="4700" w:type="dxa"/>
            <w:tcBorders>
              <w:right w:val="single" w:sz="8" w:space="0" w:color="auto"/>
            </w:tcBorders>
            <w:shd w:val="clear" w:color="auto" w:fill="auto"/>
            <w:vAlign w:val="bottom"/>
          </w:tcPr>
          <w:p w:rsidR="007604D8" w:rsidRDefault="007604D8" w:rsidP="007B0E32">
            <w:pPr>
              <w:spacing w:line="202" w:lineRule="exact"/>
              <w:ind w:left="20"/>
              <w:rPr>
                <w:b/>
                <w:sz w:val="18"/>
              </w:rPr>
            </w:pPr>
            <w:r>
              <w:rPr>
                <w:b/>
                <w:sz w:val="18"/>
              </w:rPr>
              <w:t>Nabavka potrebnog materijala i gletovanje zidova</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31"/>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disperzivnim</w:t>
            </w:r>
            <w:proofErr w:type="gramEnd"/>
            <w:r>
              <w:rPr>
                <w:b/>
                <w:sz w:val="18"/>
              </w:rPr>
              <w:t xml:space="preserve"> gitom. </w:t>
            </w:r>
            <w:r>
              <w:rPr>
                <w:sz w:val="18"/>
              </w:rPr>
              <w:t>Površine obrusiti, očistiti i izvršiti</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neutralizovanje</w:t>
            </w:r>
            <w:proofErr w:type="gramEnd"/>
            <w:r>
              <w:rPr>
                <w:sz w:val="18"/>
              </w:rPr>
              <w:t>. Pregledati i gitovati manja oštećenja 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pukotine</w:t>
            </w:r>
            <w:proofErr w:type="gramEnd"/>
            <w:r>
              <w:rPr>
                <w:sz w:val="18"/>
              </w:rPr>
              <w:t>. Impregnirati i prevući disperzivni git dva puta. 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cenu</w:t>
            </w:r>
            <w:proofErr w:type="gramEnd"/>
            <w:r>
              <w:rPr>
                <w:sz w:val="18"/>
              </w:rPr>
              <w:t xml:space="preserve"> ulazi i pomoćna skela.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količine radova po m2 gletovane površine.</w:t>
            </w:r>
          </w:p>
        </w:tc>
        <w:tc>
          <w:tcPr>
            <w:tcW w:w="1000" w:type="dxa"/>
            <w:vMerge w:val="restart"/>
            <w:tcBorders>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8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r>
              <w:rPr>
                <w:sz w:val="18"/>
              </w:rPr>
              <w:t>50.00</w:t>
            </w:r>
          </w:p>
        </w:tc>
        <w:tc>
          <w:tcPr>
            <w:tcW w:w="98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p>
        </w:tc>
        <w:tc>
          <w:tcPr>
            <w:tcW w:w="1340" w:type="dxa"/>
            <w:vMerge w:val="restart"/>
            <w:tcBorders>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152"/>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c>
          <w:tcPr>
            <w:tcW w:w="100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c>
          <w:tcPr>
            <w:tcW w:w="108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c>
          <w:tcPr>
            <w:tcW w:w="98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c>
          <w:tcPr>
            <w:tcW w:w="134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3"/>
              </w:rPr>
            </w:pPr>
          </w:p>
        </w:tc>
      </w:tr>
      <w:tr w:rsidR="007604D8" w:rsidTr="000C5827">
        <w:trPr>
          <w:trHeight w:val="202"/>
        </w:trPr>
        <w:tc>
          <w:tcPr>
            <w:tcW w:w="580" w:type="dxa"/>
            <w:tcBorders>
              <w:left w:val="single" w:sz="8" w:space="0" w:color="auto"/>
              <w:right w:val="single" w:sz="8" w:space="0" w:color="auto"/>
            </w:tcBorders>
            <w:shd w:val="clear" w:color="auto" w:fill="auto"/>
            <w:vAlign w:val="bottom"/>
          </w:tcPr>
          <w:p w:rsidR="007604D8" w:rsidRDefault="007604D8" w:rsidP="007B0E32">
            <w:pPr>
              <w:spacing w:line="202" w:lineRule="exact"/>
              <w:jc w:val="center"/>
              <w:rPr>
                <w:sz w:val="18"/>
              </w:rPr>
            </w:pPr>
            <w:r>
              <w:rPr>
                <w:sz w:val="18"/>
              </w:rPr>
              <w:t>8.03</w:t>
            </w:r>
          </w:p>
        </w:tc>
        <w:tc>
          <w:tcPr>
            <w:tcW w:w="4700" w:type="dxa"/>
            <w:tcBorders>
              <w:right w:val="single" w:sz="8" w:space="0" w:color="auto"/>
            </w:tcBorders>
            <w:shd w:val="clear" w:color="auto" w:fill="auto"/>
            <w:vAlign w:val="bottom"/>
          </w:tcPr>
          <w:p w:rsidR="007604D8" w:rsidRDefault="007604D8" w:rsidP="007B0E32">
            <w:pPr>
              <w:spacing w:line="202" w:lineRule="exact"/>
              <w:ind w:left="20"/>
              <w:rPr>
                <w:b/>
                <w:sz w:val="18"/>
              </w:rPr>
            </w:pPr>
            <w:r>
              <w:rPr>
                <w:b/>
                <w:sz w:val="18"/>
              </w:rPr>
              <w:t>Nabavka potrebnog materijala i bojenje zaprljanih kao i</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gletovanih plafona poludisperzivnim bojama, u tonu po</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1"/>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b/>
                <w:sz w:val="18"/>
              </w:rPr>
              <w:t>izboru</w:t>
            </w:r>
            <w:proofErr w:type="gramEnd"/>
            <w:r>
              <w:rPr>
                <w:b/>
                <w:sz w:val="18"/>
              </w:rPr>
              <w:t xml:space="preserve"> projektanta. </w:t>
            </w:r>
            <w:r>
              <w:rPr>
                <w:sz w:val="18"/>
              </w:rPr>
              <w:t>Sve površine brusiti, impregnirati i</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kitovati</w:t>
            </w:r>
            <w:proofErr w:type="gramEnd"/>
            <w:r>
              <w:rPr>
                <w:sz w:val="18"/>
              </w:rPr>
              <w:t xml:space="preserve"> manja oštećenja. Predbojiti i ispraviti toniranim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disperzionim gitom, a zatim bojiti poludisperzivnom bojom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prvi</w:t>
            </w:r>
            <w:proofErr w:type="gramEnd"/>
            <w:r>
              <w:rPr>
                <w:sz w:val="18"/>
              </w:rPr>
              <w:t xml:space="preserve"> i drugi put.</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količine radova po m2 obojene površine.</w:t>
            </w:r>
          </w:p>
        </w:tc>
        <w:tc>
          <w:tcPr>
            <w:tcW w:w="1000" w:type="dxa"/>
            <w:vMerge w:val="restart"/>
            <w:tcBorders>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8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r>
              <w:rPr>
                <w:sz w:val="18"/>
              </w:rPr>
              <w:t>110.00</w:t>
            </w:r>
          </w:p>
        </w:tc>
        <w:tc>
          <w:tcPr>
            <w:tcW w:w="98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p>
        </w:tc>
        <w:tc>
          <w:tcPr>
            <w:tcW w:w="1340" w:type="dxa"/>
            <w:vMerge w:val="restart"/>
            <w:tcBorders>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106"/>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9"/>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9"/>
              </w:rPr>
            </w:pPr>
          </w:p>
        </w:tc>
        <w:tc>
          <w:tcPr>
            <w:tcW w:w="100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9"/>
              </w:rPr>
            </w:pPr>
          </w:p>
        </w:tc>
        <w:tc>
          <w:tcPr>
            <w:tcW w:w="108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9"/>
              </w:rPr>
            </w:pPr>
          </w:p>
        </w:tc>
        <w:tc>
          <w:tcPr>
            <w:tcW w:w="98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9"/>
              </w:rPr>
            </w:pPr>
          </w:p>
        </w:tc>
        <w:tc>
          <w:tcPr>
            <w:tcW w:w="134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9"/>
              </w:rPr>
            </w:pPr>
          </w:p>
        </w:tc>
      </w:tr>
      <w:tr w:rsidR="007604D8" w:rsidTr="000C5827">
        <w:trPr>
          <w:trHeight w:val="202"/>
        </w:trPr>
        <w:tc>
          <w:tcPr>
            <w:tcW w:w="580" w:type="dxa"/>
            <w:tcBorders>
              <w:left w:val="single" w:sz="8" w:space="0" w:color="auto"/>
              <w:right w:val="single" w:sz="8" w:space="0" w:color="auto"/>
            </w:tcBorders>
            <w:shd w:val="clear" w:color="auto" w:fill="auto"/>
            <w:vAlign w:val="bottom"/>
          </w:tcPr>
          <w:p w:rsidR="007604D8" w:rsidRDefault="007604D8" w:rsidP="007B0E32">
            <w:pPr>
              <w:spacing w:line="202" w:lineRule="exact"/>
              <w:jc w:val="center"/>
              <w:rPr>
                <w:sz w:val="18"/>
              </w:rPr>
            </w:pPr>
            <w:r>
              <w:rPr>
                <w:sz w:val="18"/>
              </w:rPr>
              <w:t>8.04</w:t>
            </w:r>
          </w:p>
        </w:tc>
        <w:tc>
          <w:tcPr>
            <w:tcW w:w="4700" w:type="dxa"/>
            <w:tcBorders>
              <w:right w:val="single" w:sz="8" w:space="0" w:color="auto"/>
            </w:tcBorders>
            <w:shd w:val="clear" w:color="auto" w:fill="auto"/>
            <w:vAlign w:val="bottom"/>
          </w:tcPr>
          <w:p w:rsidR="007604D8" w:rsidRDefault="007604D8" w:rsidP="007B0E32">
            <w:pPr>
              <w:spacing w:line="202" w:lineRule="exact"/>
              <w:ind w:left="20"/>
              <w:rPr>
                <w:b/>
                <w:sz w:val="18"/>
              </w:rPr>
            </w:pPr>
            <w:r>
              <w:rPr>
                <w:b/>
                <w:sz w:val="18"/>
              </w:rPr>
              <w:t>Nabavka potrebnog materijala i bojenje zaprljanih kao i</w:t>
            </w:r>
          </w:p>
        </w:tc>
        <w:tc>
          <w:tcPr>
            <w:tcW w:w="100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7"/>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7"/>
              </w:rPr>
            </w:pPr>
          </w:p>
        </w:tc>
      </w:tr>
      <w:tr w:rsidR="007604D8" w:rsidTr="000C5827">
        <w:trPr>
          <w:trHeight w:val="226"/>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r>
              <w:rPr>
                <w:b/>
                <w:sz w:val="18"/>
              </w:rPr>
              <w:t>gletovanih zidova disperzivnim bojama, u tonu po izboru</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1"/>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b/>
                <w:sz w:val="18"/>
              </w:rPr>
            </w:pPr>
            <w:proofErr w:type="gramStart"/>
            <w:r>
              <w:rPr>
                <w:b/>
                <w:sz w:val="18"/>
              </w:rPr>
              <w:t>projektanta</w:t>
            </w:r>
            <w:proofErr w:type="gramEnd"/>
            <w:r>
              <w:rPr>
                <w:b/>
                <w:sz w:val="18"/>
              </w:rPr>
              <w:t>.</w:t>
            </w:r>
          </w:p>
        </w:tc>
        <w:tc>
          <w:tcPr>
            <w:tcW w:w="1000" w:type="dxa"/>
            <w:tcBorders>
              <w:right w:val="single" w:sz="8" w:space="0" w:color="auto"/>
            </w:tcBorders>
            <w:shd w:val="clear" w:color="auto" w:fill="auto"/>
            <w:vAlign w:val="bottom"/>
          </w:tcPr>
          <w:p w:rsidR="007604D8" w:rsidRDefault="007604D8" w:rsidP="007B0E32">
            <w:pPr>
              <w:spacing w:line="0" w:lineRule="atLeast"/>
            </w:pPr>
          </w:p>
        </w:tc>
        <w:tc>
          <w:tcPr>
            <w:tcW w:w="1080" w:type="dxa"/>
            <w:tcBorders>
              <w:right w:val="single" w:sz="8" w:space="0" w:color="auto"/>
            </w:tcBorders>
            <w:shd w:val="clear" w:color="auto" w:fill="auto"/>
            <w:vAlign w:val="bottom"/>
          </w:tcPr>
          <w:p w:rsidR="007604D8" w:rsidRDefault="007604D8" w:rsidP="007B0E32">
            <w:pPr>
              <w:spacing w:line="0" w:lineRule="atLeast"/>
            </w:pPr>
          </w:p>
        </w:tc>
        <w:tc>
          <w:tcPr>
            <w:tcW w:w="980" w:type="dxa"/>
            <w:tcBorders>
              <w:right w:val="single" w:sz="8" w:space="0" w:color="auto"/>
            </w:tcBorders>
            <w:shd w:val="clear" w:color="auto" w:fill="auto"/>
            <w:vAlign w:val="bottom"/>
          </w:tcPr>
          <w:p w:rsidR="007604D8" w:rsidRDefault="007604D8" w:rsidP="007B0E32">
            <w:pPr>
              <w:spacing w:line="0" w:lineRule="atLeast"/>
            </w:pPr>
          </w:p>
        </w:tc>
        <w:tc>
          <w:tcPr>
            <w:tcW w:w="1340" w:type="dxa"/>
            <w:tcBorders>
              <w:right w:val="single" w:sz="8" w:space="0" w:color="auto"/>
            </w:tcBorders>
            <w:shd w:val="clear" w:color="auto" w:fill="auto"/>
            <w:vAlign w:val="bottom"/>
          </w:tcPr>
          <w:p w:rsidR="007604D8" w:rsidRDefault="007604D8" w:rsidP="007B0E32">
            <w:pPr>
              <w:spacing w:line="0" w:lineRule="atLeast"/>
            </w:pPr>
          </w:p>
        </w:tc>
      </w:tr>
      <w:tr w:rsidR="007604D8" w:rsidTr="000C5827">
        <w:trPr>
          <w:trHeight w:val="229"/>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Sve površine brusiti, impregnirati i kitovati manja oštećenja.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Predbojiti i ispraviti toniranim disperzionim gitom, a zatim</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7"/>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bojiti</w:t>
            </w:r>
            <w:proofErr w:type="gramEnd"/>
            <w:r>
              <w:rPr>
                <w:sz w:val="18"/>
              </w:rPr>
              <w:t xml:space="preserve"> poludisperzivnom bojom prvi i drugi put. U cenu ulazi i</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2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rPr>
                <w:sz w:val="19"/>
              </w:rPr>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proofErr w:type="gramStart"/>
            <w:r>
              <w:rPr>
                <w:sz w:val="18"/>
              </w:rPr>
              <w:t>pomoćna</w:t>
            </w:r>
            <w:proofErr w:type="gramEnd"/>
            <w:r>
              <w:rPr>
                <w:sz w:val="18"/>
              </w:rPr>
              <w:t xml:space="preserve"> skela.</w:t>
            </w:r>
          </w:p>
        </w:tc>
        <w:tc>
          <w:tcPr>
            <w:tcW w:w="100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0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980" w:type="dxa"/>
            <w:tcBorders>
              <w:right w:val="single" w:sz="8" w:space="0" w:color="auto"/>
            </w:tcBorders>
            <w:shd w:val="clear" w:color="auto" w:fill="auto"/>
            <w:vAlign w:val="bottom"/>
          </w:tcPr>
          <w:p w:rsidR="007604D8" w:rsidRDefault="007604D8" w:rsidP="007B0E32">
            <w:pPr>
              <w:spacing w:line="0" w:lineRule="atLeast"/>
              <w:rPr>
                <w:sz w:val="19"/>
              </w:rPr>
            </w:pPr>
          </w:p>
        </w:tc>
        <w:tc>
          <w:tcPr>
            <w:tcW w:w="1340" w:type="dxa"/>
            <w:tcBorders>
              <w:right w:val="single" w:sz="8" w:space="0" w:color="auto"/>
            </w:tcBorders>
            <w:shd w:val="clear" w:color="auto" w:fill="auto"/>
            <w:vAlign w:val="bottom"/>
          </w:tcPr>
          <w:p w:rsidR="007604D8" w:rsidRDefault="007604D8" w:rsidP="007B0E32">
            <w:pPr>
              <w:spacing w:line="0" w:lineRule="atLeast"/>
              <w:rPr>
                <w:sz w:val="19"/>
              </w:rPr>
            </w:pPr>
          </w:p>
        </w:tc>
      </w:tr>
      <w:tr w:rsidR="007604D8" w:rsidTr="000C5827">
        <w:trPr>
          <w:trHeight w:val="238"/>
        </w:trPr>
        <w:tc>
          <w:tcPr>
            <w:tcW w:w="580" w:type="dxa"/>
            <w:tcBorders>
              <w:left w:val="single" w:sz="8" w:space="0" w:color="auto"/>
              <w:right w:val="single" w:sz="8" w:space="0" w:color="auto"/>
            </w:tcBorders>
            <w:shd w:val="clear" w:color="auto" w:fill="auto"/>
            <w:vAlign w:val="bottom"/>
          </w:tcPr>
          <w:p w:rsidR="007604D8" w:rsidRDefault="007604D8" w:rsidP="007B0E32">
            <w:pPr>
              <w:spacing w:line="0" w:lineRule="atLeast"/>
            </w:pPr>
          </w:p>
        </w:tc>
        <w:tc>
          <w:tcPr>
            <w:tcW w:w="4700" w:type="dxa"/>
            <w:tcBorders>
              <w:right w:val="single" w:sz="8" w:space="0" w:color="auto"/>
            </w:tcBorders>
            <w:shd w:val="clear" w:color="auto" w:fill="auto"/>
            <w:vAlign w:val="bottom"/>
          </w:tcPr>
          <w:p w:rsidR="007604D8" w:rsidRDefault="007604D8" w:rsidP="007B0E32">
            <w:pPr>
              <w:spacing w:line="0" w:lineRule="atLeast"/>
              <w:ind w:left="20"/>
              <w:rPr>
                <w:sz w:val="18"/>
              </w:rPr>
            </w:pPr>
            <w:r>
              <w:rPr>
                <w:sz w:val="18"/>
              </w:rPr>
              <w:t>Obračun količine radova po m2 obojene površine.</w:t>
            </w:r>
          </w:p>
        </w:tc>
        <w:tc>
          <w:tcPr>
            <w:tcW w:w="1000" w:type="dxa"/>
            <w:vMerge w:val="restart"/>
            <w:tcBorders>
              <w:right w:val="single" w:sz="8" w:space="0" w:color="auto"/>
            </w:tcBorders>
            <w:shd w:val="clear" w:color="auto" w:fill="auto"/>
            <w:vAlign w:val="bottom"/>
          </w:tcPr>
          <w:p w:rsidR="007604D8" w:rsidRDefault="007604D8" w:rsidP="007B0E32">
            <w:pPr>
              <w:spacing w:line="0" w:lineRule="atLeast"/>
              <w:jc w:val="center"/>
              <w:rPr>
                <w:w w:val="95"/>
                <w:sz w:val="18"/>
              </w:rPr>
            </w:pPr>
            <w:r>
              <w:rPr>
                <w:w w:val="95"/>
                <w:sz w:val="18"/>
              </w:rPr>
              <w:t>m2</w:t>
            </w:r>
          </w:p>
        </w:tc>
        <w:tc>
          <w:tcPr>
            <w:tcW w:w="108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r>
              <w:rPr>
                <w:sz w:val="18"/>
              </w:rPr>
              <w:t>170.00</w:t>
            </w:r>
          </w:p>
        </w:tc>
        <w:tc>
          <w:tcPr>
            <w:tcW w:w="980" w:type="dxa"/>
            <w:vMerge w:val="restart"/>
            <w:tcBorders>
              <w:right w:val="single" w:sz="8" w:space="0" w:color="auto"/>
            </w:tcBorders>
            <w:shd w:val="clear" w:color="auto" w:fill="auto"/>
            <w:vAlign w:val="bottom"/>
          </w:tcPr>
          <w:p w:rsidR="007604D8" w:rsidRDefault="007604D8" w:rsidP="007B0E32">
            <w:pPr>
              <w:spacing w:line="0" w:lineRule="atLeast"/>
              <w:jc w:val="center"/>
              <w:rPr>
                <w:sz w:val="18"/>
              </w:rPr>
            </w:pPr>
          </w:p>
        </w:tc>
        <w:tc>
          <w:tcPr>
            <w:tcW w:w="1340" w:type="dxa"/>
            <w:vMerge w:val="restart"/>
            <w:tcBorders>
              <w:right w:val="single" w:sz="8" w:space="0" w:color="auto"/>
            </w:tcBorders>
            <w:shd w:val="clear" w:color="auto" w:fill="auto"/>
            <w:vAlign w:val="bottom"/>
          </w:tcPr>
          <w:p w:rsidR="007604D8" w:rsidRDefault="007604D8" w:rsidP="007B0E32">
            <w:pPr>
              <w:spacing w:line="0" w:lineRule="atLeast"/>
              <w:jc w:val="right"/>
              <w:rPr>
                <w:sz w:val="18"/>
              </w:rPr>
            </w:pPr>
          </w:p>
        </w:tc>
      </w:tr>
      <w:tr w:rsidR="007604D8" w:rsidTr="000C5827">
        <w:trPr>
          <w:trHeight w:val="166"/>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4"/>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4"/>
              </w:rPr>
            </w:pPr>
          </w:p>
        </w:tc>
        <w:tc>
          <w:tcPr>
            <w:tcW w:w="100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4"/>
              </w:rPr>
            </w:pPr>
          </w:p>
        </w:tc>
        <w:tc>
          <w:tcPr>
            <w:tcW w:w="108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4"/>
              </w:rPr>
            </w:pPr>
          </w:p>
        </w:tc>
        <w:tc>
          <w:tcPr>
            <w:tcW w:w="98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4"/>
              </w:rPr>
            </w:pPr>
          </w:p>
        </w:tc>
        <w:tc>
          <w:tcPr>
            <w:tcW w:w="1340" w:type="dxa"/>
            <w:vMerge/>
            <w:tcBorders>
              <w:bottom w:val="single" w:sz="8" w:space="0" w:color="auto"/>
              <w:right w:val="single" w:sz="8" w:space="0" w:color="auto"/>
            </w:tcBorders>
            <w:shd w:val="clear" w:color="auto" w:fill="auto"/>
            <w:vAlign w:val="bottom"/>
          </w:tcPr>
          <w:p w:rsidR="007604D8" w:rsidRDefault="007604D8" w:rsidP="007B0E32">
            <w:pPr>
              <w:spacing w:line="0" w:lineRule="atLeast"/>
              <w:rPr>
                <w:sz w:val="14"/>
              </w:rPr>
            </w:pPr>
          </w:p>
        </w:tc>
      </w:tr>
      <w:tr w:rsidR="007604D8" w:rsidTr="000C5827">
        <w:trPr>
          <w:trHeight w:val="216"/>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tcBorders>
            <w:shd w:val="clear" w:color="auto" w:fill="auto"/>
            <w:vAlign w:val="bottom"/>
          </w:tcPr>
          <w:p w:rsidR="007604D8" w:rsidRDefault="007604D8" w:rsidP="007B0E32">
            <w:pPr>
              <w:spacing w:line="0" w:lineRule="atLeast"/>
              <w:ind w:left="3820"/>
              <w:rPr>
                <w:b/>
                <w:sz w:val="18"/>
              </w:rPr>
            </w:pPr>
            <w:r>
              <w:rPr>
                <w:b/>
                <w:sz w:val="18"/>
              </w:rPr>
              <w:t>UKUPNO</w:t>
            </w:r>
          </w:p>
        </w:tc>
        <w:tc>
          <w:tcPr>
            <w:tcW w:w="1000" w:type="dxa"/>
            <w:tcBorders>
              <w:bottom w:val="single" w:sz="8" w:space="0" w:color="auto"/>
            </w:tcBorders>
            <w:shd w:val="clear" w:color="auto" w:fill="auto"/>
            <w:vAlign w:val="bottom"/>
          </w:tcPr>
          <w:p w:rsidR="007604D8" w:rsidRDefault="007604D8" w:rsidP="007B0E32">
            <w:pPr>
              <w:spacing w:line="0" w:lineRule="atLeast"/>
              <w:jc w:val="center"/>
              <w:rPr>
                <w:b/>
                <w:w w:val="92"/>
                <w:sz w:val="18"/>
              </w:rPr>
            </w:pPr>
            <w:r>
              <w:rPr>
                <w:b/>
                <w:w w:val="92"/>
                <w:sz w:val="18"/>
              </w:rPr>
              <w:t>MOLERSKO</w:t>
            </w:r>
          </w:p>
        </w:tc>
        <w:tc>
          <w:tcPr>
            <w:tcW w:w="1080" w:type="dxa"/>
            <w:tcBorders>
              <w:bottom w:val="single" w:sz="8" w:space="0" w:color="auto"/>
            </w:tcBorders>
            <w:shd w:val="clear" w:color="auto" w:fill="auto"/>
            <w:vAlign w:val="bottom"/>
          </w:tcPr>
          <w:p w:rsidR="007604D8" w:rsidRDefault="007604D8" w:rsidP="007B0E32">
            <w:pPr>
              <w:spacing w:line="0" w:lineRule="atLeast"/>
              <w:ind w:left="80"/>
              <w:rPr>
                <w:b/>
                <w:w w:val="90"/>
                <w:sz w:val="18"/>
              </w:rPr>
            </w:pPr>
            <w:r>
              <w:rPr>
                <w:b/>
                <w:w w:val="90"/>
                <w:sz w:val="18"/>
              </w:rPr>
              <w:t>FARBARSKI</w:t>
            </w: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b/>
                <w:sz w:val="18"/>
              </w:rPr>
            </w:pPr>
            <w:r>
              <w:rPr>
                <w:b/>
                <w:sz w:val="18"/>
              </w:rPr>
              <w:t>RADOVI:</w:t>
            </w: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jc w:val="right"/>
              <w:rPr>
                <w:b/>
                <w:sz w:val="18"/>
              </w:rPr>
            </w:pPr>
          </w:p>
        </w:tc>
      </w:tr>
      <w:tr w:rsidR="007604D8" w:rsidTr="000C5827">
        <w:trPr>
          <w:trHeight w:val="213"/>
        </w:trPr>
        <w:tc>
          <w:tcPr>
            <w:tcW w:w="580" w:type="dxa"/>
            <w:tcBorders>
              <w:left w:val="single" w:sz="8" w:space="0" w:color="auto"/>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47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0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0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c>
          <w:tcPr>
            <w:tcW w:w="1340" w:type="dxa"/>
            <w:tcBorders>
              <w:bottom w:val="single" w:sz="8" w:space="0" w:color="auto"/>
              <w:right w:val="single" w:sz="8" w:space="0" w:color="auto"/>
            </w:tcBorders>
            <w:shd w:val="clear" w:color="auto" w:fill="auto"/>
            <w:vAlign w:val="bottom"/>
          </w:tcPr>
          <w:p w:rsidR="007604D8" w:rsidRDefault="007604D8" w:rsidP="007B0E32">
            <w:pPr>
              <w:spacing w:line="0" w:lineRule="atLeast"/>
              <w:rPr>
                <w:sz w:val="18"/>
              </w:rPr>
            </w:pPr>
          </w:p>
        </w:tc>
      </w:tr>
    </w:tbl>
    <w:p w:rsidR="004B3557" w:rsidRDefault="004B3557" w:rsidP="007604D8">
      <w:pPr>
        <w:rPr>
          <w:sz w:val="18"/>
        </w:rPr>
        <w:sectPr w:rsidR="004B3557">
          <w:pgSz w:w="12240" w:h="15840"/>
          <w:pgMar w:top="255" w:right="640" w:bottom="472" w:left="1440" w:header="0" w:footer="0" w:gutter="0"/>
          <w:cols w:space="0" w:equalWidth="0">
            <w:col w:w="10160"/>
          </w:cols>
          <w:docGrid w:linePitch="360"/>
        </w:sectPr>
      </w:pPr>
    </w:p>
    <w:tbl>
      <w:tblPr>
        <w:tblW w:w="9680" w:type="dxa"/>
        <w:tblInd w:w="490" w:type="dxa"/>
        <w:tblLayout w:type="fixed"/>
        <w:tblCellMar>
          <w:left w:w="0" w:type="dxa"/>
          <w:right w:w="0" w:type="dxa"/>
        </w:tblCellMar>
        <w:tblLook w:val="0000" w:firstRow="0" w:lastRow="0" w:firstColumn="0" w:lastColumn="0" w:noHBand="0" w:noVBand="0"/>
      </w:tblPr>
      <w:tblGrid>
        <w:gridCol w:w="580"/>
        <w:gridCol w:w="4700"/>
        <w:gridCol w:w="1000"/>
        <w:gridCol w:w="1080"/>
        <w:gridCol w:w="980"/>
        <w:gridCol w:w="1340"/>
      </w:tblGrid>
      <w:tr w:rsidR="004B3557" w:rsidTr="007B0E32">
        <w:trPr>
          <w:trHeight w:val="226"/>
        </w:trPr>
        <w:tc>
          <w:tcPr>
            <w:tcW w:w="580" w:type="dxa"/>
            <w:tcBorders>
              <w:top w:val="single" w:sz="8" w:space="0" w:color="auto"/>
              <w:left w:val="single" w:sz="8" w:space="0" w:color="auto"/>
              <w:right w:val="single" w:sz="8" w:space="0" w:color="auto"/>
            </w:tcBorders>
            <w:shd w:val="clear" w:color="auto" w:fill="auto"/>
          </w:tcPr>
          <w:p w:rsidR="004B3557" w:rsidRPr="000C5827" w:rsidRDefault="004B3557" w:rsidP="007B0E32">
            <w:pPr>
              <w:spacing w:line="0" w:lineRule="atLeast"/>
              <w:jc w:val="center"/>
              <w:rPr>
                <w:b/>
                <w:sz w:val="18"/>
              </w:rPr>
            </w:pPr>
            <w:r>
              <w:rPr>
                <w:b/>
                <w:sz w:val="18"/>
              </w:rPr>
              <w:lastRenderedPageBreak/>
              <w:t>9</w:t>
            </w:r>
          </w:p>
        </w:tc>
        <w:tc>
          <w:tcPr>
            <w:tcW w:w="4700" w:type="dxa"/>
            <w:tcBorders>
              <w:top w:val="single" w:sz="8" w:space="0" w:color="auto"/>
              <w:right w:val="single" w:sz="8" w:space="0" w:color="auto"/>
            </w:tcBorders>
            <w:shd w:val="clear" w:color="auto" w:fill="auto"/>
          </w:tcPr>
          <w:p w:rsidR="004B3557" w:rsidRPr="000C5827" w:rsidRDefault="004B3557" w:rsidP="009B67CE">
            <w:pPr>
              <w:spacing w:line="0" w:lineRule="atLeast"/>
              <w:rPr>
                <w:b/>
                <w:sz w:val="18"/>
              </w:rPr>
            </w:pPr>
            <w:r>
              <w:rPr>
                <w:b/>
                <w:sz w:val="18"/>
              </w:rPr>
              <w:t>ZAVRŠNI RADOVI</w:t>
            </w:r>
          </w:p>
        </w:tc>
        <w:tc>
          <w:tcPr>
            <w:tcW w:w="1000" w:type="dxa"/>
            <w:tcBorders>
              <w:top w:val="single" w:sz="8" w:space="0" w:color="auto"/>
              <w:right w:val="single" w:sz="8" w:space="0" w:color="auto"/>
            </w:tcBorders>
            <w:shd w:val="clear" w:color="auto" w:fill="auto"/>
          </w:tcPr>
          <w:p w:rsidR="004B3557" w:rsidRPr="00766DE4" w:rsidRDefault="004B3557" w:rsidP="007B0E32"/>
        </w:tc>
        <w:tc>
          <w:tcPr>
            <w:tcW w:w="1080" w:type="dxa"/>
            <w:tcBorders>
              <w:top w:val="single" w:sz="8" w:space="0" w:color="auto"/>
              <w:right w:val="single" w:sz="8" w:space="0" w:color="auto"/>
            </w:tcBorders>
            <w:shd w:val="clear" w:color="auto" w:fill="auto"/>
          </w:tcPr>
          <w:p w:rsidR="004B3557" w:rsidRPr="00766DE4" w:rsidRDefault="004B3557" w:rsidP="007B0E32"/>
        </w:tc>
        <w:tc>
          <w:tcPr>
            <w:tcW w:w="980" w:type="dxa"/>
            <w:tcBorders>
              <w:top w:val="single" w:sz="8" w:space="0" w:color="auto"/>
              <w:right w:val="single" w:sz="8" w:space="0" w:color="auto"/>
            </w:tcBorders>
            <w:shd w:val="clear" w:color="auto" w:fill="auto"/>
          </w:tcPr>
          <w:p w:rsidR="004B3557" w:rsidRPr="00766DE4" w:rsidRDefault="004B3557" w:rsidP="007B0E32"/>
        </w:tc>
        <w:tc>
          <w:tcPr>
            <w:tcW w:w="1340" w:type="dxa"/>
            <w:tcBorders>
              <w:top w:val="single" w:sz="8" w:space="0" w:color="auto"/>
              <w:right w:val="single" w:sz="8" w:space="0" w:color="auto"/>
            </w:tcBorders>
            <w:shd w:val="clear" w:color="auto" w:fill="auto"/>
          </w:tcPr>
          <w:p w:rsidR="004B3557" w:rsidRDefault="004B3557" w:rsidP="007B0E32"/>
        </w:tc>
      </w:tr>
      <w:tr w:rsidR="004B3557" w:rsidTr="007B0E32">
        <w:trPr>
          <w:trHeight w:val="226"/>
        </w:trPr>
        <w:tc>
          <w:tcPr>
            <w:tcW w:w="580" w:type="dxa"/>
            <w:vMerge w:val="restart"/>
            <w:tcBorders>
              <w:top w:val="single" w:sz="8" w:space="0" w:color="auto"/>
              <w:left w:val="single" w:sz="8" w:space="0" w:color="auto"/>
              <w:right w:val="single" w:sz="8" w:space="0" w:color="auto"/>
            </w:tcBorders>
            <w:shd w:val="clear" w:color="auto" w:fill="auto"/>
            <w:vAlign w:val="bottom"/>
          </w:tcPr>
          <w:p w:rsidR="004B3557" w:rsidRDefault="004B3557" w:rsidP="007B0E32">
            <w:pPr>
              <w:spacing w:line="0" w:lineRule="atLeast"/>
              <w:ind w:left="120"/>
              <w:rPr>
                <w:b/>
                <w:sz w:val="17"/>
              </w:rPr>
            </w:pPr>
            <w:r>
              <w:rPr>
                <w:b/>
                <w:sz w:val="17"/>
              </w:rPr>
              <w:t>POS</w:t>
            </w:r>
          </w:p>
        </w:tc>
        <w:tc>
          <w:tcPr>
            <w:tcW w:w="4700" w:type="dxa"/>
            <w:vMerge w:val="restart"/>
            <w:tcBorders>
              <w:top w:val="single" w:sz="8" w:space="0" w:color="auto"/>
              <w:right w:val="single" w:sz="8" w:space="0" w:color="auto"/>
            </w:tcBorders>
            <w:shd w:val="clear" w:color="auto" w:fill="auto"/>
            <w:vAlign w:val="bottom"/>
          </w:tcPr>
          <w:p w:rsidR="004B3557" w:rsidRDefault="004B3557" w:rsidP="007B0E32">
            <w:pPr>
              <w:spacing w:line="0" w:lineRule="atLeast"/>
              <w:ind w:left="1680"/>
              <w:rPr>
                <w:b/>
                <w:sz w:val="18"/>
              </w:rPr>
            </w:pPr>
            <w:r>
              <w:rPr>
                <w:b/>
                <w:sz w:val="18"/>
              </w:rPr>
              <w:t>OPIS POZICIJE</w:t>
            </w:r>
          </w:p>
        </w:tc>
        <w:tc>
          <w:tcPr>
            <w:tcW w:w="1000" w:type="dxa"/>
            <w:tcBorders>
              <w:top w:val="single" w:sz="8" w:space="0" w:color="auto"/>
              <w:right w:val="single" w:sz="8" w:space="0" w:color="auto"/>
            </w:tcBorders>
            <w:shd w:val="clear" w:color="auto" w:fill="auto"/>
            <w:vAlign w:val="bottom"/>
          </w:tcPr>
          <w:p w:rsidR="004B3557" w:rsidRDefault="004B3557" w:rsidP="007B0E32">
            <w:pPr>
              <w:spacing w:line="0" w:lineRule="atLeast"/>
              <w:jc w:val="center"/>
              <w:rPr>
                <w:b/>
                <w:w w:val="99"/>
                <w:sz w:val="17"/>
              </w:rPr>
            </w:pPr>
            <w:r>
              <w:rPr>
                <w:b/>
                <w:w w:val="99"/>
                <w:sz w:val="17"/>
              </w:rPr>
              <w:t>JEDINICA</w:t>
            </w:r>
          </w:p>
        </w:tc>
        <w:tc>
          <w:tcPr>
            <w:tcW w:w="1080" w:type="dxa"/>
            <w:vMerge w:val="restart"/>
            <w:tcBorders>
              <w:top w:val="single" w:sz="8" w:space="0" w:color="auto"/>
              <w:right w:val="single" w:sz="8" w:space="0" w:color="auto"/>
            </w:tcBorders>
            <w:shd w:val="clear" w:color="auto" w:fill="auto"/>
            <w:vAlign w:val="bottom"/>
          </w:tcPr>
          <w:p w:rsidR="004B3557" w:rsidRDefault="004B3557" w:rsidP="007B0E32">
            <w:pPr>
              <w:spacing w:line="0" w:lineRule="atLeast"/>
              <w:ind w:left="80"/>
              <w:rPr>
                <w:b/>
                <w:sz w:val="17"/>
              </w:rPr>
            </w:pPr>
            <w:r>
              <w:rPr>
                <w:b/>
                <w:sz w:val="17"/>
              </w:rPr>
              <w:t>KOLIČINA</w:t>
            </w:r>
          </w:p>
        </w:tc>
        <w:tc>
          <w:tcPr>
            <w:tcW w:w="980" w:type="dxa"/>
            <w:vMerge w:val="restart"/>
            <w:tcBorders>
              <w:top w:val="single" w:sz="8" w:space="0" w:color="auto"/>
              <w:right w:val="single" w:sz="8" w:space="0" w:color="auto"/>
            </w:tcBorders>
            <w:shd w:val="clear" w:color="auto" w:fill="auto"/>
            <w:vAlign w:val="bottom"/>
          </w:tcPr>
          <w:p w:rsidR="004B3557" w:rsidRDefault="004B3557" w:rsidP="007B0E32">
            <w:pPr>
              <w:spacing w:line="0" w:lineRule="atLeast"/>
              <w:ind w:right="190"/>
              <w:jc w:val="right"/>
              <w:rPr>
                <w:b/>
                <w:sz w:val="17"/>
              </w:rPr>
            </w:pPr>
            <w:r>
              <w:rPr>
                <w:b/>
                <w:sz w:val="17"/>
              </w:rPr>
              <w:t>CENA</w:t>
            </w:r>
            <w:r w:rsidR="00C666F8">
              <w:rPr>
                <w:b/>
                <w:sz w:val="17"/>
              </w:rPr>
              <w:t xml:space="preserve"> po jed.bez pdv-a</w:t>
            </w:r>
          </w:p>
        </w:tc>
        <w:tc>
          <w:tcPr>
            <w:tcW w:w="1340" w:type="dxa"/>
            <w:vMerge w:val="restart"/>
            <w:tcBorders>
              <w:top w:val="single" w:sz="8" w:space="0" w:color="auto"/>
              <w:right w:val="single" w:sz="8" w:space="0" w:color="auto"/>
            </w:tcBorders>
            <w:shd w:val="clear" w:color="auto" w:fill="auto"/>
            <w:vAlign w:val="bottom"/>
          </w:tcPr>
          <w:p w:rsidR="0094616A" w:rsidRDefault="0094616A" w:rsidP="0094616A">
            <w:pPr>
              <w:spacing w:line="0" w:lineRule="atLeast"/>
              <w:rPr>
                <w:b/>
                <w:sz w:val="17"/>
              </w:rPr>
            </w:pPr>
            <w:r>
              <w:rPr>
                <w:b/>
                <w:sz w:val="17"/>
              </w:rPr>
              <w:t xml:space="preserve">       </w:t>
            </w:r>
            <w:r w:rsidR="004B3557">
              <w:rPr>
                <w:b/>
                <w:sz w:val="17"/>
              </w:rPr>
              <w:t>IZNOS</w:t>
            </w:r>
          </w:p>
          <w:p w:rsidR="004B3557" w:rsidRDefault="0094616A" w:rsidP="0094616A">
            <w:pPr>
              <w:spacing w:line="0" w:lineRule="atLeast"/>
              <w:rPr>
                <w:b/>
                <w:sz w:val="17"/>
              </w:rPr>
            </w:pPr>
            <w:r>
              <w:rPr>
                <w:b/>
                <w:sz w:val="17"/>
              </w:rPr>
              <w:t xml:space="preserve">    (kol.*cena)</w:t>
            </w:r>
          </w:p>
        </w:tc>
      </w:tr>
      <w:tr w:rsidR="004B3557" w:rsidTr="007B0E32">
        <w:trPr>
          <w:trHeight w:val="125"/>
        </w:trPr>
        <w:tc>
          <w:tcPr>
            <w:tcW w:w="580" w:type="dxa"/>
            <w:vMerge/>
            <w:tcBorders>
              <w:left w:val="single" w:sz="8" w:space="0" w:color="auto"/>
              <w:right w:val="single" w:sz="8" w:space="0" w:color="auto"/>
            </w:tcBorders>
            <w:shd w:val="clear" w:color="auto" w:fill="auto"/>
            <w:vAlign w:val="bottom"/>
          </w:tcPr>
          <w:p w:rsidR="004B3557" w:rsidRDefault="004B3557" w:rsidP="007B0E32">
            <w:pPr>
              <w:spacing w:line="0" w:lineRule="atLeast"/>
              <w:rPr>
                <w:sz w:val="10"/>
              </w:rPr>
            </w:pPr>
          </w:p>
        </w:tc>
        <w:tc>
          <w:tcPr>
            <w:tcW w:w="4700" w:type="dxa"/>
            <w:vMerge/>
            <w:tcBorders>
              <w:right w:val="single" w:sz="8" w:space="0" w:color="auto"/>
            </w:tcBorders>
            <w:shd w:val="clear" w:color="auto" w:fill="auto"/>
            <w:vAlign w:val="bottom"/>
          </w:tcPr>
          <w:p w:rsidR="004B3557" w:rsidRDefault="004B3557" w:rsidP="007B0E32">
            <w:pPr>
              <w:spacing w:line="0" w:lineRule="atLeast"/>
              <w:rPr>
                <w:sz w:val="10"/>
              </w:rPr>
            </w:pPr>
          </w:p>
        </w:tc>
        <w:tc>
          <w:tcPr>
            <w:tcW w:w="1000" w:type="dxa"/>
            <w:vMerge w:val="restart"/>
            <w:tcBorders>
              <w:right w:val="single" w:sz="8" w:space="0" w:color="auto"/>
            </w:tcBorders>
            <w:shd w:val="clear" w:color="auto" w:fill="auto"/>
            <w:vAlign w:val="bottom"/>
          </w:tcPr>
          <w:p w:rsidR="004B3557" w:rsidRDefault="004B3557" w:rsidP="007B0E32">
            <w:pPr>
              <w:spacing w:line="0" w:lineRule="atLeast"/>
              <w:jc w:val="center"/>
              <w:rPr>
                <w:b/>
                <w:w w:val="97"/>
                <w:sz w:val="17"/>
              </w:rPr>
            </w:pPr>
            <w:r>
              <w:rPr>
                <w:b/>
                <w:w w:val="97"/>
                <w:sz w:val="17"/>
              </w:rPr>
              <w:t>MERE</w:t>
            </w:r>
          </w:p>
        </w:tc>
        <w:tc>
          <w:tcPr>
            <w:tcW w:w="1080" w:type="dxa"/>
            <w:vMerge/>
            <w:tcBorders>
              <w:right w:val="single" w:sz="8" w:space="0" w:color="auto"/>
            </w:tcBorders>
            <w:shd w:val="clear" w:color="auto" w:fill="auto"/>
            <w:vAlign w:val="bottom"/>
          </w:tcPr>
          <w:p w:rsidR="004B3557" w:rsidRDefault="004B3557" w:rsidP="007B0E32">
            <w:pPr>
              <w:spacing w:line="0" w:lineRule="atLeast"/>
              <w:rPr>
                <w:sz w:val="10"/>
              </w:rPr>
            </w:pPr>
          </w:p>
        </w:tc>
        <w:tc>
          <w:tcPr>
            <w:tcW w:w="980" w:type="dxa"/>
            <w:vMerge/>
            <w:tcBorders>
              <w:right w:val="single" w:sz="8" w:space="0" w:color="auto"/>
            </w:tcBorders>
            <w:shd w:val="clear" w:color="auto" w:fill="auto"/>
            <w:vAlign w:val="bottom"/>
          </w:tcPr>
          <w:p w:rsidR="004B3557" w:rsidRDefault="004B3557" w:rsidP="007B0E32">
            <w:pPr>
              <w:spacing w:line="0" w:lineRule="atLeast"/>
              <w:rPr>
                <w:sz w:val="10"/>
              </w:rPr>
            </w:pPr>
          </w:p>
        </w:tc>
        <w:tc>
          <w:tcPr>
            <w:tcW w:w="1340" w:type="dxa"/>
            <w:vMerge/>
            <w:tcBorders>
              <w:right w:val="single" w:sz="8" w:space="0" w:color="auto"/>
            </w:tcBorders>
            <w:shd w:val="clear" w:color="auto" w:fill="auto"/>
            <w:vAlign w:val="bottom"/>
          </w:tcPr>
          <w:p w:rsidR="004B3557" w:rsidRDefault="004B3557" w:rsidP="007B0E32">
            <w:pPr>
              <w:spacing w:line="0" w:lineRule="atLeast"/>
              <w:rPr>
                <w:sz w:val="10"/>
              </w:rPr>
            </w:pPr>
          </w:p>
        </w:tc>
      </w:tr>
      <w:tr w:rsidR="004B3557" w:rsidTr="007B0E32">
        <w:trPr>
          <w:trHeight w:val="94"/>
        </w:trPr>
        <w:tc>
          <w:tcPr>
            <w:tcW w:w="580" w:type="dxa"/>
            <w:tcBorders>
              <w:left w:val="single" w:sz="8" w:space="0" w:color="auto"/>
              <w:bottom w:val="single" w:sz="8" w:space="0" w:color="auto"/>
              <w:right w:val="single" w:sz="8" w:space="0" w:color="auto"/>
            </w:tcBorders>
            <w:shd w:val="clear" w:color="auto" w:fill="auto"/>
            <w:vAlign w:val="bottom"/>
          </w:tcPr>
          <w:p w:rsidR="004B3557" w:rsidRDefault="004B3557" w:rsidP="007B0E32">
            <w:pPr>
              <w:spacing w:line="0" w:lineRule="atLeast"/>
              <w:rPr>
                <w:sz w:val="8"/>
              </w:rPr>
            </w:pPr>
          </w:p>
        </w:tc>
        <w:tc>
          <w:tcPr>
            <w:tcW w:w="470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8"/>
              </w:rPr>
            </w:pPr>
          </w:p>
        </w:tc>
        <w:tc>
          <w:tcPr>
            <w:tcW w:w="1000" w:type="dxa"/>
            <w:vMerge/>
            <w:tcBorders>
              <w:bottom w:val="single" w:sz="8" w:space="0" w:color="auto"/>
              <w:right w:val="single" w:sz="8" w:space="0" w:color="auto"/>
            </w:tcBorders>
            <w:shd w:val="clear" w:color="auto" w:fill="auto"/>
            <w:vAlign w:val="bottom"/>
          </w:tcPr>
          <w:p w:rsidR="004B3557" w:rsidRDefault="004B3557" w:rsidP="007B0E32">
            <w:pPr>
              <w:spacing w:line="0" w:lineRule="atLeast"/>
              <w:rPr>
                <w:sz w:val="8"/>
              </w:rPr>
            </w:pPr>
          </w:p>
        </w:tc>
        <w:tc>
          <w:tcPr>
            <w:tcW w:w="108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8"/>
              </w:rPr>
            </w:pPr>
          </w:p>
        </w:tc>
        <w:tc>
          <w:tcPr>
            <w:tcW w:w="98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8"/>
              </w:rPr>
            </w:pPr>
          </w:p>
        </w:tc>
        <w:tc>
          <w:tcPr>
            <w:tcW w:w="134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8"/>
              </w:rPr>
            </w:pPr>
          </w:p>
        </w:tc>
      </w:tr>
      <w:tr w:rsidR="004B3557" w:rsidTr="007B0E32">
        <w:trPr>
          <w:trHeight w:val="217"/>
        </w:trPr>
        <w:tc>
          <w:tcPr>
            <w:tcW w:w="580" w:type="dxa"/>
            <w:tcBorders>
              <w:left w:val="single" w:sz="8" w:space="0" w:color="auto"/>
              <w:right w:val="single" w:sz="8" w:space="0" w:color="auto"/>
            </w:tcBorders>
            <w:shd w:val="clear" w:color="auto" w:fill="auto"/>
            <w:vAlign w:val="bottom"/>
          </w:tcPr>
          <w:p w:rsidR="004B3557" w:rsidRDefault="004B3557" w:rsidP="004B3557">
            <w:pPr>
              <w:spacing w:line="199" w:lineRule="exact"/>
              <w:jc w:val="center"/>
              <w:rPr>
                <w:sz w:val="18"/>
              </w:rPr>
            </w:pPr>
            <w:r>
              <w:rPr>
                <w:sz w:val="18"/>
              </w:rPr>
              <w:t>9.01</w:t>
            </w:r>
          </w:p>
        </w:tc>
        <w:tc>
          <w:tcPr>
            <w:tcW w:w="4700" w:type="dxa"/>
            <w:tcBorders>
              <w:right w:val="single" w:sz="8" w:space="0" w:color="auto"/>
            </w:tcBorders>
            <w:shd w:val="clear" w:color="auto" w:fill="auto"/>
            <w:vAlign w:val="bottom"/>
          </w:tcPr>
          <w:p w:rsidR="004B3557" w:rsidRDefault="004B3557" w:rsidP="004B3557">
            <w:pPr>
              <w:spacing w:line="199" w:lineRule="exact"/>
              <w:ind w:left="20"/>
              <w:rPr>
                <w:b/>
                <w:sz w:val="18"/>
              </w:rPr>
            </w:pPr>
            <w:r>
              <w:rPr>
                <w:b/>
                <w:sz w:val="18"/>
              </w:rPr>
              <w:t>Završno pranje i čišćenje svih zaprljanih prostorija posle</w:t>
            </w:r>
          </w:p>
        </w:tc>
        <w:tc>
          <w:tcPr>
            <w:tcW w:w="1000" w:type="dxa"/>
            <w:tcBorders>
              <w:right w:val="single" w:sz="8" w:space="0" w:color="auto"/>
            </w:tcBorders>
            <w:shd w:val="clear" w:color="auto" w:fill="auto"/>
            <w:vAlign w:val="bottom"/>
          </w:tcPr>
          <w:p w:rsidR="004B3557" w:rsidRDefault="004B3557" w:rsidP="004B3557">
            <w:pPr>
              <w:spacing w:line="0" w:lineRule="atLeast"/>
              <w:rPr>
                <w:sz w:val="17"/>
              </w:rPr>
            </w:pPr>
          </w:p>
        </w:tc>
        <w:tc>
          <w:tcPr>
            <w:tcW w:w="1080" w:type="dxa"/>
            <w:tcBorders>
              <w:right w:val="single" w:sz="8" w:space="0" w:color="auto"/>
            </w:tcBorders>
            <w:shd w:val="clear" w:color="auto" w:fill="auto"/>
            <w:vAlign w:val="bottom"/>
          </w:tcPr>
          <w:p w:rsidR="004B3557" w:rsidRDefault="004B3557" w:rsidP="004B3557">
            <w:pPr>
              <w:spacing w:line="0" w:lineRule="atLeast"/>
              <w:rPr>
                <w:sz w:val="17"/>
              </w:rPr>
            </w:pPr>
          </w:p>
        </w:tc>
        <w:tc>
          <w:tcPr>
            <w:tcW w:w="980" w:type="dxa"/>
            <w:tcBorders>
              <w:right w:val="single" w:sz="8" w:space="0" w:color="auto"/>
            </w:tcBorders>
            <w:shd w:val="clear" w:color="auto" w:fill="auto"/>
            <w:vAlign w:val="bottom"/>
          </w:tcPr>
          <w:p w:rsidR="004B3557" w:rsidRDefault="004B3557" w:rsidP="004B3557">
            <w:pPr>
              <w:spacing w:line="0" w:lineRule="atLeast"/>
              <w:rPr>
                <w:sz w:val="17"/>
              </w:rPr>
            </w:pPr>
          </w:p>
        </w:tc>
        <w:tc>
          <w:tcPr>
            <w:tcW w:w="1340" w:type="dxa"/>
            <w:tcBorders>
              <w:right w:val="single" w:sz="8" w:space="0" w:color="auto"/>
            </w:tcBorders>
            <w:shd w:val="clear" w:color="auto" w:fill="auto"/>
            <w:vAlign w:val="bottom"/>
          </w:tcPr>
          <w:p w:rsidR="004B3557" w:rsidRDefault="004B3557" w:rsidP="004B3557">
            <w:pPr>
              <w:spacing w:line="0" w:lineRule="atLeast"/>
              <w:rPr>
                <w:sz w:val="17"/>
              </w:rPr>
            </w:pPr>
          </w:p>
        </w:tc>
      </w:tr>
      <w:tr w:rsidR="004B3557" w:rsidTr="007B0E32">
        <w:trPr>
          <w:trHeight w:val="226"/>
        </w:trPr>
        <w:tc>
          <w:tcPr>
            <w:tcW w:w="580" w:type="dxa"/>
            <w:tcBorders>
              <w:left w:val="single" w:sz="8" w:space="0" w:color="auto"/>
              <w:right w:val="single" w:sz="8" w:space="0" w:color="auto"/>
            </w:tcBorders>
            <w:shd w:val="clear" w:color="auto" w:fill="auto"/>
            <w:vAlign w:val="bottom"/>
          </w:tcPr>
          <w:p w:rsidR="004B3557" w:rsidRDefault="004B3557" w:rsidP="004B3557">
            <w:pPr>
              <w:spacing w:line="0" w:lineRule="atLeast"/>
              <w:rPr>
                <w:sz w:val="19"/>
              </w:rPr>
            </w:pPr>
          </w:p>
        </w:tc>
        <w:tc>
          <w:tcPr>
            <w:tcW w:w="4700" w:type="dxa"/>
            <w:tcBorders>
              <w:right w:val="single" w:sz="8" w:space="0" w:color="auto"/>
            </w:tcBorders>
            <w:shd w:val="clear" w:color="auto" w:fill="auto"/>
            <w:vAlign w:val="bottom"/>
          </w:tcPr>
          <w:p w:rsidR="004B3557" w:rsidRDefault="004B3557" w:rsidP="004B3557">
            <w:pPr>
              <w:spacing w:line="0" w:lineRule="atLeast"/>
              <w:ind w:left="20"/>
              <w:rPr>
                <w:b/>
                <w:sz w:val="18"/>
              </w:rPr>
            </w:pPr>
            <w:proofErr w:type="gramStart"/>
            <w:r>
              <w:rPr>
                <w:b/>
                <w:sz w:val="18"/>
              </w:rPr>
              <w:t>obavljenih</w:t>
            </w:r>
            <w:proofErr w:type="gramEnd"/>
            <w:r>
              <w:rPr>
                <w:b/>
                <w:sz w:val="18"/>
              </w:rPr>
              <w:t xml:space="preserve"> svih građevinskih i zanatskih radova.</w:t>
            </w:r>
          </w:p>
        </w:tc>
        <w:tc>
          <w:tcPr>
            <w:tcW w:w="1000" w:type="dxa"/>
            <w:tcBorders>
              <w:right w:val="single" w:sz="8" w:space="0" w:color="auto"/>
            </w:tcBorders>
            <w:shd w:val="clear" w:color="auto" w:fill="auto"/>
            <w:vAlign w:val="bottom"/>
          </w:tcPr>
          <w:p w:rsidR="004B3557" w:rsidRDefault="004B3557" w:rsidP="004B3557">
            <w:pPr>
              <w:spacing w:line="0" w:lineRule="atLeast"/>
              <w:rPr>
                <w:sz w:val="19"/>
              </w:rPr>
            </w:pPr>
          </w:p>
        </w:tc>
        <w:tc>
          <w:tcPr>
            <w:tcW w:w="1080" w:type="dxa"/>
            <w:tcBorders>
              <w:right w:val="single" w:sz="8" w:space="0" w:color="auto"/>
            </w:tcBorders>
            <w:shd w:val="clear" w:color="auto" w:fill="auto"/>
            <w:vAlign w:val="bottom"/>
          </w:tcPr>
          <w:p w:rsidR="004B3557" w:rsidRDefault="004B3557" w:rsidP="004B3557">
            <w:pPr>
              <w:spacing w:line="0" w:lineRule="atLeast"/>
              <w:rPr>
                <w:sz w:val="19"/>
              </w:rPr>
            </w:pPr>
          </w:p>
        </w:tc>
        <w:tc>
          <w:tcPr>
            <w:tcW w:w="980" w:type="dxa"/>
            <w:tcBorders>
              <w:right w:val="single" w:sz="8" w:space="0" w:color="auto"/>
            </w:tcBorders>
            <w:shd w:val="clear" w:color="auto" w:fill="auto"/>
            <w:vAlign w:val="bottom"/>
          </w:tcPr>
          <w:p w:rsidR="004B3557" w:rsidRDefault="004B3557" w:rsidP="004B3557">
            <w:pPr>
              <w:spacing w:line="0" w:lineRule="atLeast"/>
              <w:rPr>
                <w:sz w:val="19"/>
              </w:rPr>
            </w:pPr>
          </w:p>
        </w:tc>
        <w:tc>
          <w:tcPr>
            <w:tcW w:w="1340" w:type="dxa"/>
            <w:tcBorders>
              <w:right w:val="single" w:sz="8" w:space="0" w:color="auto"/>
            </w:tcBorders>
            <w:shd w:val="clear" w:color="auto" w:fill="auto"/>
            <w:vAlign w:val="bottom"/>
          </w:tcPr>
          <w:p w:rsidR="004B3557" w:rsidRDefault="004B3557" w:rsidP="004B3557">
            <w:pPr>
              <w:spacing w:line="0" w:lineRule="atLeast"/>
              <w:rPr>
                <w:sz w:val="19"/>
              </w:rPr>
            </w:pPr>
          </w:p>
        </w:tc>
      </w:tr>
      <w:tr w:rsidR="004B3557" w:rsidTr="007B0E32">
        <w:trPr>
          <w:trHeight w:val="226"/>
        </w:trPr>
        <w:tc>
          <w:tcPr>
            <w:tcW w:w="580" w:type="dxa"/>
            <w:tcBorders>
              <w:left w:val="single" w:sz="8" w:space="0" w:color="auto"/>
              <w:right w:val="single" w:sz="8" w:space="0" w:color="auto"/>
            </w:tcBorders>
            <w:shd w:val="clear" w:color="auto" w:fill="auto"/>
            <w:vAlign w:val="bottom"/>
          </w:tcPr>
          <w:p w:rsidR="004B3557" w:rsidRDefault="004B3557" w:rsidP="004B3557">
            <w:pPr>
              <w:spacing w:line="0" w:lineRule="atLeast"/>
            </w:pPr>
          </w:p>
        </w:tc>
        <w:tc>
          <w:tcPr>
            <w:tcW w:w="4700" w:type="dxa"/>
            <w:tcBorders>
              <w:right w:val="single" w:sz="8" w:space="0" w:color="auto"/>
            </w:tcBorders>
            <w:shd w:val="clear" w:color="auto" w:fill="auto"/>
            <w:vAlign w:val="bottom"/>
          </w:tcPr>
          <w:p w:rsidR="004B3557" w:rsidRDefault="004B3557" w:rsidP="004B3557">
            <w:pPr>
              <w:spacing w:line="0" w:lineRule="atLeast"/>
              <w:ind w:left="20"/>
              <w:rPr>
                <w:sz w:val="18"/>
              </w:rPr>
            </w:pPr>
            <w:r>
              <w:rPr>
                <w:sz w:val="18"/>
              </w:rPr>
              <w:t>Obračun po m2.</w:t>
            </w:r>
          </w:p>
        </w:tc>
        <w:tc>
          <w:tcPr>
            <w:tcW w:w="1000" w:type="dxa"/>
            <w:tcBorders>
              <w:right w:val="single" w:sz="8" w:space="0" w:color="auto"/>
            </w:tcBorders>
            <w:shd w:val="clear" w:color="auto" w:fill="auto"/>
            <w:vAlign w:val="bottom"/>
          </w:tcPr>
          <w:p w:rsidR="004B3557" w:rsidRDefault="004B3557" w:rsidP="004B3557">
            <w:pPr>
              <w:spacing w:line="0" w:lineRule="atLeast"/>
            </w:pPr>
          </w:p>
        </w:tc>
        <w:tc>
          <w:tcPr>
            <w:tcW w:w="1080" w:type="dxa"/>
            <w:tcBorders>
              <w:right w:val="single" w:sz="8" w:space="0" w:color="auto"/>
            </w:tcBorders>
            <w:shd w:val="clear" w:color="auto" w:fill="auto"/>
            <w:vAlign w:val="bottom"/>
          </w:tcPr>
          <w:p w:rsidR="004B3557" w:rsidRDefault="004B3557" w:rsidP="004B3557">
            <w:pPr>
              <w:spacing w:line="0" w:lineRule="atLeast"/>
            </w:pPr>
          </w:p>
        </w:tc>
        <w:tc>
          <w:tcPr>
            <w:tcW w:w="980" w:type="dxa"/>
            <w:tcBorders>
              <w:right w:val="single" w:sz="8" w:space="0" w:color="auto"/>
            </w:tcBorders>
            <w:shd w:val="clear" w:color="auto" w:fill="auto"/>
            <w:vAlign w:val="bottom"/>
          </w:tcPr>
          <w:p w:rsidR="004B3557" w:rsidRDefault="004B3557" w:rsidP="004B3557">
            <w:pPr>
              <w:spacing w:line="0" w:lineRule="atLeast"/>
            </w:pPr>
          </w:p>
        </w:tc>
        <w:tc>
          <w:tcPr>
            <w:tcW w:w="1340" w:type="dxa"/>
            <w:tcBorders>
              <w:right w:val="single" w:sz="8" w:space="0" w:color="auto"/>
            </w:tcBorders>
            <w:shd w:val="clear" w:color="auto" w:fill="auto"/>
            <w:vAlign w:val="bottom"/>
          </w:tcPr>
          <w:p w:rsidR="004B3557" w:rsidRDefault="004B3557" w:rsidP="004B3557">
            <w:pPr>
              <w:spacing w:line="0" w:lineRule="atLeast"/>
            </w:pPr>
          </w:p>
        </w:tc>
      </w:tr>
      <w:tr w:rsidR="004B3557" w:rsidTr="007B0E32">
        <w:trPr>
          <w:trHeight w:val="397"/>
        </w:trPr>
        <w:tc>
          <w:tcPr>
            <w:tcW w:w="580" w:type="dxa"/>
            <w:tcBorders>
              <w:left w:val="single" w:sz="8" w:space="0" w:color="auto"/>
              <w:bottom w:val="single" w:sz="8" w:space="0" w:color="auto"/>
              <w:right w:val="single" w:sz="8" w:space="0" w:color="auto"/>
            </w:tcBorders>
            <w:shd w:val="clear" w:color="auto" w:fill="auto"/>
            <w:vAlign w:val="bottom"/>
          </w:tcPr>
          <w:p w:rsidR="004B3557" w:rsidRDefault="004B3557" w:rsidP="004B3557">
            <w:pPr>
              <w:spacing w:line="0" w:lineRule="atLeast"/>
              <w:rPr>
                <w:sz w:val="24"/>
              </w:rPr>
            </w:pPr>
          </w:p>
        </w:tc>
        <w:tc>
          <w:tcPr>
            <w:tcW w:w="4700" w:type="dxa"/>
            <w:tcBorders>
              <w:bottom w:val="single" w:sz="8" w:space="0" w:color="auto"/>
              <w:right w:val="single" w:sz="8" w:space="0" w:color="auto"/>
            </w:tcBorders>
            <w:shd w:val="clear" w:color="auto" w:fill="auto"/>
            <w:vAlign w:val="bottom"/>
          </w:tcPr>
          <w:p w:rsidR="004B3557" w:rsidRDefault="004B3557" w:rsidP="004B3557">
            <w:pPr>
              <w:spacing w:line="0" w:lineRule="atLeast"/>
              <w:rPr>
                <w:sz w:val="24"/>
              </w:rPr>
            </w:pPr>
          </w:p>
        </w:tc>
        <w:tc>
          <w:tcPr>
            <w:tcW w:w="1000" w:type="dxa"/>
            <w:tcBorders>
              <w:bottom w:val="single" w:sz="8" w:space="0" w:color="auto"/>
              <w:right w:val="single" w:sz="8" w:space="0" w:color="auto"/>
            </w:tcBorders>
            <w:shd w:val="clear" w:color="auto" w:fill="auto"/>
          </w:tcPr>
          <w:p w:rsidR="00E57E78" w:rsidRDefault="00E57E78" w:rsidP="00E57E78"/>
          <w:p w:rsidR="004B3557" w:rsidRPr="00645A3E" w:rsidRDefault="004B3557" w:rsidP="004B3557">
            <w:pPr>
              <w:jc w:val="center"/>
            </w:pPr>
            <w:r w:rsidRPr="00645A3E">
              <w:t>m2</w:t>
            </w:r>
          </w:p>
        </w:tc>
        <w:tc>
          <w:tcPr>
            <w:tcW w:w="1080" w:type="dxa"/>
            <w:tcBorders>
              <w:bottom w:val="single" w:sz="8" w:space="0" w:color="auto"/>
              <w:right w:val="single" w:sz="8" w:space="0" w:color="auto"/>
            </w:tcBorders>
            <w:shd w:val="clear" w:color="auto" w:fill="auto"/>
          </w:tcPr>
          <w:p w:rsidR="00E57E78" w:rsidRDefault="00E57E78" w:rsidP="004B3557">
            <w:pPr>
              <w:jc w:val="center"/>
            </w:pPr>
          </w:p>
          <w:p w:rsidR="004B3557" w:rsidRPr="00645A3E" w:rsidRDefault="004B3557" w:rsidP="004B3557">
            <w:pPr>
              <w:jc w:val="center"/>
            </w:pPr>
            <w:r w:rsidRPr="00645A3E">
              <w:t>120.00</w:t>
            </w:r>
          </w:p>
        </w:tc>
        <w:tc>
          <w:tcPr>
            <w:tcW w:w="980" w:type="dxa"/>
            <w:tcBorders>
              <w:bottom w:val="single" w:sz="8" w:space="0" w:color="auto"/>
              <w:right w:val="single" w:sz="8" w:space="0" w:color="auto"/>
            </w:tcBorders>
            <w:shd w:val="clear" w:color="auto" w:fill="auto"/>
          </w:tcPr>
          <w:p w:rsidR="004B3557" w:rsidRPr="00645A3E" w:rsidRDefault="004B3557" w:rsidP="004B3557"/>
        </w:tc>
        <w:tc>
          <w:tcPr>
            <w:tcW w:w="1340" w:type="dxa"/>
            <w:tcBorders>
              <w:bottom w:val="single" w:sz="8" w:space="0" w:color="auto"/>
              <w:right w:val="single" w:sz="8" w:space="0" w:color="auto"/>
            </w:tcBorders>
            <w:shd w:val="clear" w:color="auto" w:fill="auto"/>
          </w:tcPr>
          <w:p w:rsidR="004B3557" w:rsidRDefault="004B3557" w:rsidP="004B3557"/>
        </w:tc>
      </w:tr>
      <w:tr w:rsidR="004B3557" w:rsidTr="007B0E32">
        <w:trPr>
          <w:trHeight w:val="202"/>
        </w:trPr>
        <w:tc>
          <w:tcPr>
            <w:tcW w:w="580" w:type="dxa"/>
            <w:tcBorders>
              <w:left w:val="single" w:sz="8" w:space="0" w:color="auto"/>
              <w:right w:val="single" w:sz="8" w:space="0" w:color="auto"/>
            </w:tcBorders>
            <w:shd w:val="clear" w:color="auto" w:fill="auto"/>
            <w:vAlign w:val="bottom"/>
          </w:tcPr>
          <w:p w:rsidR="004B3557" w:rsidRDefault="00E57E78" w:rsidP="00E57E78">
            <w:pPr>
              <w:spacing w:line="202" w:lineRule="exact"/>
              <w:jc w:val="center"/>
              <w:rPr>
                <w:sz w:val="18"/>
              </w:rPr>
            </w:pPr>
            <w:r>
              <w:rPr>
                <w:sz w:val="18"/>
              </w:rPr>
              <w:t>9.02</w:t>
            </w:r>
          </w:p>
        </w:tc>
        <w:tc>
          <w:tcPr>
            <w:tcW w:w="4700" w:type="dxa"/>
            <w:tcBorders>
              <w:right w:val="single" w:sz="8" w:space="0" w:color="auto"/>
            </w:tcBorders>
            <w:shd w:val="clear" w:color="auto" w:fill="auto"/>
            <w:vAlign w:val="bottom"/>
          </w:tcPr>
          <w:p w:rsidR="00E57E78" w:rsidRPr="00E57E78" w:rsidRDefault="00E57E78" w:rsidP="00E57E78">
            <w:pPr>
              <w:spacing w:line="202" w:lineRule="exact"/>
              <w:ind w:left="20"/>
              <w:rPr>
                <w:b/>
                <w:sz w:val="18"/>
              </w:rPr>
            </w:pPr>
            <w:r w:rsidRPr="00E57E78">
              <w:rPr>
                <w:b/>
                <w:sz w:val="18"/>
              </w:rPr>
              <w:t>Prikupljanje i odvoz šuta.</w:t>
            </w:r>
          </w:p>
          <w:p w:rsidR="00E57E78" w:rsidRPr="00E57E78" w:rsidRDefault="00E57E78" w:rsidP="00E57E78">
            <w:pPr>
              <w:spacing w:line="202" w:lineRule="exact"/>
              <w:ind w:left="20"/>
              <w:rPr>
                <w:sz w:val="18"/>
              </w:rPr>
            </w:pPr>
            <w:r w:rsidRPr="00E57E78">
              <w:rPr>
                <w:sz w:val="18"/>
              </w:rPr>
              <w:t>Blagovremeno čistiti prostor određen za odlaganje šuta.</w:t>
            </w:r>
          </w:p>
          <w:p w:rsidR="00E57E78" w:rsidRPr="00E57E78" w:rsidRDefault="00E57E78" w:rsidP="00E57E78">
            <w:pPr>
              <w:spacing w:line="202" w:lineRule="exact"/>
              <w:ind w:left="20"/>
              <w:rPr>
                <w:sz w:val="18"/>
              </w:rPr>
            </w:pPr>
            <w:r w:rsidRPr="00E57E78">
              <w:rPr>
                <w:sz w:val="18"/>
              </w:rPr>
              <w:t>Prikupiti šut i drugi otpadni materijala, utovariti u kamion i</w:t>
            </w:r>
          </w:p>
          <w:p w:rsidR="00E57E78" w:rsidRPr="00E57E78" w:rsidRDefault="00E57E78" w:rsidP="00E57E78">
            <w:pPr>
              <w:spacing w:line="202" w:lineRule="exact"/>
              <w:ind w:left="20"/>
              <w:rPr>
                <w:sz w:val="18"/>
              </w:rPr>
            </w:pPr>
            <w:proofErr w:type="gramStart"/>
            <w:r w:rsidRPr="00E57E78">
              <w:rPr>
                <w:sz w:val="18"/>
              </w:rPr>
              <w:t>odvesti</w:t>
            </w:r>
            <w:proofErr w:type="gramEnd"/>
            <w:r w:rsidRPr="00E57E78">
              <w:rPr>
                <w:sz w:val="18"/>
              </w:rPr>
              <w:t xml:space="preserve"> na gradsku deponiju, udaljenu do 15km.</w:t>
            </w:r>
          </w:p>
          <w:p w:rsidR="004B3557" w:rsidRDefault="00E57E78" w:rsidP="00E57E78">
            <w:pPr>
              <w:spacing w:line="202" w:lineRule="exact"/>
              <w:ind w:left="20"/>
              <w:rPr>
                <w:b/>
                <w:sz w:val="18"/>
              </w:rPr>
            </w:pPr>
            <w:r w:rsidRPr="00E57E78">
              <w:rPr>
                <w:sz w:val="18"/>
              </w:rPr>
              <w:t>Obračun količine radova po m3, mereno u rastresitom stanju.</w:t>
            </w:r>
          </w:p>
        </w:tc>
        <w:tc>
          <w:tcPr>
            <w:tcW w:w="1000" w:type="dxa"/>
            <w:tcBorders>
              <w:right w:val="single" w:sz="8" w:space="0" w:color="auto"/>
            </w:tcBorders>
            <w:shd w:val="clear" w:color="auto" w:fill="auto"/>
            <w:vAlign w:val="bottom"/>
          </w:tcPr>
          <w:p w:rsidR="004B3557" w:rsidRDefault="004B3557" w:rsidP="007B0E32">
            <w:pPr>
              <w:spacing w:line="0" w:lineRule="atLeast"/>
              <w:rPr>
                <w:sz w:val="17"/>
              </w:rPr>
            </w:pPr>
          </w:p>
        </w:tc>
        <w:tc>
          <w:tcPr>
            <w:tcW w:w="1080" w:type="dxa"/>
            <w:tcBorders>
              <w:right w:val="single" w:sz="8" w:space="0" w:color="auto"/>
            </w:tcBorders>
            <w:shd w:val="clear" w:color="auto" w:fill="auto"/>
            <w:vAlign w:val="bottom"/>
          </w:tcPr>
          <w:p w:rsidR="004B3557" w:rsidRDefault="004B3557" w:rsidP="007B0E32">
            <w:pPr>
              <w:spacing w:line="0" w:lineRule="atLeast"/>
              <w:rPr>
                <w:sz w:val="17"/>
              </w:rPr>
            </w:pPr>
          </w:p>
        </w:tc>
        <w:tc>
          <w:tcPr>
            <w:tcW w:w="980" w:type="dxa"/>
            <w:tcBorders>
              <w:right w:val="single" w:sz="8" w:space="0" w:color="auto"/>
            </w:tcBorders>
            <w:shd w:val="clear" w:color="auto" w:fill="auto"/>
            <w:vAlign w:val="bottom"/>
          </w:tcPr>
          <w:p w:rsidR="004B3557" w:rsidRDefault="004B3557" w:rsidP="007B0E32">
            <w:pPr>
              <w:spacing w:line="0" w:lineRule="atLeast"/>
              <w:rPr>
                <w:sz w:val="17"/>
              </w:rPr>
            </w:pPr>
          </w:p>
        </w:tc>
        <w:tc>
          <w:tcPr>
            <w:tcW w:w="1340" w:type="dxa"/>
            <w:tcBorders>
              <w:right w:val="single" w:sz="8" w:space="0" w:color="auto"/>
            </w:tcBorders>
            <w:shd w:val="clear" w:color="auto" w:fill="auto"/>
            <w:vAlign w:val="bottom"/>
          </w:tcPr>
          <w:p w:rsidR="004B3557" w:rsidRDefault="004B3557" w:rsidP="007B0E32">
            <w:pPr>
              <w:spacing w:line="0" w:lineRule="atLeast"/>
              <w:rPr>
                <w:sz w:val="17"/>
              </w:rPr>
            </w:pPr>
          </w:p>
        </w:tc>
      </w:tr>
      <w:tr w:rsidR="004B3557" w:rsidTr="007B0E32">
        <w:trPr>
          <w:trHeight w:val="238"/>
        </w:trPr>
        <w:tc>
          <w:tcPr>
            <w:tcW w:w="580" w:type="dxa"/>
            <w:tcBorders>
              <w:left w:val="single" w:sz="8" w:space="0" w:color="auto"/>
              <w:right w:val="single" w:sz="8" w:space="0" w:color="auto"/>
            </w:tcBorders>
            <w:shd w:val="clear" w:color="auto" w:fill="auto"/>
            <w:vAlign w:val="bottom"/>
          </w:tcPr>
          <w:p w:rsidR="004B3557" w:rsidRDefault="004B3557" w:rsidP="007B0E32">
            <w:pPr>
              <w:spacing w:line="0" w:lineRule="atLeast"/>
            </w:pPr>
          </w:p>
        </w:tc>
        <w:tc>
          <w:tcPr>
            <w:tcW w:w="4700" w:type="dxa"/>
            <w:tcBorders>
              <w:right w:val="single" w:sz="8" w:space="0" w:color="auto"/>
            </w:tcBorders>
            <w:shd w:val="clear" w:color="auto" w:fill="auto"/>
            <w:vAlign w:val="bottom"/>
          </w:tcPr>
          <w:p w:rsidR="004B3557" w:rsidRDefault="004B3557" w:rsidP="00E57E78">
            <w:pPr>
              <w:spacing w:line="0" w:lineRule="atLeast"/>
              <w:rPr>
                <w:sz w:val="18"/>
              </w:rPr>
            </w:pPr>
          </w:p>
        </w:tc>
        <w:tc>
          <w:tcPr>
            <w:tcW w:w="1000" w:type="dxa"/>
            <w:vMerge w:val="restart"/>
            <w:tcBorders>
              <w:right w:val="single" w:sz="8" w:space="0" w:color="auto"/>
            </w:tcBorders>
            <w:shd w:val="clear" w:color="auto" w:fill="auto"/>
            <w:vAlign w:val="bottom"/>
          </w:tcPr>
          <w:p w:rsidR="004B3557" w:rsidRDefault="00E57E78" w:rsidP="00E57E78">
            <w:pPr>
              <w:spacing w:line="0" w:lineRule="atLeast"/>
              <w:jc w:val="center"/>
              <w:rPr>
                <w:w w:val="95"/>
                <w:sz w:val="18"/>
              </w:rPr>
            </w:pPr>
            <w:r w:rsidRPr="000F0EC4">
              <w:t>m3</w:t>
            </w:r>
          </w:p>
        </w:tc>
        <w:tc>
          <w:tcPr>
            <w:tcW w:w="1080" w:type="dxa"/>
            <w:vMerge w:val="restart"/>
            <w:tcBorders>
              <w:right w:val="single" w:sz="8" w:space="0" w:color="auto"/>
            </w:tcBorders>
            <w:shd w:val="clear" w:color="auto" w:fill="auto"/>
            <w:vAlign w:val="bottom"/>
          </w:tcPr>
          <w:p w:rsidR="004B3557" w:rsidRDefault="00E57E78" w:rsidP="007B0E32">
            <w:pPr>
              <w:spacing w:line="0" w:lineRule="atLeast"/>
              <w:jc w:val="center"/>
              <w:rPr>
                <w:sz w:val="18"/>
              </w:rPr>
            </w:pPr>
            <w:r>
              <w:rPr>
                <w:sz w:val="18"/>
              </w:rPr>
              <w:t>5.00</w:t>
            </w:r>
          </w:p>
        </w:tc>
        <w:tc>
          <w:tcPr>
            <w:tcW w:w="980" w:type="dxa"/>
            <w:vMerge w:val="restart"/>
            <w:tcBorders>
              <w:right w:val="single" w:sz="8" w:space="0" w:color="auto"/>
            </w:tcBorders>
            <w:shd w:val="clear" w:color="auto" w:fill="auto"/>
            <w:vAlign w:val="bottom"/>
          </w:tcPr>
          <w:p w:rsidR="004B3557" w:rsidRDefault="004B3557" w:rsidP="007B0E32">
            <w:pPr>
              <w:spacing w:line="0" w:lineRule="atLeast"/>
              <w:jc w:val="center"/>
              <w:rPr>
                <w:sz w:val="18"/>
              </w:rPr>
            </w:pPr>
          </w:p>
        </w:tc>
        <w:tc>
          <w:tcPr>
            <w:tcW w:w="1340" w:type="dxa"/>
            <w:vMerge w:val="restart"/>
            <w:tcBorders>
              <w:right w:val="single" w:sz="8" w:space="0" w:color="auto"/>
            </w:tcBorders>
            <w:shd w:val="clear" w:color="auto" w:fill="auto"/>
            <w:vAlign w:val="bottom"/>
          </w:tcPr>
          <w:p w:rsidR="004B3557" w:rsidRDefault="004B3557" w:rsidP="007B0E32">
            <w:pPr>
              <w:spacing w:line="0" w:lineRule="atLeast"/>
              <w:jc w:val="right"/>
              <w:rPr>
                <w:sz w:val="18"/>
              </w:rPr>
            </w:pPr>
          </w:p>
        </w:tc>
      </w:tr>
      <w:tr w:rsidR="004B3557" w:rsidTr="00E57E78">
        <w:trPr>
          <w:trHeight w:val="80"/>
        </w:trPr>
        <w:tc>
          <w:tcPr>
            <w:tcW w:w="580" w:type="dxa"/>
            <w:tcBorders>
              <w:left w:val="single" w:sz="8" w:space="0" w:color="auto"/>
              <w:bottom w:val="single" w:sz="8" w:space="0" w:color="auto"/>
              <w:right w:val="single" w:sz="8" w:space="0" w:color="auto"/>
            </w:tcBorders>
            <w:shd w:val="clear" w:color="auto" w:fill="auto"/>
            <w:vAlign w:val="bottom"/>
          </w:tcPr>
          <w:p w:rsidR="004B3557" w:rsidRDefault="004B3557" w:rsidP="007B0E32">
            <w:pPr>
              <w:spacing w:line="0" w:lineRule="atLeast"/>
              <w:rPr>
                <w:sz w:val="17"/>
              </w:rPr>
            </w:pPr>
          </w:p>
        </w:tc>
        <w:tc>
          <w:tcPr>
            <w:tcW w:w="470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7"/>
              </w:rPr>
            </w:pPr>
          </w:p>
        </w:tc>
        <w:tc>
          <w:tcPr>
            <w:tcW w:w="1000" w:type="dxa"/>
            <w:vMerge/>
            <w:tcBorders>
              <w:bottom w:val="single" w:sz="8" w:space="0" w:color="auto"/>
              <w:right w:val="single" w:sz="8" w:space="0" w:color="auto"/>
            </w:tcBorders>
            <w:shd w:val="clear" w:color="auto" w:fill="auto"/>
            <w:vAlign w:val="bottom"/>
          </w:tcPr>
          <w:p w:rsidR="004B3557" w:rsidRDefault="004B3557" w:rsidP="007B0E32">
            <w:pPr>
              <w:spacing w:line="0" w:lineRule="atLeast"/>
              <w:rPr>
                <w:sz w:val="17"/>
              </w:rPr>
            </w:pPr>
          </w:p>
        </w:tc>
        <w:tc>
          <w:tcPr>
            <w:tcW w:w="1080" w:type="dxa"/>
            <w:vMerge/>
            <w:tcBorders>
              <w:bottom w:val="single" w:sz="8" w:space="0" w:color="auto"/>
              <w:right w:val="single" w:sz="8" w:space="0" w:color="auto"/>
            </w:tcBorders>
            <w:shd w:val="clear" w:color="auto" w:fill="auto"/>
            <w:vAlign w:val="bottom"/>
          </w:tcPr>
          <w:p w:rsidR="004B3557" w:rsidRDefault="004B3557" w:rsidP="007B0E32">
            <w:pPr>
              <w:spacing w:line="0" w:lineRule="atLeast"/>
              <w:rPr>
                <w:sz w:val="17"/>
              </w:rPr>
            </w:pPr>
          </w:p>
        </w:tc>
        <w:tc>
          <w:tcPr>
            <w:tcW w:w="980" w:type="dxa"/>
            <w:vMerge/>
            <w:tcBorders>
              <w:bottom w:val="single" w:sz="8" w:space="0" w:color="auto"/>
              <w:right w:val="single" w:sz="8" w:space="0" w:color="auto"/>
            </w:tcBorders>
            <w:shd w:val="clear" w:color="auto" w:fill="auto"/>
            <w:vAlign w:val="bottom"/>
          </w:tcPr>
          <w:p w:rsidR="004B3557" w:rsidRDefault="004B3557" w:rsidP="007B0E32">
            <w:pPr>
              <w:spacing w:line="0" w:lineRule="atLeast"/>
              <w:rPr>
                <w:sz w:val="17"/>
              </w:rPr>
            </w:pPr>
          </w:p>
        </w:tc>
        <w:tc>
          <w:tcPr>
            <w:tcW w:w="1340" w:type="dxa"/>
            <w:vMerge/>
            <w:tcBorders>
              <w:bottom w:val="single" w:sz="8" w:space="0" w:color="auto"/>
              <w:right w:val="single" w:sz="8" w:space="0" w:color="auto"/>
            </w:tcBorders>
            <w:shd w:val="clear" w:color="auto" w:fill="auto"/>
            <w:vAlign w:val="bottom"/>
          </w:tcPr>
          <w:p w:rsidR="004B3557" w:rsidRDefault="004B3557" w:rsidP="007B0E32">
            <w:pPr>
              <w:spacing w:line="0" w:lineRule="atLeast"/>
              <w:rPr>
                <w:sz w:val="17"/>
              </w:rPr>
            </w:pPr>
          </w:p>
        </w:tc>
      </w:tr>
      <w:tr w:rsidR="004B3557" w:rsidTr="007B0E32">
        <w:trPr>
          <w:trHeight w:val="216"/>
        </w:trPr>
        <w:tc>
          <w:tcPr>
            <w:tcW w:w="580" w:type="dxa"/>
            <w:tcBorders>
              <w:left w:val="single" w:sz="8" w:space="0" w:color="auto"/>
              <w:bottom w:val="single" w:sz="8" w:space="0" w:color="auto"/>
              <w:right w:val="single" w:sz="8" w:space="0" w:color="auto"/>
            </w:tcBorders>
            <w:shd w:val="clear" w:color="auto" w:fill="auto"/>
            <w:vAlign w:val="bottom"/>
          </w:tcPr>
          <w:p w:rsidR="004B3557" w:rsidRDefault="004B3557" w:rsidP="007B0E32">
            <w:pPr>
              <w:spacing w:line="0" w:lineRule="atLeast"/>
              <w:rPr>
                <w:sz w:val="18"/>
              </w:rPr>
            </w:pPr>
          </w:p>
        </w:tc>
        <w:tc>
          <w:tcPr>
            <w:tcW w:w="4700" w:type="dxa"/>
            <w:tcBorders>
              <w:bottom w:val="single" w:sz="8" w:space="0" w:color="auto"/>
            </w:tcBorders>
            <w:shd w:val="clear" w:color="auto" w:fill="auto"/>
            <w:vAlign w:val="bottom"/>
          </w:tcPr>
          <w:p w:rsidR="004B3557" w:rsidRDefault="004B3557" w:rsidP="007B0E32">
            <w:pPr>
              <w:spacing w:line="0" w:lineRule="atLeast"/>
              <w:rPr>
                <w:sz w:val="18"/>
              </w:rPr>
            </w:pPr>
          </w:p>
        </w:tc>
        <w:tc>
          <w:tcPr>
            <w:tcW w:w="3060" w:type="dxa"/>
            <w:gridSpan w:val="3"/>
            <w:tcBorders>
              <w:bottom w:val="single" w:sz="8" w:space="0" w:color="auto"/>
              <w:right w:val="single" w:sz="8" w:space="0" w:color="auto"/>
            </w:tcBorders>
            <w:shd w:val="clear" w:color="auto" w:fill="auto"/>
            <w:vAlign w:val="bottom"/>
          </w:tcPr>
          <w:p w:rsidR="004B3557" w:rsidRDefault="0076442E" w:rsidP="007B0E32">
            <w:pPr>
              <w:spacing w:line="0" w:lineRule="atLeast"/>
              <w:jc w:val="right"/>
              <w:rPr>
                <w:b/>
                <w:w w:val="95"/>
                <w:sz w:val="18"/>
              </w:rPr>
            </w:pPr>
            <w:r>
              <w:rPr>
                <w:b/>
                <w:sz w:val="18"/>
              </w:rPr>
              <w:t>UKUPNO ZAVRŠNI RADOVI:</w:t>
            </w:r>
          </w:p>
        </w:tc>
        <w:tc>
          <w:tcPr>
            <w:tcW w:w="1340" w:type="dxa"/>
            <w:tcBorders>
              <w:bottom w:val="single" w:sz="8" w:space="0" w:color="auto"/>
              <w:right w:val="single" w:sz="8" w:space="0" w:color="auto"/>
            </w:tcBorders>
            <w:shd w:val="clear" w:color="auto" w:fill="auto"/>
            <w:vAlign w:val="bottom"/>
          </w:tcPr>
          <w:p w:rsidR="004B3557" w:rsidRDefault="004B3557" w:rsidP="007B0E32">
            <w:pPr>
              <w:spacing w:line="0" w:lineRule="atLeast"/>
              <w:jc w:val="right"/>
              <w:rPr>
                <w:b/>
                <w:sz w:val="18"/>
              </w:rPr>
            </w:pPr>
          </w:p>
        </w:tc>
      </w:tr>
      <w:tr w:rsidR="004B3557" w:rsidTr="0076442E">
        <w:trPr>
          <w:trHeight w:val="203"/>
        </w:trPr>
        <w:tc>
          <w:tcPr>
            <w:tcW w:w="580" w:type="dxa"/>
            <w:tcBorders>
              <w:left w:val="single" w:sz="8" w:space="0" w:color="auto"/>
              <w:bottom w:val="single" w:sz="4" w:space="0" w:color="auto"/>
              <w:right w:val="single" w:sz="8" w:space="0" w:color="auto"/>
            </w:tcBorders>
            <w:shd w:val="clear" w:color="auto" w:fill="auto"/>
            <w:vAlign w:val="bottom"/>
          </w:tcPr>
          <w:p w:rsidR="004B3557" w:rsidRDefault="004B3557" w:rsidP="007B0E32">
            <w:pPr>
              <w:spacing w:line="0" w:lineRule="atLeast"/>
              <w:rPr>
                <w:sz w:val="17"/>
              </w:rPr>
            </w:pPr>
          </w:p>
        </w:tc>
        <w:tc>
          <w:tcPr>
            <w:tcW w:w="470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7"/>
              </w:rPr>
            </w:pPr>
          </w:p>
        </w:tc>
        <w:tc>
          <w:tcPr>
            <w:tcW w:w="100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7"/>
              </w:rPr>
            </w:pPr>
          </w:p>
        </w:tc>
        <w:tc>
          <w:tcPr>
            <w:tcW w:w="108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7"/>
              </w:rPr>
            </w:pPr>
          </w:p>
        </w:tc>
        <w:tc>
          <w:tcPr>
            <w:tcW w:w="98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7"/>
              </w:rPr>
            </w:pPr>
          </w:p>
        </w:tc>
        <w:tc>
          <w:tcPr>
            <w:tcW w:w="134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7"/>
              </w:rPr>
            </w:pPr>
          </w:p>
        </w:tc>
      </w:tr>
      <w:tr w:rsidR="0076442E" w:rsidTr="0076442E">
        <w:trPr>
          <w:trHeight w:val="203"/>
        </w:trPr>
        <w:tc>
          <w:tcPr>
            <w:tcW w:w="580" w:type="dxa"/>
            <w:tcBorders>
              <w:top w:val="single" w:sz="4" w:space="0" w:color="auto"/>
              <w:left w:val="single" w:sz="4" w:space="0" w:color="auto"/>
              <w:bottom w:val="single" w:sz="4" w:space="0" w:color="auto"/>
              <w:right w:val="single" w:sz="4" w:space="0" w:color="auto"/>
            </w:tcBorders>
            <w:shd w:val="clear" w:color="auto" w:fill="F2F2F2"/>
          </w:tcPr>
          <w:p w:rsidR="0076442E" w:rsidRPr="0076442E" w:rsidRDefault="0076442E" w:rsidP="0076442E">
            <w:pPr>
              <w:spacing w:line="0" w:lineRule="atLeast"/>
              <w:jc w:val="center"/>
              <w:rPr>
                <w:b/>
                <w:sz w:val="18"/>
              </w:rPr>
            </w:pPr>
            <w:r>
              <w:rPr>
                <w:b/>
                <w:sz w:val="18"/>
              </w:rPr>
              <w:t xml:space="preserve">  </w:t>
            </w:r>
            <w:r w:rsidRPr="0076442E">
              <w:rPr>
                <w:b/>
                <w:sz w:val="18"/>
              </w:rPr>
              <w:t>10</w:t>
            </w:r>
          </w:p>
        </w:tc>
        <w:tc>
          <w:tcPr>
            <w:tcW w:w="4700" w:type="dxa"/>
            <w:tcBorders>
              <w:left w:val="single" w:sz="4" w:space="0" w:color="auto"/>
              <w:bottom w:val="single" w:sz="8" w:space="0" w:color="auto"/>
              <w:right w:val="single" w:sz="8" w:space="0" w:color="auto"/>
            </w:tcBorders>
            <w:shd w:val="clear" w:color="auto" w:fill="F2F2F2"/>
          </w:tcPr>
          <w:p w:rsidR="0076442E" w:rsidRPr="0076442E" w:rsidRDefault="0076442E" w:rsidP="0076442E">
            <w:pPr>
              <w:spacing w:line="0" w:lineRule="atLeast"/>
              <w:jc w:val="center"/>
              <w:rPr>
                <w:b/>
                <w:sz w:val="18"/>
              </w:rPr>
            </w:pPr>
            <w:r w:rsidRPr="0076442E">
              <w:rPr>
                <w:b/>
                <w:sz w:val="18"/>
              </w:rPr>
              <w:t xml:space="preserve">   RAZNI RADOVI</w:t>
            </w:r>
          </w:p>
        </w:tc>
        <w:tc>
          <w:tcPr>
            <w:tcW w:w="1000" w:type="dxa"/>
            <w:tcBorders>
              <w:bottom w:val="single" w:sz="8" w:space="0" w:color="auto"/>
              <w:right w:val="single" w:sz="8" w:space="0" w:color="auto"/>
            </w:tcBorders>
            <w:shd w:val="clear" w:color="auto" w:fill="F2F2F2"/>
            <w:vAlign w:val="bottom"/>
          </w:tcPr>
          <w:p w:rsidR="0076442E" w:rsidRDefault="0076442E" w:rsidP="0076442E">
            <w:pPr>
              <w:spacing w:line="0" w:lineRule="atLeast"/>
              <w:rPr>
                <w:sz w:val="17"/>
              </w:rPr>
            </w:pPr>
          </w:p>
        </w:tc>
        <w:tc>
          <w:tcPr>
            <w:tcW w:w="1080" w:type="dxa"/>
            <w:tcBorders>
              <w:bottom w:val="single" w:sz="8" w:space="0" w:color="auto"/>
              <w:right w:val="single" w:sz="8" w:space="0" w:color="auto"/>
            </w:tcBorders>
            <w:shd w:val="clear" w:color="auto" w:fill="F2F2F2"/>
            <w:vAlign w:val="bottom"/>
          </w:tcPr>
          <w:p w:rsidR="0076442E" w:rsidRDefault="0076442E" w:rsidP="0076442E">
            <w:pPr>
              <w:spacing w:line="0" w:lineRule="atLeast"/>
              <w:rPr>
                <w:sz w:val="17"/>
              </w:rPr>
            </w:pPr>
          </w:p>
        </w:tc>
        <w:tc>
          <w:tcPr>
            <w:tcW w:w="980" w:type="dxa"/>
            <w:tcBorders>
              <w:bottom w:val="single" w:sz="8" w:space="0" w:color="auto"/>
              <w:right w:val="single" w:sz="8" w:space="0" w:color="F2F2F2"/>
            </w:tcBorders>
            <w:shd w:val="clear" w:color="auto" w:fill="F2F2F2"/>
            <w:vAlign w:val="bottom"/>
          </w:tcPr>
          <w:p w:rsidR="0076442E" w:rsidRDefault="0076442E" w:rsidP="0076442E">
            <w:pPr>
              <w:spacing w:line="0" w:lineRule="atLeast"/>
              <w:rPr>
                <w:sz w:val="17"/>
              </w:rPr>
            </w:pPr>
          </w:p>
        </w:tc>
        <w:tc>
          <w:tcPr>
            <w:tcW w:w="1340" w:type="dxa"/>
            <w:tcBorders>
              <w:bottom w:val="single" w:sz="8" w:space="0" w:color="auto"/>
              <w:right w:val="single" w:sz="8" w:space="0" w:color="auto"/>
            </w:tcBorders>
            <w:shd w:val="clear" w:color="auto" w:fill="F2F2F2"/>
            <w:vAlign w:val="bottom"/>
          </w:tcPr>
          <w:p w:rsidR="0076442E" w:rsidRDefault="0076442E" w:rsidP="0076442E">
            <w:pPr>
              <w:spacing w:line="0" w:lineRule="atLeast"/>
              <w:rPr>
                <w:sz w:val="17"/>
              </w:rPr>
            </w:pPr>
          </w:p>
        </w:tc>
      </w:tr>
      <w:tr w:rsidR="00982873" w:rsidTr="0076442E">
        <w:trPr>
          <w:trHeight w:val="199"/>
        </w:trPr>
        <w:tc>
          <w:tcPr>
            <w:tcW w:w="580" w:type="dxa"/>
            <w:tcBorders>
              <w:top w:val="single" w:sz="4" w:space="0" w:color="auto"/>
              <w:left w:val="single" w:sz="8" w:space="0" w:color="auto"/>
              <w:right w:val="single" w:sz="8" w:space="0" w:color="auto"/>
            </w:tcBorders>
            <w:shd w:val="clear" w:color="auto" w:fill="auto"/>
            <w:vAlign w:val="bottom"/>
          </w:tcPr>
          <w:p w:rsidR="00982873" w:rsidRDefault="00982873" w:rsidP="00982873">
            <w:pPr>
              <w:spacing w:line="204" w:lineRule="exact"/>
              <w:jc w:val="center"/>
              <w:rPr>
                <w:sz w:val="18"/>
              </w:rPr>
            </w:pPr>
            <w:r>
              <w:rPr>
                <w:sz w:val="18"/>
              </w:rPr>
              <w:t>10.01</w:t>
            </w:r>
          </w:p>
        </w:tc>
        <w:tc>
          <w:tcPr>
            <w:tcW w:w="4700" w:type="dxa"/>
            <w:tcBorders>
              <w:right w:val="single" w:sz="8" w:space="0" w:color="auto"/>
            </w:tcBorders>
            <w:shd w:val="clear" w:color="auto" w:fill="auto"/>
            <w:vAlign w:val="bottom"/>
          </w:tcPr>
          <w:p w:rsidR="00982873" w:rsidRDefault="00982873" w:rsidP="00982873">
            <w:pPr>
              <w:spacing w:line="204" w:lineRule="exact"/>
              <w:ind w:left="20"/>
              <w:rPr>
                <w:b/>
                <w:sz w:val="18"/>
              </w:rPr>
            </w:pPr>
            <w:r>
              <w:rPr>
                <w:b/>
                <w:sz w:val="18"/>
              </w:rPr>
              <w:t>Ispitivanje postojećih elektroinstalacija.</w:t>
            </w:r>
          </w:p>
        </w:tc>
        <w:tc>
          <w:tcPr>
            <w:tcW w:w="1000" w:type="dxa"/>
            <w:tcBorders>
              <w:right w:val="single" w:sz="8" w:space="0" w:color="auto"/>
            </w:tcBorders>
            <w:shd w:val="clear" w:color="auto" w:fill="auto"/>
            <w:vAlign w:val="bottom"/>
          </w:tcPr>
          <w:p w:rsidR="00982873" w:rsidRDefault="00982873" w:rsidP="00982873">
            <w:pPr>
              <w:spacing w:line="0" w:lineRule="atLeast"/>
              <w:rPr>
                <w:sz w:val="17"/>
              </w:rPr>
            </w:pPr>
          </w:p>
        </w:tc>
        <w:tc>
          <w:tcPr>
            <w:tcW w:w="1080" w:type="dxa"/>
            <w:tcBorders>
              <w:right w:val="single" w:sz="8" w:space="0" w:color="auto"/>
            </w:tcBorders>
            <w:shd w:val="clear" w:color="auto" w:fill="auto"/>
            <w:vAlign w:val="bottom"/>
          </w:tcPr>
          <w:p w:rsidR="00982873" w:rsidRDefault="00982873" w:rsidP="00982873">
            <w:pPr>
              <w:spacing w:line="0" w:lineRule="atLeast"/>
              <w:rPr>
                <w:sz w:val="17"/>
              </w:rPr>
            </w:pPr>
          </w:p>
        </w:tc>
        <w:tc>
          <w:tcPr>
            <w:tcW w:w="980" w:type="dxa"/>
            <w:tcBorders>
              <w:right w:val="single" w:sz="8" w:space="0" w:color="auto"/>
            </w:tcBorders>
            <w:shd w:val="clear" w:color="auto" w:fill="auto"/>
            <w:vAlign w:val="bottom"/>
          </w:tcPr>
          <w:p w:rsidR="00982873" w:rsidRDefault="00982873" w:rsidP="00982873">
            <w:pPr>
              <w:spacing w:line="0" w:lineRule="atLeast"/>
              <w:rPr>
                <w:sz w:val="17"/>
              </w:rPr>
            </w:pPr>
          </w:p>
        </w:tc>
        <w:tc>
          <w:tcPr>
            <w:tcW w:w="1340" w:type="dxa"/>
            <w:tcBorders>
              <w:right w:val="single" w:sz="8" w:space="0" w:color="auto"/>
            </w:tcBorders>
            <w:shd w:val="clear" w:color="auto" w:fill="auto"/>
            <w:vAlign w:val="bottom"/>
          </w:tcPr>
          <w:p w:rsidR="00982873" w:rsidRDefault="00982873" w:rsidP="00982873">
            <w:pPr>
              <w:spacing w:line="0" w:lineRule="atLeast"/>
              <w:rPr>
                <w:sz w:val="17"/>
              </w:rPr>
            </w:pPr>
          </w:p>
        </w:tc>
      </w:tr>
      <w:tr w:rsidR="00982873" w:rsidTr="007B0E32">
        <w:trPr>
          <w:trHeight w:val="231"/>
        </w:trPr>
        <w:tc>
          <w:tcPr>
            <w:tcW w:w="580" w:type="dxa"/>
            <w:tcBorders>
              <w:left w:val="single" w:sz="8" w:space="0" w:color="auto"/>
              <w:right w:val="single" w:sz="8" w:space="0" w:color="auto"/>
            </w:tcBorders>
            <w:shd w:val="clear" w:color="auto" w:fill="auto"/>
            <w:vAlign w:val="bottom"/>
          </w:tcPr>
          <w:p w:rsidR="00982873" w:rsidRDefault="00982873" w:rsidP="00982873">
            <w:pPr>
              <w:spacing w:line="0" w:lineRule="atLeast"/>
            </w:pPr>
          </w:p>
        </w:tc>
        <w:tc>
          <w:tcPr>
            <w:tcW w:w="4700" w:type="dxa"/>
            <w:tcBorders>
              <w:right w:val="single" w:sz="8" w:space="0" w:color="auto"/>
            </w:tcBorders>
            <w:shd w:val="clear" w:color="auto" w:fill="auto"/>
            <w:vAlign w:val="bottom"/>
          </w:tcPr>
          <w:p w:rsidR="00982873" w:rsidRDefault="00982873" w:rsidP="00982873">
            <w:pPr>
              <w:spacing w:line="0" w:lineRule="atLeast"/>
              <w:ind w:left="20"/>
              <w:rPr>
                <w:sz w:val="18"/>
              </w:rPr>
            </w:pPr>
            <w:r>
              <w:rPr>
                <w:sz w:val="18"/>
              </w:rPr>
              <w:t>Obračun paušalno.</w:t>
            </w:r>
          </w:p>
        </w:tc>
        <w:tc>
          <w:tcPr>
            <w:tcW w:w="1000" w:type="dxa"/>
            <w:tcBorders>
              <w:right w:val="single" w:sz="8" w:space="0" w:color="auto"/>
            </w:tcBorders>
            <w:shd w:val="clear" w:color="auto" w:fill="auto"/>
          </w:tcPr>
          <w:p w:rsidR="00982873" w:rsidRPr="001F76CE" w:rsidRDefault="00982873" w:rsidP="00982873">
            <w:pPr>
              <w:jc w:val="center"/>
            </w:pPr>
            <w:r w:rsidRPr="001F76CE">
              <w:t>paušalno</w:t>
            </w:r>
          </w:p>
        </w:tc>
        <w:tc>
          <w:tcPr>
            <w:tcW w:w="1080" w:type="dxa"/>
            <w:tcBorders>
              <w:right w:val="single" w:sz="8" w:space="0" w:color="auto"/>
            </w:tcBorders>
            <w:shd w:val="clear" w:color="auto" w:fill="auto"/>
          </w:tcPr>
          <w:p w:rsidR="00982873" w:rsidRPr="001F76CE" w:rsidRDefault="00982873" w:rsidP="00982873">
            <w:pPr>
              <w:jc w:val="center"/>
            </w:pPr>
            <w:r w:rsidRPr="001F76CE">
              <w:t>1.00</w:t>
            </w:r>
          </w:p>
        </w:tc>
        <w:tc>
          <w:tcPr>
            <w:tcW w:w="980" w:type="dxa"/>
            <w:tcBorders>
              <w:right w:val="single" w:sz="8" w:space="0" w:color="auto"/>
            </w:tcBorders>
            <w:shd w:val="clear" w:color="auto" w:fill="auto"/>
            <w:vAlign w:val="bottom"/>
          </w:tcPr>
          <w:p w:rsidR="00982873" w:rsidRDefault="00982873" w:rsidP="00982873">
            <w:pPr>
              <w:spacing w:line="0" w:lineRule="atLeast"/>
            </w:pPr>
          </w:p>
        </w:tc>
        <w:tc>
          <w:tcPr>
            <w:tcW w:w="1340" w:type="dxa"/>
            <w:tcBorders>
              <w:right w:val="single" w:sz="8" w:space="0" w:color="auto"/>
            </w:tcBorders>
            <w:shd w:val="clear" w:color="auto" w:fill="auto"/>
            <w:vAlign w:val="bottom"/>
          </w:tcPr>
          <w:p w:rsidR="00982873" w:rsidRDefault="00982873" w:rsidP="00982873">
            <w:pPr>
              <w:spacing w:line="0" w:lineRule="atLeast"/>
            </w:pPr>
          </w:p>
        </w:tc>
      </w:tr>
      <w:tr w:rsidR="004B3557" w:rsidTr="00982873">
        <w:trPr>
          <w:trHeight w:val="80"/>
        </w:trPr>
        <w:tc>
          <w:tcPr>
            <w:tcW w:w="580" w:type="dxa"/>
            <w:tcBorders>
              <w:left w:val="single" w:sz="8" w:space="0" w:color="auto"/>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c>
          <w:tcPr>
            <w:tcW w:w="470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c>
          <w:tcPr>
            <w:tcW w:w="100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c>
          <w:tcPr>
            <w:tcW w:w="108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c>
          <w:tcPr>
            <w:tcW w:w="98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c>
          <w:tcPr>
            <w:tcW w:w="134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r>
      <w:tr w:rsidR="00982873" w:rsidTr="007B0E32">
        <w:trPr>
          <w:trHeight w:val="202"/>
        </w:trPr>
        <w:tc>
          <w:tcPr>
            <w:tcW w:w="580" w:type="dxa"/>
            <w:tcBorders>
              <w:left w:val="single" w:sz="8" w:space="0" w:color="auto"/>
              <w:right w:val="single" w:sz="8" w:space="0" w:color="auto"/>
            </w:tcBorders>
            <w:shd w:val="clear" w:color="auto" w:fill="auto"/>
            <w:vAlign w:val="bottom"/>
          </w:tcPr>
          <w:p w:rsidR="00982873" w:rsidRDefault="00982873" w:rsidP="00982873">
            <w:pPr>
              <w:spacing w:line="0" w:lineRule="atLeast"/>
              <w:jc w:val="center"/>
              <w:rPr>
                <w:sz w:val="18"/>
              </w:rPr>
            </w:pPr>
            <w:r>
              <w:rPr>
                <w:sz w:val="18"/>
              </w:rPr>
              <w:t>10.02</w:t>
            </w:r>
          </w:p>
        </w:tc>
        <w:tc>
          <w:tcPr>
            <w:tcW w:w="4700" w:type="dxa"/>
            <w:tcBorders>
              <w:right w:val="single" w:sz="8" w:space="0" w:color="auto"/>
            </w:tcBorders>
            <w:shd w:val="clear" w:color="auto" w:fill="auto"/>
            <w:vAlign w:val="bottom"/>
          </w:tcPr>
          <w:p w:rsidR="00982873" w:rsidRDefault="00982873" w:rsidP="00982873">
            <w:pPr>
              <w:spacing w:line="0" w:lineRule="atLeast"/>
              <w:ind w:left="20"/>
              <w:rPr>
                <w:b/>
                <w:sz w:val="18"/>
              </w:rPr>
            </w:pPr>
            <w:r>
              <w:rPr>
                <w:b/>
                <w:sz w:val="18"/>
              </w:rPr>
              <w:t>Demontaža dela elektroinstalacija i elektro opreme.</w:t>
            </w:r>
          </w:p>
        </w:tc>
        <w:tc>
          <w:tcPr>
            <w:tcW w:w="1000" w:type="dxa"/>
            <w:tcBorders>
              <w:right w:val="single" w:sz="8" w:space="0" w:color="auto"/>
            </w:tcBorders>
            <w:shd w:val="clear" w:color="auto" w:fill="auto"/>
            <w:vAlign w:val="bottom"/>
          </w:tcPr>
          <w:p w:rsidR="00982873" w:rsidRDefault="00982873" w:rsidP="00982873">
            <w:pPr>
              <w:spacing w:line="0" w:lineRule="atLeast"/>
              <w:rPr>
                <w:sz w:val="17"/>
              </w:rPr>
            </w:pPr>
          </w:p>
        </w:tc>
        <w:tc>
          <w:tcPr>
            <w:tcW w:w="1080" w:type="dxa"/>
            <w:tcBorders>
              <w:right w:val="single" w:sz="8" w:space="0" w:color="auto"/>
            </w:tcBorders>
            <w:shd w:val="clear" w:color="auto" w:fill="auto"/>
            <w:vAlign w:val="bottom"/>
          </w:tcPr>
          <w:p w:rsidR="00982873" w:rsidRDefault="00982873" w:rsidP="00982873">
            <w:pPr>
              <w:spacing w:line="0" w:lineRule="atLeast"/>
              <w:rPr>
                <w:sz w:val="17"/>
              </w:rPr>
            </w:pPr>
          </w:p>
        </w:tc>
        <w:tc>
          <w:tcPr>
            <w:tcW w:w="980" w:type="dxa"/>
            <w:tcBorders>
              <w:right w:val="single" w:sz="8" w:space="0" w:color="auto"/>
            </w:tcBorders>
            <w:shd w:val="clear" w:color="auto" w:fill="auto"/>
            <w:vAlign w:val="bottom"/>
          </w:tcPr>
          <w:p w:rsidR="00982873" w:rsidRDefault="00982873" w:rsidP="00982873">
            <w:pPr>
              <w:spacing w:line="0" w:lineRule="atLeast"/>
              <w:rPr>
                <w:sz w:val="17"/>
              </w:rPr>
            </w:pPr>
          </w:p>
        </w:tc>
        <w:tc>
          <w:tcPr>
            <w:tcW w:w="1340" w:type="dxa"/>
            <w:tcBorders>
              <w:right w:val="single" w:sz="8" w:space="0" w:color="auto"/>
            </w:tcBorders>
            <w:shd w:val="clear" w:color="auto" w:fill="auto"/>
            <w:vAlign w:val="bottom"/>
          </w:tcPr>
          <w:p w:rsidR="00982873" w:rsidRDefault="00982873" w:rsidP="00982873">
            <w:pPr>
              <w:spacing w:line="0" w:lineRule="atLeast"/>
              <w:rPr>
                <w:sz w:val="17"/>
              </w:rPr>
            </w:pPr>
          </w:p>
        </w:tc>
      </w:tr>
      <w:tr w:rsidR="00982873" w:rsidTr="007B0E32">
        <w:trPr>
          <w:trHeight w:val="231"/>
        </w:trPr>
        <w:tc>
          <w:tcPr>
            <w:tcW w:w="580" w:type="dxa"/>
            <w:tcBorders>
              <w:left w:val="single" w:sz="8" w:space="0" w:color="auto"/>
              <w:right w:val="single" w:sz="8" w:space="0" w:color="auto"/>
            </w:tcBorders>
            <w:shd w:val="clear" w:color="auto" w:fill="auto"/>
            <w:vAlign w:val="bottom"/>
          </w:tcPr>
          <w:p w:rsidR="00982873" w:rsidRDefault="00982873" w:rsidP="00982873">
            <w:pPr>
              <w:spacing w:line="0" w:lineRule="atLeast"/>
            </w:pPr>
          </w:p>
        </w:tc>
        <w:tc>
          <w:tcPr>
            <w:tcW w:w="4700" w:type="dxa"/>
            <w:tcBorders>
              <w:right w:val="single" w:sz="8" w:space="0" w:color="auto"/>
            </w:tcBorders>
            <w:shd w:val="clear" w:color="auto" w:fill="auto"/>
            <w:vAlign w:val="bottom"/>
          </w:tcPr>
          <w:p w:rsidR="00982873" w:rsidRDefault="00982873" w:rsidP="00982873">
            <w:pPr>
              <w:spacing w:line="0" w:lineRule="atLeast"/>
            </w:pPr>
            <w:r w:rsidRPr="00982873">
              <w:t>Obračun paušalno.</w:t>
            </w:r>
          </w:p>
        </w:tc>
        <w:tc>
          <w:tcPr>
            <w:tcW w:w="1000" w:type="dxa"/>
            <w:tcBorders>
              <w:right w:val="single" w:sz="8" w:space="0" w:color="auto"/>
            </w:tcBorders>
            <w:shd w:val="clear" w:color="auto" w:fill="auto"/>
          </w:tcPr>
          <w:p w:rsidR="00982873" w:rsidRPr="001F76CE" w:rsidRDefault="00982873" w:rsidP="00982873">
            <w:pPr>
              <w:jc w:val="center"/>
            </w:pPr>
            <w:r w:rsidRPr="001F76CE">
              <w:t>paušalno</w:t>
            </w:r>
          </w:p>
        </w:tc>
        <w:tc>
          <w:tcPr>
            <w:tcW w:w="1080" w:type="dxa"/>
            <w:tcBorders>
              <w:right w:val="single" w:sz="8" w:space="0" w:color="auto"/>
            </w:tcBorders>
            <w:shd w:val="clear" w:color="auto" w:fill="auto"/>
          </w:tcPr>
          <w:p w:rsidR="00982873" w:rsidRPr="001F76CE" w:rsidRDefault="00982873" w:rsidP="00982873">
            <w:pPr>
              <w:jc w:val="center"/>
            </w:pPr>
            <w:r w:rsidRPr="001F76CE">
              <w:t>1.00</w:t>
            </w:r>
          </w:p>
        </w:tc>
        <w:tc>
          <w:tcPr>
            <w:tcW w:w="980" w:type="dxa"/>
            <w:tcBorders>
              <w:right w:val="single" w:sz="8" w:space="0" w:color="auto"/>
            </w:tcBorders>
            <w:shd w:val="clear" w:color="auto" w:fill="auto"/>
            <w:vAlign w:val="bottom"/>
          </w:tcPr>
          <w:p w:rsidR="00982873" w:rsidRDefault="00982873" w:rsidP="00982873">
            <w:pPr>
              <w:spacing w:line="0" w:lineRule="atLeast"/>
            </w:pPr>
          </w:p>
        </w:tc>
        <w:tc>
          <w:tcPr>
            <w:tcW w:w="1340" w:type="dxa"/>
            <w:tcBorders>
              <w:right w:val="single" w:sz="8" w:space="0" w:color="auto"/>
            </w:tcBorders>
            <w:shd w:val="clear" w:color="auto" w:fill="auto"/>
            <w:vAlign w:val="bottom"/>
          </w:tcPr>
          <w:p w:rsidR="00982873" w:rsidRDefault="00982873" w:rsidP="00982873">
            <w:pPr>
              <w:spacing w:line="0" w:lineRule="atLeast"/>
            </w:pPr>
          </w:p>
        </w:tc>
      </w:tr>
      <w:tr w:rsidR="004B3557" w:rsidTr="007B0E32">
        <w:trPr>
          <w:trHeight w:val="152"/>
        </w:trPr>
        <w:tc>
          <w:tcPr>
            <w:tcW w:w="580" w:type="dxa"/>
            <w:tcBorders>
              <w:left w:val="single" w:sz="8" w:space="0" w:color="auto"/>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c>
          <w:tcPr>
            <w:tcW w:w="470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c>
          <w:tcPr>
            <w:tcW w:w="100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c>
          <w:tcPr>
            <w:tcW w:w="108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c>
          <w:tcPr>
            <w:tcW w:w="98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c>
          <w:tcPr>
            <w:tcW w:w="1340" w:type="dxa"/>
            <w:tcBorders>
              <w:bottom w:val="single" w:sz="8" w:space="0" w:color="auto"/>
              <w:right w:val="single" w:sz="8" w:space="0" w:color="auto"/>
            </w:tcBorders>
            <w:shd w:val="clear" w:color="auto" w:fill="auto"/>
            <w:vAlign w:val="bottom"/>
          </w:tcPr>
          <w:p w:rsidR="004B3557" w:rsidRDefault="004B3557" w:rsidP="007B0E32">
            <w:pPr>
              <w:spacing w:line="0" w:lineRule="atLeast"/>
              <w:rPr>
                <w:sz w:val="13"/>
              </w:rPr>
            </w:pPr>
          </w:p>
        </w:tc>
      </w:tr>
      <w:tr w:rsidR="00982873" w:rsidTr="007B0E32">
        <w:trPr>
          <w:trHeight w:val="202"/>
        </w:trPr>
        <w:tc>
          <w:tcPr>
            <w:tcW w:w="580" w:type="dxa"/>
            <w:tcBorders>
              <w:left w:val="single" w:sz="8" w:space="0" w:color="auto"/>
              <w:right w:val="single" w:sz="8" w:space="0" w:color="auto"/>
            </w:tcBorders>
            <w:shd w:val="clear" w:color="auto" w:fill="auto"/>
            <w:vAlign w:val="bottom"/>
          </w:tcPr>
          <w:p w:rsidR="00982873" w:rsidRDefault="00982873" w:rsidP="00982873">
            <w:pPr>
              <w:spacing w:line="202" w:lineRule="exact"/>
              <w:jc w:val="center"/>
              <w:rPr>
                <w:sz w:val="18"/>
              </w:rPr>
            </w:pPr>
            <w:r>
              <w:rPr>
                <w:sz w:val="18"/>
              </w:rPr>
              <w:t>10.03</w:t>
            </w:r>
          </w:p>
        </w:tc>
        <w:tc>
          <w:tcPr>
            <w:tcW w:w="4700" w:type="dxa"/>
            <w:tcBorders>
              <w:right w:val="single" w:sz="8" w:space="0" w:color="auto"/>
            </w:tcBorders>
            <w:shd w:val="clear" w:color="auto" w:fill="auto"/>
            <w:vAlign w:val="bottom"/>
          </w:tcPr>
          <w:p w:rsidR="00982873" w:rsidRDefault="00982873" w:rsidP="00982873">
            <w:pPr>
              <w:spacing w:line="202" w:lineRule="exact"/>
              <w:ind w:left="20"/>
              <w:rPr>
                <w:b/>
                <w:sz w:val="18"/>
              </w:rPr>
            </w:pPr>
            <w:r>
              <w:rPr>
                <w:b/>
                <w:sz w:val="18"/>
              </w:rPr>
              <w:t>Povezivanje novog bojlera, sa pratećom opremom, na</w:t>
            </w:r>
          </w:p>
        </w:tc>
        <w:tc>
          <w:tcPr>
            <w:tcW w:w="1000" w:type="dxa"/>
            <w:tcBorders>
              <w:right w:val="single" w:sz="8" w:space="0" w:color="auto"/>
            </w:tcBorders>
            <w:shd w:val="clear" w:color="auto" w:fill="auto"/>
            <w:vAlign w:val="bottom"/>
          </w:tcPr>
          <w:p w:rsidR="00982873" w:rsidRDefault="00982873" w:rsidP="00982873">
            <w:pPr>
              <w:spacing w:line="0" w:lineRule="atLeast"/>
              <w:rPr>
                <w:sz w:val="17"/>
              </w:rPr>
            </w:pPr>
          </w:p>
        </w:tc>
        <w:tc>
          <w:tcPr>
            <w:tcW w:w="1080" w:type="dxa"/>
            <w:tcBorders>
              <w:right w:val="single" w:sz="8" w:space="0" w:color="auto"/>
            </w:tcBorders>
            <w:shd w:val="clear" w:color="auto" w:fill="auto"/>
            <w:vAlign w:val="bottom"/>
          </w:tcPr>
          <w:p w:rsidR="00982873" w:rsidRDefault="00982873" w:rsidP="00982873">
            <w:pPr>
              <w:spacing w:line="0" w:lineRule="atLeast"/>
              <w:rPr>
                <w:sz w:val="17"/>
              </w:rPr>
            </w:pPr>
          </w:p>
        </w:tc>
        <w:tc>
          <w:tcPr>
            <w:tcW w:w="980" w:type="dxa"/>
            <w:tcBorders>
              <w:right w:val="single" w:sz="8" w:space="0" w:color="auto"/>
            </w:tcBorders>
            <w:shd w:val="clear" w:color="auto" w:fill="auto"/>
            <w:vAlign w:val="bottom"/>
          </w:tcPr>
          <w:p w:rsidR="00982873" w:rsidRDefault="00982873" w:rsidP="00982873">
            <w:pPr>
              <w:spacing w:line="0" w:lineRule="atLeast"/>
              <w:rPr>
                <w:sz w:val="17"/>
              </w:rPr>
            </w:pPr>
          </w:p>
        </w:tc>
        <w:tc>
          <w:tcPr>
            <w:tcW w:w="1340" w:type="dxa"/>
            <w:tcBorders>
              <w:right w:val="single" w:sz="8" w:space="0" w:color="auto"/>
            </w:tcBorders>
            <w:shd w:val="clear" w:color="auto" w:fill="auto"/>
            <w:vAlign w:val="bottom"/>
          </w:tcPr>
          <w:p w:rsidR="00982873" w:rsidRDefault="00982873" w:rsidP="00982873">
            <w:pPr>
              <w:spacing w:line="0" w:lineRule="atLeast"/>
              <w:rPr>
                <w:sz w:val="17"/>
              </w:rPr>
            </w:pPr>
          </w:p>
        </w:tc>
      </w:tr>
      <w:tr w:rsidR="00982873" w:rsidTr="007B0E32">
        <w:trPr>
          <w:trHeight w:val="226"/>
        </w:trPr>
        <w:tc>
          <w:tcPr>
            <w:tcW w:w="580" w:type="dxa"/>
            <w:tcBorders>
              <w:left w:val="single" w:sz="8" w:space="0" w:color="auto"/>
              <w:right w:val="single" w:sz="8" w:space="0" w:color="auto"/>
            </w:tcBorders>
            <w:shd w:val="clear" w:color="auto" w:fill="auto"/>
            <w:vAlign w:val="bottom"/>
          </w:tcPr>
          <w:p w:rsidR="00982873" w:rsidRDefault="00982873" w:rsidP="00982873">
            <w:pPr>
              <w:spacing w:line="0" w:lineRule="atLeast"/>
              <w:rPr>
                <w:sz w:val="19"/>
              </w:rPr>
            </w:pPr>
          </w:p>
        </w:tc>
        <w:tc>
          <w:tcPr>
            <w:tcW w:w="4700" w:type="dxa"/>
            <w:tcBorders>
              <w:right w:val="single" w:sz="8" w:space="0" w:color="auto"/>
            </w:tcBorders>
            <w:shd w:val="clear" w:color="auto" w:fill="auto"/>
            <w:vAlign w:val="bottom"/>
          </w:tcPr>
          <w:p w:rsidR="00982873" w:rsidRDefault="00982873" w:rsidP="00982873">
            <w:pPr>
              <w:spacing w:line="0" w:lineRule="atLeast"/>
              <w:ind w:left="20"/>
              <w:rPr>
                <w:b/>
                <w:sz w:val="18"/>
              </w:rPr>
            </w:pPr>
            <w:r>
              <w:rPr>
                <w:b/>
                <w:sz w:val="18"/>
              </w:rPr>
              <w:t>postojeću elektoinstalaciju, preko postojećeg elektro</w:t>
            </w:r>
          </w:p>
        </w:tc>
        <w:tc>
          <w:tcPr>
            <w:tcW w:w="1000" w:type="dxa"/>
            <w:tcBorders>
              <w:right w:val="single" w:sz="8" w:space="0" w:color="auto"/>
            </w:tcBorders>
            <w:shd w:val="clear" w:color="auto" w:fill="auto"/>
            <w:vAlign w:val="bottom"/>
          </w:tcPr>
          <w:p w:rsidR="00982873" w:rsidRDefault="00982873" w:rsidP="00982873">
            <w:pPr>
              <w:spacing w:line="0" w:lineRule="atLeast"/>
              <w:rPr>
                <w:sz w:val="19"/>
              </w:rPr>
            </w:pPr>
          </w:p>
        </w:tc>
        <w:tc>
          <w:tcPr>
            <w:tcW w:w="1080" w:type="dxa"/>
            <w:tcBorders>
              <w:right w:val="single" w:sz="8" w:space="0" w:color="auto"/>
            </w:tcBorders>
            <w:shd w:val="clear" w:color="auto" w:fill="auto"/>
            <w:vAlign w:val="bottom"/>
          </w:tcPr>
          <w:p w:rsidR="00982873" w:rsidRDefault="00982873" w:rsidP="00982873">
            <w:pPr>
              <w:spacing w:line="0" w:lineRule="atLeast"/>
              <w:rPr>
                <w:sz w:val="19"/>
              </w:rPr>
            </w:pPr>
          </w:p>
        </w:tc>
        <w:tc>
          <w:tcPr>
            <w:tcW w:w="980" w:type="dxa"/>
            <w:tcBorders>
              <w:right w:val="single" w:sz="8" w:space="0" w:color="auto"/>
            </w:tcBorders>
            <w:shd w:val="clear" w:color="auto" w:fill="auto"/>
            <w:vAlign w:val="bottom"/>
          </w:tcPr>
          <w:p w:rsidR="00982873" w:rsidRDefault="00982873" w:rsidP="00982873">
            <w:pPr>
              <w:spacing w:line="0" w:lineRule="atLeast"/>
              <w:rPr>
                <w:sz w:val="19"/>
              </w:rPr>
            </w:pPr>
          </w:p>
        </w:tc>
        <w:tc>
          <w:tcPr>
            <w:tcW w:w="1340" w:type="dxa"/>
            <w:tcBorders>
              <w:right w:val="single" w:sz="8" w:space="0" w:color="auto"/>
            </w:tcBorders>
            <w:shd w:val="clear" w:color="auto" w:fill="auto"/>
            <w:vAlign w:val="bottom"/>
          </w:tcPr>
          <w:p w:rsidR="00982873" w:rsidRDefault="00982873" w:rsidP="00982873">
            <w:pPr>
              <w:spacing w:line="0" w:lineRule="atLeast"/>
              <w:rPr>
                <w:sz w:val="19"/>
              </w:rPr>
            </w:pPr>
          </w:p>
        </w:tc>
      </w:tr>
      <w:tr w:rsidR="00982873" w:rsidTr="007B0E32">
        <w:trPr>
          <w:trHeight w:val="231"/>
        </w:trPr>
        <w:tc>
          <w:tcPr>
            <w:tcW w:w="580" w:type="dxa"/>
            <w:tcBorders>
              <w:left w:val="single" w:sz="8" w:space="0" w:color="auto"/>
              <w:right w:val="single" w:sz="8" w:space="0" w:color="auto"/>
            </w:tcBorders>
            <w:shd w:val="clear" w:color="auto" w:fill="auto"/>
            <w:vAlign w:val="bottom"/>
          </w:tcPr>
          <w:p w:rsidR="00982873" w:rsidRDefault="00982873" w:rsidP="00982873">
            <w:pPr>
              <w:spacing w:line="0" w:lineRule="atLeast"/>
            </w:pPr>
          </w:p>
        </w:tc>
        <w:tc>
          <w:tcPr>
            <w:tcW w:w="4700" w:type="dxa"/>
            <w:tcBorders>
              <w:right w:val="single" w:sz="8" w:space="0" w:color="auto"/>
            </w:tcBorders>
            <w:shd w:val="clear" w:color="auto" w:fill="auto"/>
            <w:vAlign w:val="bottom"/>
          </w:tcPr>
          <w:p w:rsidR="00982873" w:rsidRDefault="00982873" w:rsidP="00982873">
            <w:pPr>
              <w:spacing w:line="0" w:lineRule="atLeast"/>
              <w:ind w:left="20"/>
              <w:rPr>
                <w:sz w:val="18"/>
              </w:rPr>
            </w:pPr>
            <w:proofErr w:type="gramStart"/>
            <w:r>
              <w:rPr>
                <w:b/>
                <w:sz w:val="18"/>
              </w:rPr>
              <w:t>ormara</w:t>
            </w:r>
            <w:proofErr w:type="gramEnd"/>
            <w:r>
              <w:rPr>
                <w:b/>
                <w:sz w:val="18"/>
              </w:rPr>
              <w:t xml:space="preserve">. </w:t>
            </w:r>
            <w:r>
              <w:rPr>
                <w:sz w:val="18"/>
              </w:rPr>
              <w:t>Uračunati i nabavku, isporuku i polaganje</w:t>
            </w:r>
          </w:p>
        </w:tc>
        <w:tc>
          <w:tcPr>
            <w:tcW w:w="1000" w:type="dxa"/>
            <w:tcBorders>
              <w:right w:val="single" w:sz="8" w:space="0" w:color="auto"/>
            </w:tcBorders>
            <w:shd w:val="clear" w:color="auto" w:fill="auto"/>
            <w:vAlign w:val="bottom"/>
          </w:tcPr>
          <w:p w:rsidR="00982873" w:rsidRDefault="00982873" w:rsidP="00982873">
            <w:pPr>
              <w:spacing w:line="0" w:lineRule="atLeast"/>
            </w:pPr>
          </w:p>
        </w:tc>
        <w:tc>
          <w:tcPr>
            <w:tcW w:w="1080" w:type="dxa"/>
            <w:tcBorders>
              <w:right w:val="single" w:sz="8" w:space="0" w:color="auto"/>
            </w:tcBorders>
            <w:shd w:val="clear" w:color="auto" w:fill="auto"/>
            <w:vAlign w:val="bottom"/>
          </w:tcPr>
          <w:p w:rsidR="00982873" w:rsidRDefault="00982873" w:rsidP="00982873">
            <w:pPr>
              <w:spacing w:line="0" w:lineRule="atLeast"/>
            </w:pPr>
          </w:p>
        </w:tc>
        <w:tc>
          <w:tcPr>
            <w:tcW w:w="980" w:type="dxa"/>
            <w:tcBorders>
              <w:right w:val="single" w:sz="8" w:space="0" w:color="auto"/>
            </w:tcBorders>
            <w:shd w:val="clear" w:color="auto" w:fill="auto"/>
            <w:vAlign w:val="bottom"/>
          </w:tcPr>
          <w:p w:rsidR="00982873" w:rsidRDefault="00982873" w:rsidP="00982873">
            <w:pPr>
              <w:spacing w:line="0" w:lineRule="atLeast"/>
            </w:pPr>
          </w:p>
        </w:tc>
        <w:tc>
          <w:tcPr>
            <w:tcW w:w="1340" w:type="dxa"/>
            <w:tcBorders>
              <w:right w:val="single" w:sz="8" w:space="0" w:color="auto"/>
            </w:tcBorders>
            <w:shd w:val="clear" w:color="auto" w:fill="auto"/>
            <w:vAlign w:val="bottom"/>
          </w:tcPr>
          <w:p w:rsidR="00982873" w:rsidRDefault="00982873" w:rsidP="00982873">
            <w:pPr>
              <w:spacing w:line="0" w:lineRule="atLeast"/>
            </w:pPr>
          </w:p>
        </w:tc>
      </w:tr>
      <w:tr w:rsidR="00982873" w:rsidTr="007B0E32">
        <w:trPr>
          <w:trHeight w:val="229"/>
        </w:trPr>
        <w:tc>
          <w:tcPr>
            <w:tcW w:w="580" w:type="dxa"/>
            <w:tcBorders>
              <w:left w:val="single" w:sz="8" w:space="0" w:color="auto"/>
              <w:right w:val="single" w:sz="8" w:space="0" w:color="auto"/>
            </w:tcBorders>
            <w:shd w:val="clear" w:color="auto" w:fill="auto"/>
            <w:vAlign w:val="bottom"/>
          </w:tcPr>
          <w:p w:rsidR="00982873" w:rsidRDefault="00982873" w:rsidP="00982873">
            <w:pPr>
              <w:spacing w:line="0" w:lineRule="atLeast"/>
              <w:rPr>
                <w:sz w:val="19"/>
              </w:rPr>
            </w:pPr>
          </w:p>
        </w:tc>
        <w:tc>
          <w:tcPr>
            <w:tcW w:w="4700" w:type="dxa"/>
            <w:tcBorders>
              <w:right w:val="single" w:sz="8" w:space="0" w:color="auto"/>
            </w:tcBorders>
            <w:shd w:val="clear" w:color="auto" w:fill="auto"/>
            <w:vAlign w:val="bottom"/>
          </w:tcPr>
          <w:p w:rsidR="00982873" w:rsidRDefault="00982873" w:rsidP="00982873">
            <w:pPr>
              <w:spacing w:line="0" w:lineRule="atLeast"/>
              <w:ind w:left="20"/>
              <w:rPr>
                <w:sz w:val="18"/>
              </w:rPr>
            </w:pPr>
            <w:r>
              <w:rPr>
                <w:sz w:val="18"/>
              </w:rPr>
              <w:t>bezhalogenih kablova na regalima ili nosačima, u spuštenom</w:t>
            </w:r>
          </w:p>
        </w:tc>
        <w:tc>
          <w:tcPr>
            <w:tcW w:w="1000" w:type="dxa"/>
            <w:tcBorders>
              <w:right w:val="single" w:sz="8" w:space="0" w:color="auto"/>
            </w:tcBorders>
            <w:shd w:val="clear" w:color="auto" w:fill="auto"/>
            <w:vAlign w:val="bottom"/>
          </w:tcPr>
          <w:p w:rsidR="00982873" w:rsidRDefault="00982873" w:rsidP="00982873">
            <w:pPr>
              <w:spacing w:line="0" w:lineRule="atLeast"/>
              <w:rPr>
                <w:sz w:val="19"/>
              </w:rPr>
            </w:pPr>
          </w:p>
        </w:tc>
        <w:tc>
          <w:tcPr>
            <w:tcW w:w="1080" w:type="dxa"/>
            <w:tcBorders>
              <w:right w:val="single" w:sz="8" w:space="0" w:color="auto"/>
            </w:tcBorders>
            <w:shd w:val="clear" w:color="auto" w:fill="auto"/>
            <w:vAlign w:val="bottom"/>
          </w:tcPr>
          <w:p w:rsidR="00982873" w:rsidRDefault="00982873" w:rsidP="00982873">
            <w:pPr>
              <w:spacing w:line="0" w:lineRule="atLeast"/>
              <w:rPr>
                <w:sz w:val="19"/>
              </w:rPr>
            </w:pPr>
          </w:p>
        </w:tc>
        <w:tc>
          <w:tcPr>
            <w:tcW w:w="980" w:type="dxa"/>
            <w:tcBorders>
              <w:right w:val="single" w:sz="8" w:space="0" w:color="auto"/>
            </w:tcBorders>
            <w:shd w:val="clear" w:color="auto" w:fill="auto"/>
            <w:vAlign w:val="bottom"/>
          </w:tcPr>
          <w:p w:rsidR="00982873" w:rsidRDefault="00982873" w:rsidP="00982873">
            <w:pPr>
              <w:spacing w:line="0" w:lineRule="atLeast"/>
              <w:rPr>
                <w:sz w:val="19"/>
              </w:rPr>
            </w:pPr>
          </w:p>
        </w:tc>
        <w:tc>
          <w:tcPr>
            <w:tcW w:w="1340" w:type="dxa"/>
            <w:tcBorders>
              <w:right w:val="single" w:sz="8" w:space="0" w:color="auto"/>
            </w:tcBorders>
            <w:shd w:val="clear" w:color="auto" w:fill="auto"/>
            <w:vAlign w:val="bottom"/>
          </w:tcPr>
          <w:p w:rsidR="00982873" w:rsidRDefault="00982873" w:rsidP="00982873">
            <w:pPr>
              <w:spacing w:line="0" w:lineRule="atLeast"/>
              <w:rPr>
                <w:sz w:val="19"/>
              </w:rPr>
            </w:pPr>
          </w:p>
        </w:tc>
      </w:tr>
      <w:tr w:rsidR="00982873" w:rsidTr="007B0E32">
        <w:trPr>
          <w:trHeight w:val="228"/>
        </w:trPr>
        <w:tc>
          <w:tcPr>
            <w:tcW w:w="580" w:type="dxa"/>
            <w:tcBorders>
              <w:left w:val="single" w:sz="8" w:space="0" w:color="auto"/>
              <w:right w:val="single" w:sz="8" w:space="0" w:color="auto"/>
            </w:tcBorders>
            <w:shd w:val="clear" w:color="auto" w:fill="auto"/>
            <w:vAlign w:val="bottom"/>
          </w:tcPr>
          <w:p w:rsidR="00982873" w:rsidRDefault="00982873" w:rsidP="00982873">
            <w:pPr>
              <w:spacing w:line="0" w:lineRule="atLeast"/>
              <w:rPr>
                <w:sz w:val="19"/>
              </w:rPr>
            </w:pPr>
          </w:p>
        </w:tc>
        <w:tc>
          <w:tcPr>
            <w:tcW w:w="4700" w:type="dxa"/>
            <w:tcBorders>
              <w:right w:val="single" w:sz="8" w:space="0" w:color="auto"/>
            </w:tcBorders>
            <w:shd w:val="clear" w:color="auto" w:fill="auto"/>
            <w:vAlign w:val="bottom"/>
          </w:tcPr>
          <w:p w:rsidR="00982873" w:rsidRDefault="00982873" w:rsidP="00982873">
            <w:pPr>
              <w:spacing w:line="0" w:lineRule="atLeast"/>
              <w:ind w:left="20"/>
              <w:rPr>
                <w:sz w:val="18"/>
              </w:rPr>
            </w:pPr>
            <w:r>
              <w:rPr>
                <w:sz w:val="18"/>
              </w:rPr>
              <w:t>plafonu, u zidu ispod maltera, sa izradom žljebova i otvora ili</w:t>
            </w:r>
          </w:p>
        </w:tc>
        <w:tc>
          <w:tcPr>
            <w:tcW w:w="1000" w:type="dxa"/>
            <w:tcBorders>
              <w:right w:val="single" w:sz="8" w:space="0" w:color="auto"/>
            </w:tcBorders>
            <w:shd w:val="clear" w:color="auto" w:fill="auto"/>
            <w:vAlign w:val="bottom"/>
          </w:tcPr>
          <w:p w:rsidR="00982873" w:rsidRDefault="00982873" w:rsidP="00982873">
            <w:pPr>
              <w:spacing w:line="0" w:lineRule="atLeast"/>
              <w:rPr>
                <w:sz w:val="19"/>
              </w:rPr>
            </w:pPr>
          </w:p>
        </w:tc>
        <w:tc>
          <w:tcPr>
            <w:tcW w:w="1080" w:type="dxa"/>
            <w:tcBorders>
              <w:right w:val="single" w:sz="8" w:space="0" w:color="auto"/>
            </w:tcBorders>
            <w:shd w:val="clear" w:color="auto" w:fill="auto"/>
            <w:vAlign w:val="bottom"/>
          </w:tcPr>
          <w:p w:rsidR="00982873" w:rsidRDefault="00982873" w:rsidP="00982873">
            <w:pPr>
              <w:spacing w:line="0" w:lineRule="atLeast"/>
              <w:rPr>
                <w:sz w:val="19"/>
              </w:rPr>
            </w:pPr>
          </w:p>
        </w:tc>
        <w:tc>
          <w:tcPr>
            <w:tcW w:w="980" w:type="dxa"/>
            <w:tcBorders>
              <w:right w:val="single" w:sz="8" w:space="0" w:color="auto"/>
            </w:tcBorders>
            <w:shd w:val="clear" w:color="auto" w:fill="auto"/>
            <w:vAlign w:val="bottom"/>
          </w:tcPr>
          <w:p w:rsidR="00982873" w:rsidRDefault="00982873" w:rsidP="00982873">
            <w:pPr>
              <w:spacing w:line="0" w:lineRule="atLeast"/>
              <w:rPr>
                <w:sz w:val="19"/>
              </w:rPr>
            </w:pPr>
          </w:p>
        </w:tc>
        <w:tc>
          <w:tcPr>
            <w:tcW w:w="1340" w:type="dxa"/>
            <w:tcBorders>
              <w:right w:val="single" w:sz="8" w:space="0" w:color="auto"/>
            </w:tcBorders>
            <w:shd w:val="clear" w:color="auto" w:fill="auto"/>
            <w:vAlign w:val="bottom"/>
          </w:tcPr>
          <w:p w:rsidR="00982873" w:rsidRDefault="00982873" w:rsidP="00982873">
            <w:pPr>
              <w:spacing w:line="0" w:lineRule="atLeast"/>
              <w:rPr>
                <w:sz w:val="19"/>
              </w:rPr>
            </w:pPr>
          </w:p>
        </w:tc>
      </w:tr>
      <w:tr w:rsidR="00982873" w:rsidTr="007B0E32">
        <w:trPr>
          <w:trHeight w:val="227"/>
        </w:trPr>
        <w:tc>
          <w:tcPr>
            <w:tcW w:w="580" w:type="dxa"/>
            <w:tcBorders>
              <w:left w:val="single" w:sz="8" w:space="0" w:color="auto"/>
              <w:right w:val="single" w:sz="8" w:space="0" w:color="auto"/>
            </w:tcBorders>
            <w:shd w:val="clear" w:color="auto" w:fill="auto"/>
            <w:vAlign w:val="bottom"/>
          </w:tcPr>
          <w:p w:rsidR="00982873" w:rsidRDefault="00982873" w:rsidP="00982873">
            <w:pPr>
              <w:spacing w:line="0" w:lineRule="atLeast"/>
              <w:rPr>
                <w:sz w:val="19"/>
              </w:rPr>
            </w:pPr>
          </w:p>
        </w:tc>
        <w:tc>
          <w:tcPr>
            <w:tcW w:w="4700" w:type="dxa"/>
            <w:tcBorders>
              <w:right w:val="single" w:sz="8" w:space="0" w:color="auto"/>
            </w:tcBorders>
            <w:shd w:val="clear" w:color="auto" w:fill="auto"/>
            <w:vAlign w:val="bottom"/>
          </w:tcPr>
          <w:p w:rsidR="00982873" w:rsidRDefault="00982873" w:rsidP="00982873">
            <w:pPr>
              <w:spacing w:line="0" w:lineRule="atLeast"/>
              <w:ind w:left="20"/>
              <w:rPr>
                <w:sz w:val="18"/>
              </w:rPr>
            </w:pPr>
            <w:r>
              <w:rPr>
                <w:sz w:val="18"/>
              </w:rPr>
              <w:t>direktno polaganje po zidu, u instalacionim cevima u zidu i</w:t>
            </w:r>
          </w:p>
          <w:p w:rsidR="00982873" w:rsidRDefault="00982873" w:rsidP="00982873">
            <w:pPr>
              <w:spacing w:line="0" w:lineRule="atLeast"/>
              <w:ind w:left="20"/>
              <w:rPr>
                <w:sz w:val="18"/>
              </w:rPr>
            </w:pPr>
            <w:r>
              <w:rPr>
                <w:sz w:val="18"/>
              </w:rPr>
              <w:t>podu, za povezivanje novog bojlera na postojeću</w:t>
            </w:r>
          </w:p>
        </w:tc>
        <w:tc>
          <w:tcPr>
            <w:tcW w:w="1000" w:type="dxa"/>
            <w:tcBorders>
              <w:right w:val="single" w:sz="8" w:space="0" w:color="auto"/>
            </w:tcBorders>
            <w:shd w:val="clear" w:color="auto" w:fill="auto"/>
            <w:vAlign w:val="bottom"/>
          </w:tcPr>
          <w:p w:rsidR="00982873" w:rsidRDefault="00982873" w:rsidP="00982873">
            <w:pPr>
              <w:spacing w:line="0" w:lineRule="atLeast"/>
              <w:rPr>
                <w:sz w:val="19"/>
              </w:rPr>
            </w:pPr>
          </w:p>
        </w:tc>
        <w:tc>
          <w:tcPr>
            <w:tcW w:w="1080" w:type="dxa"/>
            <w:tcBorders>
              <w:right w:val="single" w:sz="8" w:space="0" w:color="auto"/>
            </w:tcBorders>
            <w:shd w:val="clear" w:color="auto" w:fill="auto"/>
            <w:vAlign w:val="bottom"/>
          </w:tcPr>
          <w:p w:rsidR="00982873" w:rsidRDefault="00982873" w:rsidP="00982873">
            <w:pPr>
              <w:spacing w:line="0" w:lineRule="atLeast"/>
              <w:rPr>
                <w:sz w:val="19"/>
              </w:rPr>
            </w:pPr>
          </w:p>
        </w:tc>
        <w:tc>
          <w:tcPr>
            <w:tcW w:w="980" w:type="dxa"/>
            <w:tcBorders>
              <w:right w:val="single" w:sz="8" w:space="0" w:color="auto"/>
            </w:tcBorders>
            <w:shd w:val="clear" w:color="auto" w:fill="auto"/>
            <w:vAlign w:val="bottom"/>
          </w:tcPr>
          <w:p w:rsidR="00982873" w:rsidRDefault="00982873" w:rsidP="00982873">
            <w:pPr>
              <w:spacing w:line="0" w:lineRule="atLeast"/>
              <w:rPr>
                <w:sz w:val="19"/>
              </w:rPr>
            </w:pPr>
          </w:p>
        </w:tc>
        <w:tc>
          <w:tcPr>
            <w:tcW w:w="1340" w:type="dxa"/>
            <w:tcBorders>
              <w:right w:val="single" w:sz="8" w:space="0" w:color="auto"/>
            </w:tcBorders>
            <w:shd w:val="clear" w:color="auto" w:fill="auto"/>
            <w:vAlign w:val="bottom"/>
          </w:tcPr>
          <w:p w:rsidR="00982873" w:rsidRDefault="00982873" w:rsidP="00982873">
            <w:pPr>
              <w:spacing w:line="0" w:lineRule="atLeast"/>
              <w:rPr>
                <w:sz w:val="19"/>
              </w:rPr>
            </w:pPr>
          </w:p>
        </w:tc>
      </w:tr>
      <w:tr w:rsidR="00982873" w:rsidTr="007B0E32">
        <w:trPr>
          <w:trHeight w:val="238"/>
        </w:trPr>
        <w:tc>
          <w:tcPr>
            <w:tcW w:w="580" w:type="dxa"/>
            <w:tcBorders>
              <w:left w:val="single" w:sz="8" w:space="0" w:color="auto"/>
              <w:right w:val="single" w:sz="8" w:space="0" w:color="auto"/>
            </w:tcBorders>
            <w:shd w:val="clear" w:color="auto" w:fill="auto"/>
            <w:vAlign w:val="bottom"/>
          </w:tcPr>
          <w:p w:rsidR="00982873" w:rsidRDefault="00982873" w:rsidP="00982873">
            <w:pPr>
              <w:spacing w:line="0" w:lineRule="atLeast"/>
              <w:rPr>
                <w:sz w:val="19"/>
              </w:rPr>
            </w:pPr>
          </w:p>
        </w:tc>
        <w:tc>
          <w:tcPr>
            <w:tcW w:w="4700" w:type="dxa"/>
            <w:tcBorders>
              <w:right w:val="single" w:sz="8" w:space="0" w:color="auto"/>
            </w:tcBorders>
            <w:shd w:val="clear" w:color="auto" w:fill="auto"/>
            <w:vAlign w:val="bottom"/>
          </w:tcPr>
          <w:p w:rsidR="00982873" w:rsidRDefault="00982873" w:rsidP="00982873">
            <w:pPr>
              <w:spacing w:line="0" w:lineRule="atLeast"/>
              <w:rPr>
                <w:sz w:val="18"/>
              </w:rPr>
            </w:pPr>
            <w:proofErr w:type="gramStart"/>
            <w:r>
              <w:rPr>
                <w:sz w:val="18"/>
              </w:rPr>
              <w:t>elektroinstalaciju</w:t>
            </w:r>
            <w:proofErr w:type="gramEnd"/>
            <w:r>
              <w:rPr>
                <w:sz w:val="18"/>
              </w:rPr>
              <w:t>. Uračunati naknadno zatvaranje (krpljenje)</w:t>
            </w:r>
          </w:p>
        </w:tc>
        <w:tc>
          <w:tcPr>
            <w:tcW w:w="1000" w:type="dxa"/>
            <w:tcBorders>
              <w:right w:val="single" w:sz="8" w:space="0" w:color="auto"/>
            </w:tcBorders>
            <w:shd w:val="clear" w:color="auto" w:fill="auto"/>
            <w:vAlign w:val="bottom"/>
          </w:tcPr>
          <w:p w:rsidR="00982873" w:rsidRDefault="00982873" w:rsidP="00982873">
            <w:pPr>
              <w:spacing w:line="0" w:lineRule="atLeast"/>
              <w:jc w:val="center"/>
              <w:rPr>
                <w:w w:val="95"/>
                <w:sz w:val="18"/>
              </w:rPr>
            </w:pPr>
          </w:p>
        </w:tc>
        <w:tc>
          <w:tcPr>
            <w:tcW w:w="1080" w:type="dxa"/>
            <w:tcBorders>
              <w:right w:val="single" w:sz="8" w:space="0" w:color="auto"/>
            </w:tcBorders>
            <w:shd w:val="clear" w:color="auto" w:fill="auto"/>
            <w:vAlign w:val="bottom"/>
          </w:tcPr>
          <w:p w:rsidR="00982873" w:rsidRDefault="00982873" w:rsidP="00982873">
            <w:pPr>
              <w:spacing w:line="0" w:lineRule="atLeast"/>
              <w:jc w:val="center"/>
              <w:rPr>
                <w:sz w:val="18"/>
              </w:rPr>
            </w:pPr>
          </w:p>
        </w:tc>
        <w:tc>
          <w:tcPr>
            <w:tcW w:w="980" w:type="dxa"/>
            <w:tcBorders>
              <w:right w:val="single" w:sz="8" w:space="0" w:color="auto"/>
            </w:tcBorders>
            <w:shd w:val="clear" w:color="auto" w:fill="auto"/>
            <w:vAlign w:val="bottom"/>
          </w:tcPr>
          <w:p w:rsidR="00982873" w:rsidRDefault="00982873" w:rsidP="00982873">
            <w:pPr>
              <w:spacing w:line="0" w:lineRule="atLeast"/>
              <w:jc w:val="center"/>
              <w:rPr>
                <w:sz w:val="18"/>
              </w:rPr>
            </w:pPr>
          </w:p>
        </w:tc>
        <w:tc>
          <w:tcPr>
            <w:tcW w:w="1340" w:type="dxa"/>
            <w:tcBorders>
              <w:right w:val="single" w:sz="8" w:space="0" w:color="auto"/>
            </w:tcBorders>
            <w:shd w:val="clear" w:color="auto" w:fill="auto"/>
            <w:vAlign w:val="bottom"/>
          </w:tcPr>
          <w:p w:rsidR="00982873" w:rsidRDefault="00982873" w:rsidP="00982873">
            <w:pPr>
              <w:spacing w:line="0" w:lineRule="atLeast"/>
              <w:jc w:val="right"/>
              <w:rPr>
                <w:sz w:val="18"/>
              </w:rPr>
            </w:pPr>
          </w:p>
        </w:tc>
      </w:tr>
      <w:tr w:rsidR="00982873" w:rsidTr="007B0E32">
        <w:trPr>
          <w:trHeight w:val="202"/>
        </w:trPr>
        <w:tc>
          <w:tcPr>
            <w:tcW w:w="580" w:type="dxa"/>
            <w:tcBorders>
              <w:left w:val="single" w:sz="8" w:space="0" w:color="auto"/>
              <w:right w:val="single" w:sz="8" w:space="0" w:color="auto"/>
            </w:tcBorders>
            <w:shd w:val="clear" w:color="auto" w:fill="auto"/>
            <w:vAlign w:val="bottom"/>
          </w:tcPr>
          <w:p w:rsidR="00982873" w:rsidRDefault="00982873" w:rsidP="00982873">
            <w:pPr>
              <w:spacing w:line="202" w:lineRule="exact"/>
              <w:jc w:val="center"/>
              <w:rPr>
                <w:sz w:val="18"/>
              </w:rPr>
            </w:pPr>
          </w:p>
        </w:tc>
        <w:tc>
          <w:tcPr>
            <w:tcW w:w="4700" w:type="dxa"/>
            <w:tcBorders>
              <w:right w:val="single" w:sz="8" w:space="0" w:color="auto"/>
            </w:tcBorders>
            <w:shd w:val="clear" w:color="auto" w:fill="auto"/>
            <w:vAlign w:val="bottom"/>
          </w:tcPr>
          <w:p w:rsidR="00982873" w:rsidRDefault="00982873" w:rsidP="00982873">
            <w:pPr>
              <w:spacing w:line="0" w:lineRule="atLeast"/>
              <w:ind w:left="20"/>
              <w:rPr>
                <w:sz w:val="18"/>
              </w:rPr>
            </w:pPr>
            <w:proofErr w:type="gramStart"/>
            <w:r>
              <w:rPr>
                <w:sz w:val="18"/>
              </w:rPr>
              <w:t>žljebova</w:t>
            </w:r>
            <w:proofErr w:type="gramEnd"/>
            <w:r>
              <w:rPr>
                <w:sz w:val="18"/>
              </w:rPr>
              <w:t xml:space="preserve"> i otvora u zidu mašinskim malterom.</w:t>
            </w:r>
          </w:p>
        </w:tc>
        <w:tc>
          <w:tcPr>
            <w:tcW w:w="1000" w:type="dxa"/>
            <w:tcBorders>
              <w:right w:val="single" w:sz="8" w:space="0" w:color="auto"/>
            </w:tcBorders>
            <w:shd w:val="clear" w:color="auto" w:fill="auto"/>
            <w:vAlign w:val="bottom"/>
          </w:tcPr>
          <w:p w:rsidR="00982873" w:rsidRDefault="00982873" w:rsidP="00982873">
            <w:pPr>
              <w:spacing w:line="0" w:lineRule="atLeast"/>
              <w:rPr>
                <w:sz w:val="17"/>
              </w:rPr>
            </w:pPr>
          </w:p>
        </w:tc>
        <w:tc>
          <w:tcPr>
            <w:tcW w:w="1080" w:type="dxa"/>
            <w:tcBorders>
              <w:right w:val="single" w:sz="8" w:space="0" w:color="auto"/>
            </w:tcBorders>
            <w:shd w:val="clear" w:color="auto" w:fill="auto"/>
            <w:vAlign w:val="bottom"/>
          </w:tcPr>
          <w:p w:rsidR="00982873" w:rsidRDefault="00982873" w:rsidP="00982873">
            <w:pPr>
              <w:spacing w:line="0" w:lineRule="atLeast"/>
              <w:rPr>
                <w:sz w:val="17"/>
              </w:rPr>
            </w:pPr>
          </w:p>
        </w:tc>
        <w:tc>
          <w:tcPr>
            <w:tcW w:w="980" w:type="dxa"/>
            <w:tcBorders>
              <w:right w:val="single" w:sz="8" w:space="0" w:color="auto"/>
            </w:tcBorders>
            <w:shd w:val="clear" w:color="auto" w:fill="auto"/>
            <w:vAlign w:val="bottom"/>
          </w:tcPr>
          <w:p w:rsidR="00982873" w:rsidRDefault="00982873" w:rsidP="00982873">
            <w:pPr>
              <w:spacing w:line="0" w:lineRule="atLeast"/>
              <w:rPr>
                <w:sz w:val="17"/>
              </w:rPr>
            </w:pPr>
          </w:p>
        </w:tc>
        <w:tc>
          <w:tcPr>
            <w:tcW w:w="1340" w:type="dxa"/>
            <w:tcBorders>
              <w:right w:val="single" w:sz="8" w:space="0" w:color="auto"/>
            </w:tcBorders>
            <w:shd w:val="clear" w:color="auto" w:fill="auto"/>
            <w:vAlign w:val="bottom"/>
          </w:tcPr>
          <w:p w:rsidR="00982873" w:rsidRDefault="00982873" w:rsidP="00982873">
            <w:pPr>
              <w:spacing w:line="0" w:lineRule="atLeast"/>
              <w:rPr>
                <w:sz w:val="17"/>
              </w:rPr>
            </w:pPr>
          </w:p>
        </w:tc>
      </w:tr>
      <w:tr w:rsidR="00075150" w:rsidTr="007B0E32">
        <w:trPr>
          <w:trHeight w:val="226"/>
        </w:trPr>
        <w:tc>
          <w:tcPr>
            <w:tcW w:w="580" w:type="dxa"/>
            <w:tcBorders>
              <w:left w:val="single" w:sz="8" w:space="0" w:color="auto"/>
              <w:right w:val="single" w:sz="8" w:space="0" w:color="auto"/>
            </w:tcBorders>
            <w:shd w:val="clear" w:color="auto" w:fill="auto"/>
            <w:vAlign w:val="bottom"/>
          </w:tcPr>
          <w:p w:rsidR="00075150" w:rsidRDefault="00075150" w:rsidP="00075150">
            <w:pPr>
              <w:spacing w:line="0" w:lineRule="atLeast"/>
              <w:rPr>
                <w:sz w:val="19"/>
              </w:rPr>
            </w:pPr>
          </w:p>
        </w:tc>
        <w:tc>
          <w:tcPr>
            <w:tcW w:w="4700" w:type="dxa"/>
            <w:tcBorders>
              <w:right w:val="single" w:sz="8" w:space="0" w:color="auto"/>
            </w:tcBorders>
            <w:shd w:val="clear" w:color="auto" w:fill="auto"/>
            <w:vAlign w:val="bottom"/>
          </w:tcPr>
          <w:p w:rsidR="00075150" w:rsidRDefault="00075150" w:rsidP="00075150">
            <w:pPr>
              <w:spacing w:line="0" w:lineRule="atLeast"/>
              <w:ind w:left="20"/>
              <w:rPr>
                <w:sz w:val="18"/>
              </w:rPr>
            </w:pPr>
            <w:r>
              <w:rPr>
                <w:sz w:val="18"/>
              </w:rPr>
              <w:t>Obračun paušalno.</w:t>
            </w:r>
          </w:p>
        </w:tc>
        <w:tc>
          <w:tcPr>
            <w:tcW w:w="1000" w:type="dxa"/>
            <w:tcBorders>
              <w:right w:val="single" w:sz="8" w:space="0" w:color="auto"/>
            </w:tcBorders>
            <w:shd w:val="clear" w:color="auto" w:fill="auto"/>
          </w:tcPr>
          <w:p w:rsidR="00075150" w:rsidRPr="000C5D3C" w:rsidRDefault="00075150" w:rsidP="00075150">
            <w:pPr>
              <w:jc w:val="center"/>
            </w:pPr>
            <w:r w:rsidRPr="000C5D3C">
              <w:t>paušalno</w:t>
            </w:r>
          </w:p>
        </w:tc>
        <w:tc>
          <w:tcPr>
            <w:tcW w:w="1080" w:type="dxa"/>
            <w:tcBorders>
              <w:right w:val="single" w:sz="8" w:space="0" w:color="auto"/>
            </w:tcBorders>
            <w:shd w:val="clear" w:color="auto" w:fill="auto"/>
          </w:tcPr>
          <w:p w:rsidR="00075150" w:rsidRDefault="00075150" w:rsidP="00075150">
            <w:pPr>
              <w:jc w:val="center"/>
            </w:pPr>
            <w:r w:rsidRPr="000C5D3C">
              <w:t>1.00</w:t>
            </w:r>
          </w:p>
        </w:tc>
        <w:tc>
          <w:tcPr>
            <w:tcW w:w="980" w:type="dxa"/>
            <w:tcBorders>
              <w:right w:val="single" w:sz="8" w:space="0" w:color="auto"/>
            </w:tcBorders>
            <w:shd w:val="clear" w:color="auto" w:fill="auto"/>
            <w:vAlign w:val="bottom"/>
          </w:tcPr>
          <w:p w:rsidR="00075150" w:rsidRDefault="00075150" w:rsidP="00075150">
            <w:pPr>
              <w:spacing w:line="0" w:lineRule="atLeast"/>
              <w:rPr>
                <w:sz w:val="19"/>
              </w:rPr>
            </w:pPr>
          </w:p>
        </w:tc>
        <w:tc>
          <w:tcPr>
            <w:tcW w:w="1340" w:type="dxa"/>
            <w:tcBorders>
              <w:right w:val="single" w:sz="8" w:space="0" w:color="auto"/>
            </w:tcBorders>
            <w:shd w:val="clear" w:color="auto" w:fill="auto"/>
            <w:vAlign w:val="bottom"/>
          </w:tcPr>
          <w:p w:rsidR="00075150" w:rsidRDefault="00075150" w:rsidP="00075150">
            <w:pPr>
              <w:spacing w:line="0" w:lineRule="atLeast"/>
              <w:rPr>
                <w:sz w:val="19"/>
              </w:rPr>
            </w:pPr>
          </w:p>
        </w:tc>
      </w:tr>
      <w:tr w:rsidR="00982873" w:rsidTr="007B0E32">
        <w:trPr>
          <w:trHeight w:val="166"/>
        </w:trPr>
        <w:tc>
          <w:tcPr>
            <w:tcW w:w="580" w:type="dxa"/>
            <w:tcBorders>
              <w:left w:val="single" w:sz="8" w:space="0" w:color="auto"/>
              <w:bottom w:val="single" w:sz="8" w:space="0" w:color="auto"/>
              <w:right w:val="single" w:sz="8" w:space="0" w:color="auto"/>
            </w:tcBorders>
            <w:shd w:val="clear" w:color="auto" w:fill="auto"/>
            <w:vAlign w:val="bottom"/>
          </w:tcPr>
          <w:p w:rsidR="00982873" w:rsidRDefault="00982873" w:rsidP="00982873">
            <w:pPr>
              <w:spacing w:line="0" w:lineRule="atLeast"/>
              <w:rPr>
                <w:sz w:val="14"/>
              </w:rPr>
            </w:pPr>
          </w:p>
        </w:tc>
        <w:tc>
          <w:tcPr>
            <w:tcW w:w="4700" w:type="dxa"/>
            <w:tcBorders>
              <w:bottom w:val="single" w:sz="8" w:space="0" w:color="auto"/>
              <w:right w:val="single" w:sz="8" w:space="0" w:color="auto"/>
            </w:tcBorders>
            <w:shd w:val="clear" w:color="auto" w:fill="auto"/>
            <w:vAlign w:val="bottom"/>
          </w:tcPr>
          <w:p w:rsidR="00982873" w:rsidRDefault="00982873" w:rsidP="00982873">
            <w:pPr>
              <w:spacing w:line="0" w:lineRule="atLeast"/>
              <w:rPr>
                <w:sz w:val="14"/>
              </w:rPr>
            </w:pPr>
          </w:p>
        </w:tc>
        <w:tc>
          <w:tcPr>
            <w:tcW w:w="1000" w:type="dxa"/>
            <w:tcBorders>
              <w:bottom w:val="single" w:sz="8" w:space="0" w:color="auto"/>
              <w:right w:val="single" w:sz="8" w:space="0" w:color="auto"/>
            </w:tcBorders>
            <w:shd w:val="clear" w:color="auto" w:fill="auto"/>
            <w:vAlign w:val="bottom"/>
          </w:tcPr>
          <w:p w:rsidR="00982873" w:rsidRDefault="00982873" w:rsidP="00982873">
            <w:pPr>
              <w:spacing w:line="0" w:lineRule="atLeast"/>
              <w:rPr>
                <w:sz w:val="14"/>
              </w:rPr>
            </w:pPr>
          </w:p>
        </w:tc>
        <w:tc>
          <w:tcPr>
            <w:tcW w:w="1080" w:type="dxa"/>
            <w:tcBorders>
              <w:bottom w:val="single" w:sz="8" w:space="0" w:color="auto"/>
              <w:right w:val="single" w:sz="8" w:space="0" w:color="auto"/>
            </w:tcBorders>
            <w:shd w:val="clear" w:color="auto" w:fill="auto"/>
            <w:vAlign w:val="bottom"/>
          </w:tcPr>
          <w:p w:rsidR="00982873" w:rsidRDefault="00982873" w:rsidP="00982873">
            <w:pPr>
              <w:spacing w:line="0" w:lineRule="atLeast"/>
              <w:rPr>
                <w:sz w:val="14"/>
              </w:rPr>
            </w:pPr>
          </w:p>
        </w:tc>
        <w:tc>
          <w:tcPr>
            <w:tcW w:w="980" w:type="dxa"/>
            <w:tcBorders>
              <w:bottom w:val="single" w:sz="8" w:space="0" w:color="auto"/>
              <w:right w:val="single" w:sz="8" w:space="0" w:color="auto"/>
            </w:tcBorders>
            <w:shd w:val="clear" w:color="auto" w:fill="auto"/>
            <w:vAlign w:val="bottom"/>
          </w:tcPr>
          <w:p w:rsidR="00982873" w:rsidRDefault="00982873" w:rsidP="00982873">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2873" w:rsidRDefault="00982873" w:rsidP="00982873">
            <w:pPr>
              <w:spacing w:line="0" w:lineRule="atLeast"/>
              <w:rPr>
                <w:sz w:val="14"/>
              </w:rPr>
            </w:pPr>
          </w:p>
        </w:tc>
      </w:tr>
      <w:tr w:rsidR="006022A8" w:rsidTr="007B0E32">
        <w:trPr>
          <w:trHeight w:val="166"/>
        </w:trPr>
        <w:tc>
          <w:tcPr>
            <w:tcW w:w="580" w:type="dxa"/>
            <w:tcBorders>
              <w:left w:val="single" w:sz="8" w:space="0" w:color="auto"/>
              <w:bottom w:val="single" w:sz="8" w:space="0" w:color="auto"/>
              <w:right w:val="single" w:sz="8" w:space="0" w:color="auto"/>
            </w:tcBorders>
            <w:shd w:val="clear" w:color="auto" w:fill="auto"/>
            <w:vAlign w:val="bottom"/>
          </w:tcPr>
          <w:p w:rsidR="006022A8" w:rsidRDefault="006022A8" w:rsidP="006022A8">
            <w:pPr>
              <w:spacing w:line="0" w:lineRule="atLeast"/>
              <w:rPr>
                <w:sz w:val="18"/>
              </w:rPr>
            </w:pPr>
            <w:r>
              <w:rPr>
                <w:sz w:val="18"/>
              </w:rPr>
              <w:t xml:space="preserve"> 10.04</w:t>
            </w:r>
          </w:p>
        </w:tc>
        <w:tc>
          <w:tcPr>
            <w:tcW w:w="4700" w:type="dxa"/>
            <w:tcBorders>
              <w:bottom w:val="single" w:sz="8" w:space="0" w:color="auto"/>
              <w:right w:val="single" w:sz="8" w:space="0" w:color="auto"/>
            </w:tcBorders>
            <w:shd w:val="clear" w:color="auto" w:fill="auto"/>
            <w:vAlign w:val="bottom"/>
          </w:tcPr>
          <w:p w:rsidR="006022A8" w:rsidRDefault="006022A8" w:rsidP="006022A8">
            <w:pPr>
              <w:spacing w:line="0" w:lineRule="atLeast"/>
              <w:ind w:left="20"/>
              <w:rPr>
                <w:b/>
                <w:sz w:val="18"/>
              </w:rPr>
            </w:pPr>
            <w:r>
              <w:rPr>
                <w:b/>
                <w:sz w:val="18"/>
              </w:rPr>
              <w:t>Prepravka i izrada elektroinstalacija, ostalo.</w:t>
            </w:r>
          </w:p>
          <w:p w:rsidR="006022A8" w:rsidRDefault="006022A8" w:rsidP="006022A8">
            <w:pPr>
              <w:spacing w:line="0" w:lineRule="atLeast"/>
              <w:ind w:left="20"/>
              <w:rPr>
                <w:b/>
                <w:sz w:val="18"/>
              </w:rPr>
            </w:pPr>
            <w:r>
              <w:rPr>
                <w:sz w:val="18"/>
              </w:rPr>
              <w:t>Obračun paušalno.</w:t>
            </w:r>
          </w:p>
        </w:tc>
        <w:tc>
          <w:tcPr>
            <w:tcW w:w="1000" w:type="dxa"/>
            <w:tcBorders>
              <w:bottom w:val="single" w:sz="8" w:space="0" w:color="auto"/>
              <w:right w:val="single" w:sz="8" w:space="0" w:color="auto"/>
            </w:tcBorders>
            <w:shd w:val="clear" w:color="auto" w:fill="auto"/>
          </w:tcPr>
          <w:p w:rsidR="006022A8" w:rsidRDefault="006022A8" w:rsidP="006022A8">
            <w:pPr>
              <w:jc w:val="center"/>
            </w:pPr>
          </w:p>
          <w:p w:rsidR="006022A8" w:rsidRPr="000C5D3C" w:rsidRDefault="006022A8" w:rsidP="006022A8">
            <w:pPr>
              <w:jc w:val="center"/>
            </w:pPr>
            <w:r w:rsidRPr="000C5D3C">
              <w:t>paušalno</w:t>
            </w:r>
          </w:p>
        </w:tc>
        <w:tc>
          <w:tcPr>
            <w:tcW w:w="1080" w:type="dxa"/>
            <w:tcBorders>
              <w:bottom w:val="single" w:sz="8" w:space="0" w:color="auto"/>
              <w:right w:val="single" w:sz="8" w:space="0" w:color="auto"/>
            </w:tcBorders>
            <w:shd w:val="clear" w:color="auto" w:fill="auto"/>
          </w:tcPr>
          <w:p w:rsidR="006022A8" w:rsidRDefault="006022A8" w:rsidP="006022A8">
            <w:pPr>
              <w:jc w:val="center"/>
            </w:pPr>
          </w:p>
          <w:p w:rsidR="006022A8" w:rsidRDefault="006022A8" w:rsidP="006022A8">
            <w:pPr>
              <w:jc w:val="center"/>
            </w:pPr>
            <w:r w:rsidRPr="000C5D3C">
              <w:t>1.00</w:t>
            </w:r>
          </w:p>
        </w:tc>
        <w:tc>
          <w:tcPr>
            <w:tcW w:w="980" w:type="dxa"/>
            <w:tcBorders>
              <w:bottom w:val="single" w:sz="8" w:space="0" w:color="auto"/>
              <w:right w:val="single" w:sz="8" w:space="0" w:color="auto"/>
            </w:tcBorders>
            <w:shd w:val="clear" w:color="auto" w:fill="auto"/>
            <w:vAlign w:val="bottom"/>
          </w:tcPr>
          <w:p w:rsidR="006022A8" w:rsidRDefault="006022A8" w:rsidP="006022A8">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6022A8" w:rsidRDefault="006022A8" w:rsidP="006022A8">
            <w:pPr>
              <w:spacing w:line="0" w:lineRule="atLeast"/>
              <w:rPr>
                <w:sz w:val="14"/>
              </w:rPr>
            </w:pPr>
          </w:p>
        </w:tc>
      </w:tr>
      <w:tr w:rsidR="006022A8" w:rsidTr="007B0E32">
        <w:trPr>
          <w:trHeight w:val="166"/>
        </w:trPr>
        <w:tc>
          <w:tcPr>
            <w:tcW w:w="580" w:type="dxa"/>
            <w:tcBorders>
              <w:left w:val="single" w:sz="8" w:space="0" w:color="auto"/>
              <w:bottom w:val="single" w:sz="8" w:space="0" w:color="auto"/>
              <w:right w:val="single" w:sz="8" w:space="0" w:color="auto"/>
            </w:tcBorders>
            <w:shd w:val="clear" w:color="auto" w:fill="auto"/>
            <w:vAlign w:val="bottom"/>
          </w:tcPr>
          <w:p w:rsidR="006022A8" w:rsidRDefault="006022A8" w:rsidP="006022A8">
            <w:pPr>
              <w:spacing w:line="202" w:lineRule="exact"/>
              <w:jc w:val="center"/>
              <w:rPr>
                <w:sz w:val="18"/>
              </w:rPr>
            </w:pPr>
            <w:r>
              <w:rPr>
                <w:sz w:val="18"/>
              </w:rPr>
              <w:t>10.05</w:t>
            </w:r>
          </w:p>
        </w:tc>
        <w:tc>
          <w:tcPr>
            <w:tcW w:w="4700" w:type="dxa"/>
            <w:tcBorders>
              <w:bottom w:val="single" w:sz="8" w:space="0" w:color="auto"/>
              <w:right w:val="single" w:sz="8" w:space="0" w:color="auto"/>
            </w:tcBorders>
            <w:shd w:val="clear" w:color="auto" w:fill="auto"/>
            <w:vAlign w:val="bottom"/>
          </w:tcPr>
          <w:p w:rsidR="006022A8" w:rsidRDefault="006022A8" w:rsidP="006022A8">
            <w:pPr>
              <w:spacing w:line="202" w:lineRule="exact"/>
              <w:ind w:left="20"/>
              <w:rPr>
                <w:b/>
                <w:sz w:val="18"/>
              </w:rPr>
            </w:pPr>
            <w:r>
              <w:rPr>
                <w:b/>
                <w:sz w:val="18"/>
              </w:rPr>
              <w:t>Montaža elektro galanterije, prostorije za smeštaj bojlera.</w:t>
            </w:r>
          </w:p>
          <w:p w:rsidR="006022A8" w:rsidRDefault="006022A8" w:rsidP="006022A8">
            <w:pPr>
              <w:spacing w:line="202" w:lineRule="exact"/>
              <w:ind w:left="20"/>
              <w:rPr>
                <w:b/>
                <w:sz w:val="18"/>
              </w:rPr>
            </w:pPr>
            <w:r>
              <w:rPr>
                <w:sz w:val="18"/>
              </w:rPr>
              <w:t>Obračun paušalno.</w:t>
            </w:r>
          </w:p>
        </w:tc>
        <w:tc>
          <w:tcPr>
            <w:tcW w:w="1000" w:type="dxa"/>
            <w:tcBorders>
              <w:bottom w:val="single" w:sz="8" w:space="0" w:color="auto"/>
              <w:right w:val="single" w:sz="8" w:space="0" w:color="auto"/>
            </w:tcBorders>
            <w:shd w:val="clear" w:color="auto" w:fill="auto"/>
          </w:tcPr>
          <w:p w:rsidR="006022A8" w:rsidRDefault="006022A8" w:rsidP="006022A8">
            <w:pPr>
              <w:jc w:val="center"/>
            </w:pPr>
          </w:p>
          <w:p w:rsidR="006022A8" w:rsidRPr="000C5D3C" w:rsidRDefault="006022A8" w:rsidP="006022A8">
            <w:pPr>
              <w:jc w:val="center"/>
            </w:pPr>
            <w:r w:rsidRPr="000C5D3C">
              <w:t>paušalno</w:t>
            </w:r>
          </w:p>
        </w:tc>
        <w:tc>
          <w:tcPr>
            <w:tcW w:w="1080" w:type="dxa"/>
            <w:tcBorders>
              <w:bottom w:val="single" w:sz="8" w:space="0" w:color="auto"/>
              <w:right w:val="single" w:sz="8" w:space="0" w:color="auto"/>
            </w:tcBorders>
            <w:shd w:val="clear" w:color="auto" w:fill="auto"/>
          </w:tcPr>
          <w:p w:rsidR="006022A8" w:rsidRDefault="006022A8" w:rsidP="006022A8">
            <w:pPr>
              <w:jc w:val="center"/>
            </w:pPr>
          </w:p>
          <w:p w:rsidR="006022A8" w:rsidRDefault="006022A8" w:rsidP="006022A8">
            <w:pPr>
              <w:jc w:val="center"/>
            </w:pPr>
            <w:r w:rsidRPr="000C5D3C">
              <w:t>1.00</w:t>
            </w:r>
          </w:p>
        </w:tc>
        <w:tc>
          <w:tcPr>
            <w:tcW w:w="980" w:type="dxa"/>
            <w:tcBorders>
              <w:bottom w:val="single" w:sz="8" w:space="0" w:color="auto"/>
              <w:right w:val="single" w:sz="8" w:space="0" w:color="auto"/>
            </w:tcBorders>
            <w:shd w:val="clear" w:color="auto" w:fill="auto"/>
            <w:vAlign w:val="bottom"/>
          </w:tcPr>
          <w:p w:rsidR="006022A8" w:rsidRDefault="006022A8" w:rsidP="006022A8">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6022A8" w:rsidRDefault="006022A8" w:rsidP="006022A8">
            <w:pPr>
              <w:spacing w:line="0" w:lineRule="atLeast"/>
              <w:rPr>
                <w:sz w:val="14"/>
              </w:rPr>
            </w:pPr>
          </w:p>
        </w:tc>
      </w:tr>
      <w:tr w:rsidR="00982873" w:rsidTr="007B0E32">
        <w:trPr>
          <w:trHeight w:val="216"/>
        </w:trPr>
        <w:tc>
          <w:tcPr>
            <w:tcW w:w="580" w:type="dxa"/>
            <w:tcBorders>
              <w:left w:val="single" w:sz="8" w:space="0" w:color="auto"/>
              <w:bottom w:val="single" w:sz="8" w:space="0" w:color="auto"/>
              <w:right w:val="single" w:sz="8" w:space="0" w:color="auto"/>
            </w:tcBorders>
            <w:shd w:val="clear" w:color="auto" w:fill="auto"/>
            <w:vAlign w:val="bottom"/>
          </w:tcPr>
          <w:p w:rsidR="00982873" w:rsidRDefault="00982873" w:rsidP="00982873">
            <w:pPr>
              <w:spacing w:line="0" w:lineRule="atLeast"/>
              <w:rPr>
                <w:sz w:val="18"/>
              </w:rPr>
            </w:pPr>
          </w:p>
        </w:tc>
        <w:tc>
          <w:tcPr>
            <w:tcW w:w="4700" w:type="dxa"/>
            <w:tcBorders>
              <w:bottom w:val="single" w:sz="8" w:space="0" w:color="auto"/>
            </w:tcBorders>
            <w:shd w:val="clear" w:color="auto" w:fill="auto"/>
            <w:vAlign w:val="bottom"/>
          </w:tcPr>
          <w:p w:rsidR="00982873" w:rsidRDefault="00982873" w:rsidP="00982873">
            <w:pPr>
              <w:spacing w:line="0" w:lineRule="atLeast"/>
              <w:ind w:left="3820"/>
              <w:rPr>
                <w:b/>
                <w:sz w:val="18"/>
              </w:rPr>
            </w:pPr>
          </w:p>
        </w:tc>
        <w:tc>
          <w:tcPr>
            <w:tcW w:w="1000" w:type="dxa"/>
            <w:tcBorders>
              <w:bottom w:val="single" w:sz="8" w:space="0" w:color="auto"/>
            </w:tcBorders>
            <w:shd w:val="clear" w:color="auto" w:fill="auto"/>
            <w:vAlign w:val="bottom"/>
          </w:tcPr>
          <w:p w:rsidR="00982873" w:rsidRPr="006022A8" w:rsidRDefault="006022A8" w:rsidP="006022A8">
            <w:pPr>
              <w:spacing w:line="0" w:lineRule="atLeast"/>
              <w:jc w:val="right"/>
              <w:rPr>
                <w:b/>
                <w:sz w:val="18"/>
              </w:rPr>
            </w:pPr>
            <w:r>
              <w:rPr>
                <w:b/>
                <w:sz w:val="18"/>
              </w:rPr>
              <w:t xml:space="preserve">UKUPNO </w:t>
            </w:r>
          </w:p>
        </w:tc>
        <w:tc>
          <w:tcPr>
            <w:tcW w:w="1080" w:type="dxa"/>
            <w:tcBorders>
              <w:bottom w:val="single" w:sz="8" w:space="0" w:color="auto"/>
            </w:tcBorders>
            <w:shd w:val="clear" w:color="auto" w:fill="auto"/>
            <w:vAlign w:val="bottom"/>
          </w:tcPr>
          <w:p w:rsidR="00982873" w:rsidRPr="006022A8" w:rsidRDefault="006022A8" w:rsidP="006022A8">
            <w:pPr>
              <w:spacing w:line="0" w:lineRule="atLeast"/>
              <w:rPr>
                <w:b/>
                <w:sz w:val="18"/>
              </w:rPr>
            </w:pPr>
            <w:r>
              <w:rPr>
                <w:b/>
                <w:sz w:val="18"/>
              </w:rPr>
              <w:t xml:space="preserve">    RAZNI</w:t>
            </w:r>
          </w:p>
        </w:tc>
        <w:tc>
          <w:tcPr>
            <w:tcW w:w="980" w:type="dxa"/>
            <w:tcBorders>
              <w:bottom w:val="single" w:sz="8" w:space="0" w:color="auto"/>
              <w:right w:val="single" w:sz="8" w:space="0" w:color="auto"/>
            </w:tcBorders>
            <w:shd w:val="clear" w:color="auto" w:fill="auto"/>
            <w:vAlign w:val="bottom"/>
          </w:tcPr>
          <w:p w:rsidR="00982873" w:rsidRDefault="006022A8" w:rsidP="006022A8">
            <w:pPr>
              <w:spacing w:line="0" w:lineRule="atLeast"/>
              <w:rPr>
                <w:b/>
                <w:sz w:val="18"/>
              </w:rPr>
            </w:pPr>
            <w:r>
              <w:rPr>
                <w:b/>
                <w:sz w:val="18"/>
              </w:rPr>
              <w:t xml:space="preserve"> RADOVI</w:t>
            </w:r>
          </w:p>
        </w:tc>
        <w:tc>
          <w:tcPr>
            <w:tcW w:w="1340" w:type="dxa"/>
            <w:tcBorders>
              <w:bottom w:val="single" w:sz="8" w:space="0" w:color="auto"/>
              <w:right w:val="single" w:sz="8" w:space="0" w:color="auto"/>
            </w:tcBorders>
            <w:shd w:val="clear" w:color="auto" w:fill="auto"/>
            <w:vAlign w:val="bottom"/>
          </w:tcPr>
          <w:p w:rsidR="00982873" w:rsidRDefault="00982873" w:rsidP="00982873">
            <w:pPr>
              <w:spacing w:line="0" w:lineRule="atLeast"/>
              <w:jc w:val="right"/>
              <w:rPr>
                <w:b/>
                <w:sz w:val="18"/>
              </w:rPr>
            </w:pPr>
          </w:p>
        </w:tc>
      </w:tr>
    </w:tbl>
    <w:p w:rsidR="00FD7D9A" w:rsidRDefault="00FD7D9A" w:rsidP="00FD7D9A">
      <w:pPr>
        <w:ind w:right="38"/>
        <w:rPr>
          <w:sz w:val="24"/>
          <w:szCs w:val="24"/>
          <w:lang w:val="sr-Latn-RS"/>
        </w:rPr>
      </w:pPr>
    </w:p>
    <w:p w:rsidR="004F32A3" w:rsidRPr="004F32A3" w:rsidRDefault="00B96DEC" w:rsidP="00FD7D9A">
      <w:pPr>
        <w:ind w:right="38"/>
        <w:jc w:val="center"/>
        <w:rPr>
          <w:b/>
          <w:sz w:val="24"/>
          <w:szCs w:val="24"/>
          <w:lang w:val="sr-Latn-RS"/>
        </w:rPr>
      </w:pPr>
      <w:r w:rsidRPr="00B96DEC">
        <w:rPr>
          <w:b/>
          <w:sz w:val="32"/>
          <w:szCs w:val="32"/>
          <w:lang w:val="sr-Latn-RS"/>
        </w:rPr>
        <w:t xml:space="preserve">I </w:t>
      </w:r>
      <w:r>
        <w:rPr>
          <w:b/>
          <w:sz w:val="24"/>
          <w:szCs w:val="24"/>
          <w:lang w:val="sr-Latn-RS"/>
        </w:rPr>
        <w:t xml:space="preserve"> </w:t>
      </w:r>
      <w:r w:rsidR="004F32A3" w:rsidRPr="004F32A3">
        <w:rPr>
          <w:b/>
          <w:sz w:val="24"/>
          <w:szCs w:val="24"/>
          <w:lang w:val="sr-Latn-RS"/>
        </w:rPr>
        <w:t>REKAPITULACIJA</w:t>
      </w:r>
    </w:p>
    <w:tbl>
      <w:tblPr>
        <w:tblW w:w="10490" w:type="dxa"/>
        <w:tblInd w:w="-5" w:type="dxa"/>
        <w:tblLayout w:type="fixed"/>
        <w:tblCellMar>
          <w:left w:w="0" w:type="dxa"/>
          <w:right w:w="0" w:type="dxa"/>
        </w:tblCellMar>
        <w:tblLook w:val="0000" w:firstRow="0" w:lastRow="0" w:firstColumn="0" w:lastColumn="0" w:noHBand="0" w:noVBand="0"/>
      </w:tblPr>
      <w:tblGrid>
        <w:gridCol w:w="851"/>
        <w:gridCol w:w="4914"/>
        <w:gridCol w:w="1000"/>
        <w:gridCol w:w="1060"/>
        <w:gridCol w:w="40"/>
        <w:gridCol w:w="20"/>
        <w:gridCol w:w="920"/>
        <w:gridCol w:w="20"/>
        <w:gridCol w:w="1665"/>
      </w:tblGrid>
      <w:tr w:rsidR="004F32A3" w:rsidTr="00AE4F4B">
        <w:trPr>
          <w:trHeight w:val="239"/>
        </w:trPr>
        <w:tc>
          <w:tcPr>
            <w:tcW w:w="851" w:type="dxa"/>
            <w:tcBorders>
              <w:top w:val="single" w:sz="4" w:space="0" w:color="auto"/>
              <w:left w:val="single" w:sz="4" w:space="0" w:color="auto"/>
              <w:bottom w:val="single" w:sz="8" w:space="0" w:color="auto"/>
              <w:right w:val="single" w:sz="8" w:space="0" w:color="F2F2F2"/>
            </w:tcBorders>
            <w:shd w:val="clear" w:color="auto" w:fill="F2F2F2"/>
            <w:vAlign w:val="bottom"/>
          </w:tcPr>
          <w:p w:rsidR="004F32A3" w:rsidRDefault="004F32A3" w:rsidP="007B0E32">
            <w:pPr>
              <w:spacing w:line="0" w:lineRule="atLeast"/>
            </w:pPr>
          </w:p>
        </w:tc>
        <w:tc>
          <w:tcPr>
            <w:tcW w:w="7014" w:type="dxa"/>
            <w:gridSpan w:val="4"/>
            <w:tcBorders>
              <w:top w:val="single" w:sz="4" w:space="0" w:color="auto"/>
              <w:bottom w:val="single" w:sz="8" w:space="0" w:color="auto"/>
            </w:tcBorders>
            <w:shd w:val="clear" w:color="auto" w:fill="F2F2F2"/>
            <w:vAlign w:val="bottom"/>
          </w:tcPr>
          <w:p w:rsidR="004F32A3" w:rsidRPr="00DF445E" w:rsidRDefault="00DF445E" w:rsidP="00B96DEC">
            <w:pPr>
              <w:spacing w:line="0" w:lineRule="atLeast"/>
              <w:rPr>
                <w:b/>
                <w:sz w:val="24"/>
                <w:szCs w:val="24"/>
              </w:rPr>
            </w:pPr>
            <w:r>
              <w:rPr>
                <w:b/>
                <w:sz w:val="24"/>
                <w:szCs w:val="24"/>
              </w:rPr>
              <w:t xml:space="preserve">     </w:t>
            </w:r>
            <w:r w:rsidR="00B96DEC" w:rsidRPr="00DF445E">
              <w:rPr>
                <w:b/>
                <w:sz w:val="24"/>
                <w:szCs w:val="24"/>
              </w:rPr>
              <w:t xml:space="preserve"> </w:t>
            </w:r>
            <w:r w:rsidR="004F32A3" w:rsidRPr="00DF445E">
              <w:rPr>
                <w:b/>
                <w:sz w:val="24"/>
                <w:szCs w:val="24"/>
              </w:rPr>
              <w:t>GRAĐEVINSKIH I GRAĐEVINSKO-ZANATSKIH RADOVA</w:t>
            </w:r>
          </w:p>
        </w:tc>
        <w:tc>
          <w:tcPr>
            <w:tcW w:w="940" w:type="dxa"/>
            <w:gridSpan w:val="2"/>
            <w:tcBorders>
              <w:top w:val="single" w:sz="4" w:space="0" w:color="auto"/>
              <w:bottom w:val="single" w:sz="8" w:space="0" w:color="auto"/>
              <w:right w:val="single" w:sz="8" w:space="0" w:color="F2F2F2"/>
            </w:tcBorders>
            <w:shd w:val="clear" w:color="auto" w:fill="F2F2F2"/>
            <w:vAlign w:val="bottom"/>
          </w:tcPr>
          <w:p w:rsidR="004F32A3" w:rsidRPr="00DF445E" w:rsidRDefault="004F32A3" w:rsidP="007B0E32">
            <w:pPr>
              <w:spacing w:line="0" w:lineRule="atLeast"/>
              <w:rPr>
                <w:sz w:val="24"/>
                <w:szCs w:val="24"/>
              </w:rPr>
            </w:pPr>
          </w:p>
        </w:tc>
        <w:tc>
          <w:tcPr>
            <w:tcW w:w="1685" w:type="dxa"/>
            <w:gridSpan w:val="2"/>
            <w:tcBorders>
              <w:top w:val="single" w:sz="4" w:space="0" w:color="auto"/>
              <w:bottom w:val="single" w:sz="8" w:space="0" w:color="auto"/>
              <w:right w:val="single" w:sz="4" w:space="0" w:color="auto"/>
            </w:tcBorders>
            <w:shd w:val="clear" w:color="auto" w:fill="F2F2F2"/>
            <w:vAlign w:val="bottom"/>
          </w:tcPr>
          <w:p w:rsidR="004F32A3" w:rsidRDefault="004F32A3" w:rsidP="007B0E32">
            <w:pPr>
              <w:spacing w:line="0" w:lineRule="atLeast"/>
            </w:pPr>
          </w:p>
        </w:tc>
      </w:tr>
      <w:tr w:rsidR="004F32A3" w:rsidTr="00AE4F4B">
        <w:trPr>
          <w:trHeight w:val="213"/>
        </w:trPr>
        <w:tc>
          <w:tcPr>
            <w:tcW w:w="851" w:type="dxa"/>
            <w:tcBorders>
              <w:left w:val="single" w:sz="4" w:space="0" w:color="auto"/>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4914"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0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60" w:type="dxa"/>
            <w:gridSpan w:val="2"/>
            <w:tcBorders>
              <w:bottom w:val="single" w:sz="8" w:space="0" w:color="auto"/>
            </w:tcBorders>
            <w:shd w:val="clear" w:color="auto" w:fill="auto"/>
            <w:vAlign w:val="bottom"/>
          </w:tcPr>
          <w:p w:rsidR="004F32A3" w:rsidRDefault="004F32A3" w:rsidP="007B0E32">
            <w:pPr>
              <w:spacing w:line="0" w:lineRule="atLeast"/>
              <w:rPr>
                <w:sz w:val="18"/>
              </w:rPr>
            </w:pPr>
          </w:p>
        </w:tc>
        <w:tc>
          <w:tcPr>
            <w:tcW w:w="940" w:type="dxa"/>
            <w:gridSpan w:val="2"/>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665" w:type="dxa"/>
            <w:tcBorders>
              <w:bottom w:val="single" w:sz="8" w:space="0" w:color="auto"/>
              <w:right w:val="single" w:sz="4" w:space="0" w:color="auto"/>
            </w:tcBorders>
            <w:shd w:val="clear" w:color="auto" w:fill="auto"/>
            <w:vAlign w:val="bottom"/>
          </w:tcPr>
          <w:p w:rsidR="004F32A3" w:rsidRPr="004F32A3" w:rsidRDefault="004F32A3" w:rsidP="007B0E32">
            <w:pPr>
              <w:spacing w:line="0" w:lineRule="atLeast"/>
              <w:rPr>
                <w:b/>
                <w:sz w:val="18"/>
              </w:rPr>
            </w:pPr>
            <w:r>
              <w:rPr>
                <w:sz w:val="18"/>
              </w:rPr>
              <w:t xml:space="preserve">    </w:t>
            </w:r>
            <w:r w:rsidRPr="004F32A3">
              <w:rPr>
                <w:b/>
                <w:sz w:val="18"/>
              </w:rPr>
              <w:t xml:space="preserve"> </w:t>
            </w:r>
            <w:r w:rsidR="00AE4F4B">
              <w:rPr>
                <w:b/>
                <w:sz w:val="18"/>
              </w:rPr>
              <w:t xml:space="preserve">      </w:t>
            </w:r>
            <w:r w:rsidRPr="004F32A3">
              <w:rPr>
                <w:b/>
                <w:sz w:val="18"/>
              </w:rPr>
              <w:t>IZNOS</w:t>
            </w:r>
          </w:p>
        </w:tc>
      </w:tr>
      <w:tr w:rsidR="004F32A3" w:rsidTr="00AE4F4B">
        <w:trPr>
          <w:trHeight w:val="213"/>
        </w:trPr>
        <w:tc>
          <w:tcPr>
            <w:tcW w:w="851" w:type="dxa"/>
            <w:tcBorders>
              <w:left w:val="single" w:sz="4" w:space="0" w:color="auto"/>
              <w:bottom w:val="single" w:sz="8" w:space="0" w:color="auto"/>
              <w:right w:val="single" w:sz="8" w:space="0" w:color="auto"/>
            </w:tcBorders>
            <w:shd w:val="clear" w:color="auto" w:fill="auto"/>
            <w:vAlign w:val="bottom"/>
          </w:tcPr>
          <w:p w:rsidR="004F32A3" w:rsidRPr="00B96DEC" w:rsidRDefault="004F32A3" w:rsidP="007B0E32">
            <w:pPr>
              <w:spacing w:line="0" w:lineRule="atLeast"/>
              <w:jc w:val="center"/>
            </w:pPr>
            <w:r w:rsidRPr="00B96DEC">
              <w:t>0</w:t>
            </w:r>
          </w:p>
        </w:tc>
        <w:tc>
          <w:tcPr>
            <w:tcW w:w="4914" w:type="dxa"/>
            <w:tcBorders>
              <w:bottom w:val="single" w:sz="8" w:space="0" w:color="auto"/>
              <w:right w:val="single" w:sz="8" w:space="0" w:color="auto"/>
            </w:tcBorders>
            <w:shd w:val="clear" w:color="auto" w:fill="auto"/>
            <w:vAlign w:val="bottom"/>
          </w:tcPr>
          <w:p w:rsidR="004F32A3" w:rsidRPr="00B96DEC" w:rsidRDefault="004F32A3" w:rsidP="007B0E32">
            <w:pPr>
              <w:spacing w:line="0" w:lineRule="atLeast"/>
              <w:ind w:left="20"/>
            </w:pPr>
            <w:r w:rsidRPr="00B96DEC">
              <w:t>PRIPREMNI RADOVI</w:t>
            </w:r>
          </w:p>
        </w:tc>
        <w:tc>
          <w:tcPr>
            <w:tcW w:w="100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60" w:type="dxa"/>
            <w:gridSpan w:val="2"/>
            <w:tcBorders>
              <w:bottom w:val="single" w:sz="8" w:space="0" w:color="auto"/>
            </w:tcBorders>
            <w:shd w:val="clear" w:color="auto" w:fill="auto"/>
            <w:vAlign w:val="bottom"/>
          </w:tcPr>
          <w:p w:rsidR="004F32A3" w:rsidRDefault="004F32A3" w:rsidP="007B0E32">
            <w:pPr>
              <w:spacing w:line="0" w:lineRule="atLeast"/>
              <w:rPr>
                <w:sz w:val="18"/>
              </w:rPr>
            </w:pPr>
          </w:p>
        </w:tc>
        <w:tc>
          <w:tcPr>
            <w:tcW w:w="940" w:type="dxa"/>
            <w:gridSpan w:val="2"/>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665" w:type="dxa"/>
            <w:tcBorders>
              <w:bottom w:val="single" w:sz="8" w:space="0" w:color="auto"/>
              <w:right w:val="single" w:sz="4" w:space="0" w:color="auto"/>
            </w:tcBorders>
            <w:shd w:val="clear" w:color="auto" w:fill="auto"/>
            <w:vAlign w:val="bottom"/>
          </w:tcPr>
          <w:p w:rsidR="004F32A3" w:rsidRDefault="004F32A3" w:rsidP="007B0E32">
            <w:pPr>
              <w:spacing w:line="0" w:lineRule="atLeast"/>
              <w:jc w:val="right"/>
              <w:rPr>
                <w:sz w:val="18"/>
              </w:rPr>
            </w:pPr>
          </w:p>
        </w:tc>
      </w:tr>
      <w:tr w:rsidR="004F32A3" w:rsidTr="00AE4F4B">
        <w:trPr>
          <w:trHeight w:val="213"/>
        </w:trPr>
        <w:tc>
          <w:tcPr>
            <w:tcW w:w="851" w:type="dxa"/>
            <w:tcBorders>
              <w:left w:val="single" w:sz="4" w:space="0" w:color="auto"/>
              <w:bottom w:val="single" w:sz="8" w:space="0" w:color="auto"/>
              <w:right w:val="single" w:sz="8" w:space="0" w:color="auto"/>
            </w:tcBorders>
            <w:shd w:val="clear" w:color="auto" w:fill="auto"/>
            <w:vAlign w:val="bottom"/>
          </w:tcPr>
          <w:p w:rsidR="004F32A3" w:rsidRPr="00B96DEC" w:rsidRDefault="004F32A3" w:rsidP="007B0E32">
            <w:pPr>
              <w:spacing w:line="0" w:lineRule="atLeast"/>
              <w:jc w:val="center"/>
            </w:pPr>
            <w:r w:rsidRPr="00B96DEC">
              <w:t>1</w:t>
            </w:r>
          </w:p>
        </w:tc>
        <w:tc>
          <w:tcPr>
            <w:tcW w:w="4914" w:type="dxa"/>
            <w:tcBorders>
              <w:bottom w:val="single" w:sz="8" w:space="0" w:color="auto"/>
              <w:right w:val="single" w:sz="8" w:space="0" w:color="auto"/>
            </w:tcBorders>
            <w:shd w:val="clear" w:color="auto" w:fill="auto"/>
            <w:vAlign w:val="bottom"/>
          </w:tcPr>
          <w:p w:rsidR="004F32A3" w:rsidRPr="00B96DEC" w:rsidRDefault="004F32A3" w:rsidP="007B0E32">
            <w:pPr>
              <w:spacing w:line="0" w:lineRule="atLeast"/>
              <w:ind w:left="20"/>
            </w:pPr>
            <w:r w:rsidRPr="00B96DEC">
              <w:t>DEMONTAŽE I RUŠENJA</w:t>
            </w:r>
          </w:p>
        </w:tc>
        <w:tc>
          <w:tcPr>
            <w:tcW w:w="100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60" w:type="dxa"/>
            <w:gridSpan w:val="2"/>
            <w:tcBorders>
              <w:bottom w:val="single" w:sz="8" w:space="0" w:color="auto"/>
            </w:tcBorders>
            <w:shd w:val="clear" w:color="auto" w:fill="auto"/>
            <w:vAlign w:val="bottom"/>
          </w:tcPr>
          <w:p w:rsidR="004F32A3" w:rsidRDefault="004F32A3" w:rsidP="007B0E32">
            <w:pPr>
              <w:spacing w:line="0" w:lineRule="atLeast"/>
              <w:rPr>
                <w:sz w:val="18"/>
              </w:rPr>
            </w:pPr>
          </w:p>
        </w:tc>
        <w:tc>
          <w:tcPr>
            <w:tcW w:w="940" w:type="dxa"/>
            <w:gridSpan w:val="2"/>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665" w:type="dxa"/>
            <w:tcBorders>
              <w:bottom w:val="single" w:sz="8" w:space="0" w:color="auto"/>
              <w:right w:val="single" w:sz="4" w:space="0" w:color="auto"/>
            </w:tcBorders>
            <w:shd w:val="clear" w:color="auto" w:fill="auto"/>
            <w:vAlign w:val="bottom"/>
          </w:tcPr>
          <w:p w:rsidR="004F32A3" w:rsidRDefault="004F32A3" w:rsidP="007B0E32">
            <w:pPr>
              <w:spacing w:line="0" w:lineRule="atLeast"/>
              <w:jc w:val="right"/>
              <w:rPr>
                <w:sz w:val="18"/>
              </w:rPr>
            </w:pPr>
          </w:p>
        </w:tc>
      </w:tr>
      <w:tr w:rsidR="004F32A3" w:rsidTr="00AE4F4B">
        <w:trPr>
          <w:trHeight w:val="213"/>
        </w:trPr>
        <w:tc>
          <w:tcPr>
            <w:tcW w:w="851" w:type="dxa"/>
            <w:tcBorders>
              <w:left w:val="single" w:sz="4" w:space="0" w:color="auto"/>
              <w:bottom w:val="single" w:sz="8" w:space="0" w:color="auto"/>
              <w:right w:val="single" w:sz="8" w:space="0" w:color="auto"/>
            </w:tcBorders>
            <w:shd w:val="clear" w:color="auto" w:fill="auto"/>
            <w:vAlign w:val="bottom"/>
          </w:tcPr>
          <w:p w:rsidR="004F32A3" w:rsidRPr="00B96DEC" w:rsidRDefault="004F32A3" w:rsidP="007B0E32">
            <w:pPr>
              <w:spacing w:line="0" w:lineRule="atLeast"/>
              <w:jc w:val="center"/>
            </w:pPr>
            <w:r w:rsidRPr="00B96DEC">
              <w:t>2</w:t>
            </w:r>
          </w:p>
        </w:tc>
        <w:tc>
          <w:tcPr>
            <w:tcW w:w="4914" w:type="dxa"/>
            <w:tcBorders>
              <w:bottom w:val="single" w:sz="8" w:space="0" w:color="auto"/>
              <w:right w:val="single" w:sz="8" w:space="0" w:color="auto"/>
            </w:tcBorders>
            <w:shd w:val="clear" w:color="auto" w:fill="auto"/>
            <w:vAlign w:val="bottom"/>
          </w:tcPr>
          <w:p w:rsidR="004F32A3" w:rsidRPr="00B96DEC" w:rsidRDefault="004F32A3" w:rsidP="007B0E32">
            <w:pPr>
              <w:spacing w:line="0" w:lineRule="atLeast"/>
              <w:ind w:left="20"/>
            </w:pPr>
            <w:r w:rsidRPr="00B96DEC">
              <w:t>ZIDARSKI RADOVI</w:t>
            </w:r>
          </w:p>
        </w:tc>
        <w:tc>
          <w:tcPr>
            <w:tcW w:w="100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60" w:type="dxa"/>
            <w:gridSpan w:val="2"/>
            <w:tcBorders>
              <w:bottom w:val="single" w:sz="8" w:space="0" w:color="auto"/>
            </w:tcBorders>
            <w:shd w:val="clear" w:color="auto" w:fill="auto"/>
            <w:vAlign w:val="bottom"/>
          </w:tcPr>
          <w:p w:rsidR="004F32A3" w:rsidRDefault="004F32A3" w:rsidP="007B0E32">
            <w:pPr>
              <w:spacing w:line="0" w:lineRule="atLeast"/>
              <w:rPr>
                <w:sz w:val="18"/>
              </w:rPr>
            </w:pPr>
          </w:p>
        </w:tc>
        <w:tc>
          <w:tcPr>
            <w:tcW w:w="940" w:type="dxa"/>
            <w:gridSpan w:val="2"/>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665" w:type="dxa"/>
            <w:tcBorders>
              <w:bottom w:val="single" w:sz="8" w:space="0" w:color="auto"/>
              <w:right w:val="single" w:sz="4" w:space="0" w:color="auto"/>
            </w:tcBorders>
            <w:shd w:val="clear" w:color="auto" w:fill="auto"/>
            <w:vAlign w:val="bottom"/>
          </w:tcPr>
          <w:p w:rsidR="004F32A3" w:rsidRDefault="004F32A3" w:rsidP="007B0E32">
            <w:pPr>
              <w:spacing w:line="0" w:lineRule="atLeast"/>
              <w:jc w:val="right"/>
              <w:rPr>
                <w:sz w:val="18"/>
              </w:rPr>
            </w:pPr>
          </w:p>
        </w:tc>
      </w:tr>
      <w:tr w:rsidR="004F32A3" w:rsidTr="00AE4F4B">
        <w:trPr>
          <w:trHeight w:val="213"/>
        </w:trPr>
        <w:tc>
          <w:tcPr>
            <w:tcW w:w="851" w:type="dxa"/>
            <w:tcBorders>
              <w:left w:val="single" w:sz="4" w:space="0" w:color="auto"/>
              <w:bottom w:val="single" w:sz="8" w:space="0" w:color="auto"/>
              <w:right w:val="single" w:sz="8" w:space="0" w:color="auto"/>
            </w:tcBorders>
            <w:shd w:val="clear" w:color="auto" w:fill="auto"/>
            <w:vAlign w:val="bottom"/>
          </w:tcPr>
          <w:p w:rsidR="004F32A3" w:rsidRPr="00B96DEC" w:rsidRDefault="004F32A3" w:rsidP="007B0E32">
            <w:pPr>
              <w:spacing w:line="0" w:lineRule="atLeast"/>
              <w:jc w:val="center"/>
            </w:pPr>
            <w:r w:rsidRPr="00B96DEC">
              <w:t>3</w:t>
            </w:r>
          </w:p>
        </w:tc>
        <w:tc>
          <w:tcPr>
            <w:tcW w:w="4914" w:type="dxa"/>
            <w:tcBorders>
              <w:bottom w:val="single" w:sz="8" w:space="0" w:color="auto"/>
              <w:right w:val="single" w:sz="8" w:space="0" w:color="auto"/>
            </w:tcBorders>
            <w:shd w:val="clear" w:color="auto" w:fill="auto"/>
            <w:vAlign w:val="bottom"/>
          </w:tcPr>
          <w:p w:rsidR="004F32A3" w:rsidRPr="00B96DEC" w:rsidRDefault="004F32A3" w:rsidP="007B0E32">
            <w:pPr>
              <w:spacing w:line="0" w:lineRule="atLeast"/>
              <w:ind w:left="20"/>
            </w:pPr>
            <w:r w:rsidRPr="00B96DEC">
              <w:t>IZOLATERSKI RADOVI</w:t>
            </w:r>
          </w:p>
        </w:tc>
        <w:tc>
          <w:tcPr>
            <w:tcW w:w="100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60" w:type="dxa"/>
            <w:gridSpan w:val="2"/>
            <w:tcBorders>
              <w:bottom w:val="single" w:sz="8" w:space="0" w:color="auto"/>
            </w:tcBorders>
            <w:shd w:val="clear" w:color="auto" w:fill="auto"/>
            <w:vAlign w:val="bottom"/>
          </w:tcPr>
          <w:p w:rsidR="004F32A3" w:rsidRDefault="004F32A3" w:rsidP="007B0E32">
            <w:pPr>
              <w:spacing w:line="0" w:lineRule="atLeast"/>
              <w:rPr>
                <w:sz w:val="18"/>
              </w:rPr>
            </w:pPr>
          </w:p>
        </w:tc>
        <w:tc>
          <w:tcPr>
            <w:tcW w:w="940" w:type="dxa"/>
            <w:gridSpan w:val="2"/>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665" w:type="dxa"/>
            <w:tcBorders>
              <w:bottom w:val="single" w:sz="8" w:space="0" w:color="auto"/>
              <w:right w:val="single" w:sz="4" w:space="0" w:color="auto"/>
            </w:tcBorders>
            <w:shd w:val="clear" w:color="auto" w:fill="auto"/>
            <w:vAlign w:val="bottom"/>
          </w:tcPr>
          <w:p w:rsidR="004F32A3" w:rsidRDefault="004F32A3" w:rsidP="007B0E32">
            <w:pPr>
              <w:spacing w:line="0" w:lineRule="atLeast"/>
              <w:jc w:val="right"/>
              <w:rPr>
                <w:sz w:val="18"/>
              </w:rPr>
            </w:pPr>
          </w:p>
        </w:tc>
      </w:tr>
      <w:tr w:rsidR="004F32A3" w:rsidTr="00AE4F4B">
        <w:trPr>
          <w:trHeight w:val="213"/>
        </w:trPr>
        <w:tc>
          <w:tcPr>
            <w:tcW w:w="851" w:type="dxa"/>
            <w:tcBorders>
              <w:left w:val="single" w:sz="4" w:space="0" w:color="auto"/>
              <w:bottom w:val="single" w:sz="8" w:space="0" w:color="auto"/>
              <w:right w:val="single" w:sz="8" w:space="0" w:color="auto"/>
            </w:tcBorders>
            <w:shd w:val="clear" w:color="auto" w:fill="auto"/>
            <w:vAlign w:val="bottom"/>
          </w:tcPr>
          <w:p w:rsidR="004F32A3" w:rsidRPr="00B96DEC" w:rsidRDefault="004F32A3" w:rsidP="007B0E32">
            <w:pPr>
              <w:spacing w:line="0" w:lineRule="atLeast"/>
              <w:jc w:val="center"/>
            </w:pPr>
            <w:r w:rsidRPr="00B96DEC">
              <w:t>4</w:t>
            </w:r>
          </w:p>
        </w:tc>
        <w:tc>
          <w:tcPr>
            <w:tcW w:w="4914" w:type="dxa"/>
            <w:tcBorders>
              <w:bottom w:val="single" w:sz="8" w:space="0" w:color="auto"/>
              <w:right w:val="single" w:sz="8" w:space="0" w:color="auto"/>
            </w:tcBorders>
            <w:shd w:val="clear" w:color="auto" w:fill="auto"/>
            <w:vAlign w:val="bottom"/>
          </w:tcPr>
          <w:p w:rsidR="004F32A3" w:rsidRPr="00B96DEC" w:rsidRDefault="004F32A3" w:rsidP="007B0E32">
            <w:pPr>
              <w:spacing w:line="0" w:lineRule="atLeast"/>
              <w:ind w:left="20"/>
            </w:pPr>
            <w:r w:rsidRPr="00B96DEC">
              <w:t>BRAVARSKI RADOVI</w:t>
            </w:r>
          </w:p>
        </w:tc>
        <w:tc>
          <w:tcPr>
            <w:tcW w:w="100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60" w:type="dxa"/>
            <w:gridSpan w:val="2"/>
            <w:tcBorders>
              <w:bottom w:val="single" w:sz="8" w:space="0" w:color="auto"/>
            </w:tcBorders>
            <w:shd w:val="clear" w:color="auto" w:fill="auto"/>
            <w:vAlign w:val="bottom"/>
          </w:tcPr>
          <w:p w:rsidR="004F32A3" w:rsidRDefault="004F32A3" w:rsidP="007B0E32">
            <w:pPr>
              <w:spacing w:line="0" w:lineRule="atLeast"/>
              <w:rPr>
                <w:sz w:val="18"/>
              </w:rPr>
            </w:pPr>
          </w:p>
        </w:tc>
        <w:tc>
          <w:tcPr>
            <w:tcW w:w="940" w:type="dxa"/>
            <w:gridSpan w:val="2"/>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665" w:type="dxa"/>
            <w:tcBorders>
              <w:bottom w:val="single" w:sz="8" w:space="0" w:color="auto"/>
              <w:right w:val="single" w:sz="4" w:space="0" w:color="auto"/>
            </w:tcBorders>
            <w:shd w:val="clear" w:color="auto" w:fill="auto"/>
            <w:vAlign w:val="bottom"/>
          </w:tcPr>
          <w:p w:rsidR="004F32A3" w:rsidRDefault="004F32A3" w:rsidP="007B0E32">
            <w:pPr>
              <w:spacing w:line="0" w:lineRule="atLeast"/>
              <w:jc w:val="right"/>
              <w:rPr>
                <w:sz w:val="18"/>
              </w:rPr>
            </w:pPr>
          </w:p>
        </w:tc>
      </w:tr>
      <w:tr w:rsidR="004F32A3" w:rsidTr="00AE4F4B">
        <w:trPr>
          <w:trHeight w:val="213"/>
        </w:trPr>
        <w:tc>
          <w:tcPr>
            <w:tcW w:w="851" w:type="dxa"/>
            <w:tcBorders>
              <w:left w:val="single" w:sz="4" w:space="0" w:color="auto"/>
              <w:bottom w:val="single" w:sz="8" w:space="0" w:color="auto"/>
              <w:right w:val="single" w:sz="8" w:space="0" w:color="auto"/>
            </w:tcBorders>
            <w:shd w:val="clear" w:color="auto" w:fill="auto"/>
            <w:vAlign w:val="bottom"/>
          </w:tcPr>
          <w:p w:rsidR="004F32A3" w:rsidRPr="00B96DEC" w:rsidRDefault="004F32A3" w:rsidP="007B0E32">
            <w:pPr>
              <w:spacing w:line="0" w:lineRule="atLeast"/>
              <w:jc w:val="center"/>
            </w:pPr>
            <w:r w:rsidRPr="00B96DEC">
              <w:t>5</w:t>
            </w:r>
          </w:p>
        </w:tc>
        <w:tc>
          <w:tcPr>
            <w:tcW w:w="4914" w:type="dxa"/>
            <w:tcBorders>
              <w:bottom w:val="single" w:sz="8" w:space="0" w:color="auto"/>
              <w:right w:val="single" w:sz="8" w:space="0" w:color="auto"/>
            </w:tcBorders>
            <w:shd w:val="clear" w:color="auto" w:fill="auto"/>
            <w:vAlign w:val="bottom"/>
          </w:tcPr>
          <w:p w:rsidR="004F32A3" w:rsidRPr="00B96DEC" w:rsidRDefault="004F32A3" w:rsidP="007B0E32">
            <w:pPr>
              <w:spacing w:line="0" w:lineRule="atLeast"/>
              <w:ind w:left="20"/>
            </w:pPr>
            <w:r w:rsidRPr="00B96DEC">
              <w:t>GRAĐEVINSKA STOLARIJA</w:t>
            </w:r>
          </w:p>
        </w:tc>
        <w:tc>
          <w:tcPr>
            <w:tcW w:w="100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60" w:type="dxa"/>
            <w:gridSpan w:val="2"/>
            <w:tcBorders>
              <w:bottom w:val="single" w:sz="8" w:space="0" w:color="auto"/>
            </w:tcBorders>
            <w:shd w:val="clear" w:color="auto" w:fill="auto"/>
            <w:vAlign w:val="bottom"/>
          </w:tcPr>
          <w:p w:rsidR="004F32A3" w:rsidRDefault="004F32A3" w:rsidP="007B0E32">
            <w:pPr>
              <w:spacing w:line="0" w:lineRule="atLeast"/>
              <w:rPr>
                <w:sz w:val="18"/>
              </w:rPr>
            </w:pPr>
          </w:p>
        </w:tc>
        <w:tc>
          <w:tcPr>
            <w:tcW w:w="940" w:type="dxa"/>
            <w:gridSpan w:val="2"/>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665" w:type="dxa"/>
            <w:tcBorders>
              <w:bottom w:val="single" w:sz="8" w:space="0" w:color="auto"/>
              <w:right w:val="single" w:sz="4" w:space="0" w:color="auto"/>
            </w:tcBorders>
            <w:shd w:val="clear" w:color="auto" w:fill="auto"/>
            <w:vAlign w:val="bottom"/>
          </w:tcPr>
          <w:p w:rsidR="004F32A3" w:rsidRDefault="004F32A3" w:rsidP="007B0E32">
            <w:pPr>
              <w:spacing w:line="0" w:lineRule="atLeast"/>
              <w:jc w:val="right"/>
              <w:rPr>
                <w:sz w:val="18"/>
              </w:rPr>
            </w:pPr>
          </w:p>
        </w:tc>
      </w:tr>
      <w:tr w:rsidR="004F32A3" w:rsidTr="00AE4F4B">
        <w:trPr>
          <w:trHeight w:val="213"/>
        </w:trPr>
        <w:tc>
          <w:tcPr>
            <w:tcW w:w="851" w:type="dxa"/>
            <w:tcBorders>
              <w:left w:val="single" w:sz="4" w:space="0" w:color="auto"/>
              <w:bottom w:val="single" w:sz="8" w:space="0" w:color="auto"/>
              <w:right w:val="single" w:sz="8" w:space="0" w:color="auto"/>
            </w:tcBorders>
            <w:shd w:val="clear" w:color="auto" w:fill="auto"/>
            <w:vAlign w:val="bottom"/>
          </w:tcPr>
          <w:p w:rsidR="004F32A3" w:rsidRPr="00B96DEC" w:rsidRDefault="004F32A3" w:rsidP="007B0E32">
            <w:pPr>
              <w:spacing w:line="0" w:lineRule="atLeast"/>
              <w:jc w:val="center"/>
            </w:pPr>
            <w:r w:rsidRPr="00B96DEC">
              <w:t>6</w:t>
            </w:r>
          </w:p>
        </w:tc>
        <w:tc>
          <w:tcPr>
            <w:tcW w:w="4914" w:type="dxa"/>
            <w:tcBorders>
              <w:bottom w:val="single" w:sz="8" w:space="0" w:color="auto"/>
              <w:right w:val="single" w:sz="8" w:space="0" w:color="auto"/>
            </w:tcBorders>
            <w:shd w:val="clear" w:color="auto" w:fill="auto"/>
            <w:vAlign w:val="bottom"/>
          </w:tcPr>
          <w:p w:rsidR="004F32A3" w:rsidRPr="00B96DEC" w:rsidRDefault="004F32A3" w:rsidP="007B0E32">
            <w:pPr>
              <w:spacing w:line="0" w:lineRule="atLeast"/>
              <w:ind w:left="20"/>
            </w:pPr>
            <w:r w:rsidRPr="00B96DEC">
              <w:t>SUVOMONTAŽNI RADOVI</w:t>
            </w:r>
          </w:p>
        </w:tc>
        <w:tc>
          <w:tcPr>
            <w:tcW w:w="100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60" w:type="dxa"/>
            <w:gridSpan w:val="2"/>
            <w:tcBorders>
              <w:bottom w:val="single" w:sz="8" w:space="0" w:color="auto"/>
            </w:tcBorders>
            <w:shd w:val="clear" w:color="auto" w:fill="auto"/>
            <w:vAlign w:val="bottom"/>
          </w:tcPr>
          <w:p w:rsidR="004F32A3" w:rsidRDefault="004F32A3" w:rsidP="007B0E32">
            <w:pPr>
              <w:spacing w:line="0" w:lineRule="atLeast"/>
              <w:rPr>
                <w:sz w:val="18"/>
              </w:rPr>
            </w:pPr>
          </w:p>
        </w:tc>
        <w:tc>
          <w:tcPr>
            <w:tcW w:w="940" w:type="dxa"/>
            <w:gridSpan w:val="2"/>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665" w:type="dxa"/>
            <w:tcBorders>
              <w:bottom w:val="single" w:sz="8" w:space="0" w:color="auto"/>
              <w:right w:val="single" w:sz="4" w:space="0" w:color="auto"/>
            </w:tcBorders>
            <w:shd w:val="clear" w:color="auto" w:fill="auto"/>
            <w:vAlign w:val="bottom"/>
          </w:tcPr>
          <w:p w:rsidR="004F32A3" w:rsidRDefault="004F32A3" w:rsidP="007B0E32">
            <w:pPr>
              <w:spacing w:line="0" w:lineRule="atLeast"/>
              <w:jc w:val="right"/>
              <w:rPr>
                <w:sz w:val="18"/>
              </w:rPr>
            </w:pPr>
          </w:p>
        </w:tc>
      </w:tr>
      <w:tr w:rsidR="004F32A3" w:rsidTr="00AE4F4B">
        <w:trPr>
          <w:trHeight w:val="213"/>
        </w:trPr>
        <w:tc>
          <w:tcPr>
            <w:tcW w:w="851" w:type="dxa"/>
            <w:tcBorders>
              <w:left w:val="single" w:sz="4" w:space="0" w:color="auto"/>
              <w:bottom w:val="single" w:sz="8" w:space="0" w:color="auto"/>
              <w:right w:val="single" w:sz="8" w:space="0" w:color="auto"/>
            </w:tcBorders>
            <w:shd w:val="clear" w:color="auto" w:fill="auto"/>
            <w:vAlign w:val="bottom"/>
          </w:tcPr>
          <w:p w:rsidR="004F32A3" w:rsidRPr="00B96DEC" w:rsidRDefault="004F32A3" w:rsidP="007B0E32">
            <w:pPr>
              <w:spacing w:line="0" w:lineRule="atLeast"/>
              <w:jc w:val="center"/>
            </w:pPr>
            <w:r w:rsidRPr="00B96DEC">
              <w:t>7</w:t>
            </w:r>
          </w:p>
        </w:tc>
        <w:tc>
          <w:tcPr>
            <w:tcW w:w="4914" w:type="dxa"/>
            <w:tcBorders>
              <w:bottom w:val="single" w:sz="8" w:space="0" w:color="auto"/>
              <w:right w:val="single" w:sz="8" w:space="0" w:color="auto"/>
            </w:tcBorders>
            <w:shd w:val="clear" w:color="auto" w:fill="auto"/>
            <w:vAlign w:val="bottom"/>
          </w:tcPr>
          <w:p w:rsidR="004F32A3" w:rsidRPr="00B96DEC" w:rsidRDefault="004F32A3" w:rsidP="007B0E32">
            <w:pPr>
              <w:spacing w:line="0" w:lineRule="atLeast"/>
              <w:ind w:left="20"/>
            </w:pPr>
            <w:r w:rsidRPr="00B96DEC">
              <w:t>KERAMIČARSKI RADOVI</w:t>
            </w:r>
          </w:p>
        </w:tc>
        <w:tc>
          <w:tcPr>
            <w:tcW w:w="100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60" w:type="dxa"/>
            <w:gridSpan w:val="2"/>
            <w:tcBorders>
              <w:bottom w:val="single" w:sz="8" w:space="0" w:color="auto"/>
            </w:tcBorders>
            <w:shd w:val="clear" w:color="auto" w:fill="auto"/>
            <w:vAlign w:val="bottom"/>
          </w:tcPr>
          <w:p w:rsidR="004F32A3" w:rsidRDefault="004F32A3" w:rsidP="007B0E32">
            <w:pPr>
              <w:spacing w:line="0" w:lineRule="atLeast"/>
              <w:rPr>
                <w:sz w:val="18"/>
              </w:rPr>
            </w:pPr>
          </w:p>
        </w:tc>
        <w:tc>
          <w:tcPr>
            <w:tcW w:w="940" w:type="dxa"/>
            <w:gridSpan w:val="2"/>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665" w:type="dxa"/>
            <w:tcBorders>
              <w:bottom w:val="single" w:sz="8" w:space="0" w:color="auto"/>
              <w:right w:val="single" w:sz="4" w:space="0" w:color="auto"/>
            </w:tcBorders>
            <w:shd w:val="clear" w:color="auto" w:fill="auto"/>
            <w:vAlign w:val="bottom"/>
          </w:tcPr>
          <w:p w:rsidR="004F32A3" w:rsidRDefault="004F32A3" w:rsidP="007B0E32">
            <w:pPr>
              <w:spacing w:line="0" w:lineRule="atLeast"/>
              <w:jc w:val="right"/>
              <w:rPr>
                <w:sz w:val="18"/>
              </w:rPr>
            </w:pPr>
          </w:p>
        </w:tc>
      </w:tr>
      <w:tr w:rsidR="004F32A3" w:rsidTr="00AE4F4B">
        <w:trPr>
          <w:trHeight w:val="213"/>
        </w:trPr>
        <w:tc>
          <w:tcPr>
            <w:tcW w:w="851" w:type="dxa"/>
            <w:tcBorders>
              <w:left w:val="single" w:sz="4" w:space="0" w:color="auto"/>
              <w:bottom w:val="single" w:sz="8" w:space="0" w:color="auto"/>
              <w:right w:val="single" w:sz="8" w:space="0" w:color="auto"/>
            </w:tcBorders>
            <w:shd w:val="clear" w:color="auto" w:fill="auto"/>
            <w:vAlign w:val="bottom"/>
          </w:tcPr>
          <w:p w:rsidR="004F32A3" w:rsidRPr="00B96DEC" w:rsidRDefault="004F32A3" w:rsidP="007B0E32">
            <w:pPr>
              <w:spacing w:line="0" w:lineRule="atLeast"/>
              <w:jc w:val="center"/>
            </w:pPr>
            <w:r w:rsidRPr="00B96DEC">
              <w:t>8</w:t>
            </w:r>
          </w:p>
        </w:tc>
        <w:tc>
          <w:tcPr>
            <w:tcW w:w="4914" w:type="dxa"/>
            <w:tcBorders>
              <w:bottom w:val="single" w:sz="8" w:space="0" w:color="auto"/>
              <w:right w:val="single" w:sz="8" w:space="0" w:color="auto"/>
            </w:tcBorders>
            <w:shd w:val="clear" w:color="auto" w:fill="auto"/>
            <w:vAlign w:val="bottom"/>
          </w:tcPr>
          <w:p w:rsidR="004F32A3" w:rsidRPr="00B96DEC" w:rsidRDefault="004F32A3" w:rsidP="007B0E32">
            <w:pPr>
              <w:spacing w:line="0" w:lineRule="atLeast"/>
              <w:ind w:left="20"/>
            </w:pPr>
            <w:r w:rsidRPr="00B96DEC">
              <w:t>MOLERSKO FARBARSKI RADOVI</w:t>
            </w:r>
          </w:p>
        </w:tc>
        <w:tc>
          <w:tcPr>
            <w:tcW w:w="100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60" w:type="dxa"/>
            <w:gridSpan w:val="2"/>
            <w:tcBorders>
              <w:bottom w:val="single" w:sz="8" w:space="0" w:color="auto"/>
            </w:tcBorders>
            <w:shd w:val="clear" w:color="auto" w:fill="auto"/>
            <w:vAlign w:val="bottom"/>
          </w:tcPr>
          <w:p w:rsidR="004F32A3" w:rsidRDefault="004F32A3" w:rsidP="007B0E32">
            <w:pPr>
              <w:spacing w:line="0" w:lineRule="atLeast"/>
              <w:rPr>
                <w:sz w:val="18"/>
              </w:rPr>
            </w:pPr>
          </w:p>
        </w:tc>
        <w:tc>
          <w:tcPr>
            <w:tcW w:w="940" w:type="dxa"/>
            <w:gridSpan w:val="2"/>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665" w:type="dxa"/>
            <w:tcBorders>
              <w:bottom w:val="single" w:sz="8" w:space="0" w:color="auto"/>
              <w:right w:val="single" w:sz="4" w:space="0" w:color="auto"/>
            </w:tcBorders>
            <w:shd w:val="clear" w:color="auto" w:fill="auto"/>
            <w:vAlign w:val="bottom"/>
          </w:tcPr>
          <w:p w:rsidR="004F32A3" w:rsidRDefault="004F32A3" w:rsidP="007B0E32">
            <w:pPr>
              <w:spacing w:line="0" w:lineRule="atLeast"/>
              <w:jc w:val="right"/>
              <w:rPr>
                <w:sz w:val="18"/>
              </w:rPr>
            </w:pPr>
          </w:p>
        </w:tc>
      </w:tr>
      <w:tr w:rsidR="004F32A3" w:rsidTr="00AE4F4B">
        <w:trPr>
          <w:trHeight w:val="213"/>
        </w:trPr>
        <w:tc>
          <w:tcPr>
            <w:tcW w:w="851" w:type="dxa"/>
            <w:tcBorders>
              <w:left w:val="single" w:sz="4" w:space="0" w:color="auto"/>
              <w:bottom w:val="single" w:sz="8" w:space="0" w:color="auto"/>
              <w:right w:val="single" w:sz="8" w:space="0" w:color="auto"/>
            </w:tcBorders>
            <w:shd w:val="clear" w:color="auto" w:fill="auto"/>
            <w:vAlign w:val="bottom"/>
          </w:tcPr>
          <w:p w:rsidR="004F32A3" w:rsidRPr="00B96DEC" w:rsidRDefault="004F32A3" w:rsidP="007B0E32">
            <w:pPr>
              <w:spacing w:line="0" w:lineRule="atLeast"/>
              <w:jc w:val="center"/>
            </w:pPr>
            <w:r w:rsidRPr="00B96DEC">
              <w:t>9</w:t>
            </w:r>
          </w:p>
        </w:tc>
        <w:tc>
          <w:tcPr>
            <w:tcW w:w="4914" w:type="dxa"/>
            <w:tcBorders>
              <w:bottom w:val="single" w:sz="8" w:space="0" w:color="auto"/>
              <w:right w:val="single" w:sz="8" w:space="0" w:color="auto"/>
            </w:tcBorders>
            <w:shd w:val="clear" w:color="auto" w:fill="auto"/>
            <w:vAlign w:val="bottom"/>
          </w:tcPr>
          <w:p w:rsidR="004F32A3" w:rsidRPr="00B96DEC" w:rsidRDefault="004F32A3" w:rsidP="007B0E32">
            <w:pPr>
              <w:spacing w:line="0" w:lineRule="atLeast"/>
              <w:ind w:left="20"/>
            </w:pPr>
            <w:r w:rsidRPr="00B96DEC">
              <w:t>ZAVRŠNI RADOVI</w:t>
            </w:r>
          </w:p>
        </w:tc>
        <w:tc>
          <w:tcPr>
            <w:tcW w:w="100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60" w:type="dxa"/>
            <w:gridSpan w:val="2"/>
            <w:tcBorders>
              <w:bottom w:val="single" w:sz="8" w:space="0" w:color="auto"/>
            </w:tcBorders>
            <w:shd w:val="clear" w:color="auto" w:fill="auto"/>
            <w:vAlign w:val="bottom"/>
          </w:tcPr>
          <w:p w:rsidR="004F32A3" w:rsidRDefault="004F32A3" w:rsidP="007B0E32">
            <w:pPr>
              <w:spacing w:line="0" w:lineRule="atLeast"/>
              <w:rPr>
                <w:sz w:val="18"/>
              </w:rPr>
            </w:pPr>
          </w:p>
        </w:tc>
        <w:tc>
          <w:tcPr>
            <w:tcW w:w="940" w:type="dxa"/>
            <w:gridSpan w:val="2"/>
            <w:tcBorders>
              <w:bottom w:val="single" w:sz="8" w:space="0" w:color="auto"/>
              <w:right w:val="single" w:sz="8" w:space="0" w:color="auto"/>
            </w:tcBorders>
            <w:shd w:val="clear" w:color="auto" w:fill="auto"/>
            <w:vAlign w:val="bottom"/>
          </w:tcPr>
          <w:p w:rsidR="004F32A3" w:rsidRDefault="004F32A3" w:rsidP="007B0E32">
            <w:pPr>
              <w:spacing w:line="0" w:lineRule="atLeast"/>
              <w:rPr>
                <w:sz w:val="18"/>
              </w:rPr>
            </w:pPr>
          </w:p>
        </w:tc>
        <w:tc>
          <w:tcPr>
            <w:tcW w:w="1665" w:type="dxa"/>
            <w:tcBorders>
              <w:bottom w:val="single" w:sz="8" w:space="0" w:color="auto"/>
              <w:right w:val="single" w:sz="4" w:space="0" w:color="auto"/>
            </w:tcBorders>
            <w:shd w:val="clear" w:color="auto" w:fill="auto"/>
            <w:vAlign w:val="bottom"/>
          </w:tcPr>
          <w:p w:rsidR="004F32A3" w:rsidRDefault="004F32A3" w:rsidP="007B0E32">
            <w:pPr>
              <w:spacing w:line="0" w:lineRule="atLeast"/>
              <w:jc w:val="right"/>
              <w:rPr>
                <w:sz w:val="18"/>
              </w:rPr>
            </w:pPr>
          </w:p>
        </w:tc>
      </w:tr>
      <w:tr w:rsidR="004F32A3" w:rsidTr="00AE4F4B">
        <w:trPr>
          <w:trHeight w:val="219"/>
        </w:trPr>
        <w:tc>
          <w:tcPr>
            <w:tcW w:w="851" w:type="dxa"/>
            <w:tcBorders>
              <w:left w:val="single" w:sz="4" w:space="0" w:color="auto"/>
              <w:bottom w:val="single" w:sz="4" w:space="0" w:color="auto"/>
              <w:right w:val="single" w:sz="8" w:space="0" w:color="auto"/>
            </w:tcBorders>
            <w:shd w:val="clear" w:color="auto" w:fill="auto"/>
            <w:vAlign w:val="bottom"/>
          </w:tcPr>
          <w:p w:rsidR="004F32A3" w:rsidRPr="00B96DEC" w:rsidRDefault="004F32A3" w:rsidP="007B0E32">
            <w:pPr>
              <w:spacing w:line="0" w:lineRule="atLeast"/>
              <w:jc w:val="center"/>
              <w:rPr>
                <w:w w:val="99"/>
              </w:rPr>
            </w:pPr>
            <w:r w:rsidRPr="00B96DEC">
              <w:rPr>
                <w:w w:val="99"/>
              </w:rPr>
              <w:t>10</w:t>
            </w:r>
          </w:p>
        </w:tc>
        <w:tc>
          <w:tcPr>
            <w:tcW w:w="4914" w:type="dxa"/>
            <w:tcBorders>
              <w:bottom w:val="single" w:sz="4" w:space="0" w:color="auto"/>
              <w:right w:val="single" w:sz="8" w:space="0" w:color="auto"/>
            </w:tcBorders>
            <w:shd w:val="clear" w:color="auto" w:fill="auto"/>
            <w:vAlign w:val="bottom"/>
          </w:tcPr>
          <w:p w:rsidR="004F32A3" w:rsidRPr="00B96DEC" w:rsidRDefault="004F32A3" w:rsidP="007B0E32">
            <w:pPr>
              <w:spacing w:line="0" w:lineRule="atLeast"/>
              <w:ind w:left="20"/>
            </w:pPr>
            <w:r w:rsidRPr="00B96DEC">
              <w:t>RAZNI RADOVI</w:t>
            </w:r>
          </w:p>
        </w:tc>
        <w:tc>
          <w:tcPr>
            <w:tcW w:w="1000" w:type="dxa"/>
            <w:tcBorders>
              <w:bottom w:val="single" w:sz="4" w:space="0" w:color="auto"/>
              <w:right w:val="single" w:sz="8" w:space="0" w:color="auto"/>
            </w:tcBorders>
            <w:shd w:val="clear" w:color="auto" w:fill="auto"/>
            <w:vAlign w:val="bottom"/>
          </w:tcPr>
          <w:p w:rsidR="004F32A3" w:rsidRDefault="004F32A3" w:rsidP="007B0E32">
            <w:pPr>
              <w:spacing w:line="0" w:lineRule="atLeast"/>
              <w:rPr>
                <w:sz w:val="19"/>
              </w:rPr>
            </w:pPr>
          </w:p>
        </w:tc>
        <w:tc>
          <w:tcPr>
            <w:tcW w:w="1060" w:type="dxa"/>
            <w:tcBorders>
              <w:bottom w:val="single" w:sz="4" w:space="0" w:color="auto"/>
              <w:right w:val="single" w:sz="8" w:space="0" w:color="auto"/>
            </w:tcBorders>
            <w:shd w:val="clear" w:color="auto" w:fill="auto"/>
            <w:vAlign w:val="bottom"/>
          </w:tcPr>
          <w:p w:rsidR="004F32A3" w:rsidRDefault="004F32A3" w:rsidP="007B0E32">
            <w:pPr>
              <w:spacing w:line="0" w:lineRule="atLeast"/>
              <w:rPr>
                <w:sz w:val="19"/>
              </w:rPr>
            </w:pPr>
          </w:p>
        </w:tc>
        <w:tc>
          <w:tcPr>
            <w:tcW w:w="60" w:type="dxa"/>
            <w:gridSpan w:val="2"/>
            <w:tcBorders>
              <w:bottom w:val="single" w:sz="4" w:space="0" w:color="auto"/>
            </w:tcBorders>
            <w:shd w:val="clear" w:color="auto" w:fill="auto"/>
            <w:vAlign w:val="bottom"/>
          </w:tcPr>
          <w:p w:rsidR="004F32A3" w:rsidRDefault="004F32A3" w:rsidP="007B0E32">
            <w:pPr>
              <w:spacing w:line="0" w:lineRule="atLeast"/>
              <w:rPr>
                <w:sz w:val="19"/>
              </w:rPr>
            </w:pPr>
          </w:p>
        </w:tc>
        <w:tc>
          <w:tcPr>
            <w:tcW w:w="940" w:type="dxa"/>
            <w:gridSpan w:val="2"/>
            <w:tcBorders>
              <w:bottom w:val="single" w:sz="4" w:space="0" w:color="auto"/>
              <w:right w:val="single" w:sz="8" w:space="0" w:color="auto"/>
            </w:tcBorders>
            <w:shd w:val="clear" w:color="auto" w:fill="auto"/>
            <w:vAlign w:val="bottom"/>
          </w:tcPr>
          <w:p w:rsidR="004F32A3" w:rsidRDefault="004F32A3" w:rsidP="007B0E32">
            <w:pPr>
              <w:spacing w:line="0" w:lineRule="atLeast"/>
              <w:rPr>
                <w:sz w:val="19"/>
              </w:rPr>
            </w:pPr>
          </w:p>
        </w:tc>
        <w:tc>
          <w:tcPr>
            <w:tcW w:w="1665" w:type="dxa"/>
            <w:tcBorders>
              <w:bottom w:val="single" w:sz="4" w:space="0" w:color="auto"/>
              <w:right w:val="single" w:sz="4" w:space="0" w:color="auto"/>
            </w:tcBorders>
            <w:shd w:val="clear" w:color="auto" w:fill="auto"/>
            <w:vAlign w:val="bottom"/>
          </w:tcPr>
          <w:p w:rsidR="004F32A3" w:rsidRDefault="004F32A3" w:rsidP="007B0E32">
            <w:pPr>
              <w:spacing w:line="0" w:lineRule="atLeast"/>
              <w:jc w:val="right"/>
              <w:rPr>
                <w:sz w:val="18"/>
              </w:rPr>
            </w:pPr>
          </w:p>
        </w:tc>
      </w:tr>
      <w:tr w:rsidR="004F32A3" w:rsidTr="00AE4F4B">
        <w:trPr>
          <w:trHeight w:val="240"/>
        </w:trPr>
        <w:tc>
          <w:tcPr>
            <w:tcW w:w="851" w:type="dxa"/>
            <w:tcBorders>
              <w:top w:val="single" w:sz="4" w:space="0" w:color="auto"/>
              <w:left w:val="single" w:sz="4" w:space="0" w:color="auto"/>
              <w:bottom w:val="single" w:sz="4" w:space="0" w:color="auto"/>
            </w:tcBorders>
            <w:shd w:val="clear" w:color="auto" w:fill="auto"/>
            <w:vAlign w:val="bottom"/>
          </w:tcPr>
          <w:p w:rsidR="004F32A3" w:rsidRDefault="004F32A3" w:rsidP="007B0E32">
            <w:pPr>
              <w:spacing w:line="0" w:lineRule="atLeast"/>
            </w:pPr>
          </w:p>
        </w:tc>
        <w:tc>
          <w:tcPr>
            <w:tcW w:w="7954" w:type="dxa"/>
            <w:gridSpan w:val="6"/>
            <w:tcBorders>
              <w:top w:val="single" w:sz="4" w:space="0" w:color="auto"/>
              <w:bottom w:val="single" w:sz="4" w:space="0" w:color="auto"/>
            </w:tcBorders>
            <w:shd w:val="clear" w:color="auto" w:fill="auto"/>
            <w:vAlign w:val="bottom"/>
          </w:tcPr>
          <w:p w:rsidR="004F32A3" w:rsidRPr="00B96DEC" w:rsidRDefault="00B96DEC" w:rsidP="004F32A3">
            <w:pPr>
              <w:spacing w:line="0" w:lineRule="atLeast"/>
              <w:jc w:val="center"/>
              <w:rPr>
                <w:b/>
              </w:rPr>
            </w:pPr>
            <w:r w:rsidRPr="002D627B">
              <w:rPr>
                <w:b/>
                <w:sz w:val="40"/>
                <w:szCs w:val="40"/>
                <w:lang w:val="sr-Cyrl-RS"/>
              </w:rPr>
              <w:t>I</w:t>
            </w:r>
            <w:r w:rsidR="004F32A3" w:rsidRPr="002D627B">
              <w:rPr>
                <w:b/>
                <w:sz w:val="40"/>
                <w:szCs w:val="40"/>
              </w:rPr>
              <w:t xml:space="preserve"> </w:t>
            </w:r>
            <w:r w:rsidR="004F32A3" w:rsidRPr="00B96DEC">
              <w:rPr>
                <w:b/>
              </w:rPr>
              <w:t xml:space="preserve">      UKUPNO GRAĐEVINSKI I GRAĐEVINSKO-ZANATSKI RADOVI:   </w:t>
            </w:r>
          </w:p>
        </w:tc>
        <w:tc>
          <w:tcPr>
            <w:tcW w:w="1685" w:type="dxa"/>
            <w:gridSpan w:val="2"/>
            <w:tcBorders>
              <w:top w:val="single" w:sz="4" w:space="0" w:color="auto"/>
              <w:bottom w:val="single" w:sz="4" w:space="0" w:color="auto"/>
              <w:right w:val="single" w:sz="4" w:space="0" w:color="auto"/>
            </w:tcBorders>
            <w:shd w:val="clear" w:color="auto" w:fill="auto"/>
            <w:vAlign w:val="bottom"/>
          </w:tcPr>
          <w:p w:rsidR="004F32A3" w:rsidRDefault="004F32A3" w:rsidP="007B0E32">
            <w:pPr>
              <w:spacing w:line="0" w:lineRule="atLeast"/>
              <w:jc w:val="right"/>
              <w:rPr>
                <w:b/>
                <w:sz w:val="18"/>
              </w:rPr>
            </w:pPr>
          </w:p>
        </w:tc>
      </w:tr>
    </w:tbl>
    <w:p w:rsidR="00B96DEC" w:rsidRDefault="00B96DEC" w:rsidP="00B96DEC">
      <w:pPr>
        <w:spacing w:line="331" w:lineRule="auto"/>
        <w:ind w:right="2720"/>
        <w:rPr>
          <w:sz w:val="24"/>
          <w:szCs w:val="24"/>
          <w:lang w:val="sr-Latn-RS"/>
        </w:rPr>
      </w:pPr>
      <w:bookmarkStart w:id="4" w:name="page1"/>
      <w:bookmarkEnd w:id="4"/>
    </w:p>
    <w:p w:rsidR="00B96DEC" w:rsidRDefault="00B96DEC" w:rsidP="00B96DEC">
      <w:pPr>
        <w:spacing w:line="331" w:lineRule="auto"/>
        <w:ind w:right="2720"/>
        <w:jc w:val="center"/>
        <w:rPr>
          <w:b/>
          <w:sz w:val="24"/>
          <w:szCs w:val="24"/>
        </w:rPr>
      </w:pPr>
      <w:r>
        <w:rPr>
          <w:sz w:val="24"/>
          <w:szCs w:val="24"/>
          <w:lang w:val="sr-Latn-RS"/>
        </w:rPr>
        <w:lastRenderedPageBreak/>
        <w:t xml:space="preserve">             </w:t>
      </w:r>
      <w:r w:rsidRPr="00B96DEC">
        <w:rPr>
          <w:b/>
          <w:sz w:val="72"/>
          <w:szCs w:val="72"/>
          <w:bdr w:val="single" w:sz="4" w:space="0" w:color="auto"/>
        </w:rPr>
        <w:t>II</w:t>
      </w:r>
      <w:r w:rsidRPr="00B96DEC">
        <w:rPr>
          <w:b/>
          <w:sz w:val="24"/>
          <w:szCs w:val="24"/>
          <w:bdr w:val="single" w:sz="4" w:space="0" w:color="auto"/>
        </w:rPr>
        <w:t xml:space="preserve"> </w:t>
      </w:r>
      <w:r w:rsidR="00CA54C6">
        <w:rPr>
          <w:b/>
          <w:sz w:val="24"/>
          <w:szCs w:val="24"/>
          <w:bdr w:val="single" w:sz="4" w:space="0" w:color="auto"/>
        </w:rPr>
        <w:t xml:space="preserve">   P</w:t>
      </w:r>
      <w:r w:rsidR="00C13042">
        <w:rPr>
          <w:b/>
          <w:sz w:val="24"/>
          <w:szCs w:val="24"/>
          <w:bdr w:val="single" w:sz="4" w:space="0" w:color="auto"/>
        </w:rPr>
        <w:t>REDMER I PREDRAČUN</w:t>
      </w:r>
      <w:r w:rsidR="008577B7" w:rsidRPr="00B96DEC">
        <w:rPr>
          <w:b/>
          <w:sz w:val="24"/>
          <w:szCs w:val="24"/>
          <w:bdr w:val="single" w:sz="4" w:space="0" w:color="auto"/>
          <w:lang w:val="sr-Cyrl-RS"/>
        </w:rPr>
        <w:t xml:space="preserve"> </w:t>
      </w:r>
      <w:r w:rsidRPr="00B96DEC">
        <w:rPr>
          <w:b/>
          <w:sz w:val="24"/>
          <w:szCs w:val="24"/>
          <w:bdr w:val="single" w:sz="4" w:space="0" w:color="auto"/>
        </w:rPr>
        <w:t>MAŠINS</w:t>
      </w:r>
      <w:r>
        <w:rPr>
          <w:b/>
          <w:sz w:val="24"/>
          <w:szCs w:val="24"/>
          <w:bdr w:val="single" w:sz="4" w:space="0" w:color="auto"/>
        </w:rPr>
        <w:t>KIH</w:t>
      </w:r>
      <w:r w:rsidR="008577B7" w:rsidRPr="00B96DEC">
        <w:rPr>
          <w:b/>
          <w:sz w:val="24"/>
          <w:szCs w:val="24"/>
          <w:bdr w:val="single" w:sz="4" w:space="0" w:color="auto"/>
        </w:rPr>
        <w:t xml:space="preserve"> </w:t>
      </w:r>
      <w:r w:rsidRPr="00B96DEC">
        <w:rPr>
          <w:b/>
          <w:sz w:val="24"/>
          <w:szCs w:val="24"/>
          <w:bdr w:val="single" w:sz="4" w:space="0" w:color="auto"/>
        </w:rPr>
        <w:t>INSTALACIJ</w:t>
      </w:r>
      <w:r>
        <w:rPr>
          <w:b/>
          <w:sz w:val="24"/>
          <w:szCs w:val="24"/>
          <w:bdr w:val="single" w:sz="4" w:space="0" w:color="auto"/>
        </w:rPr>
        <w:t>A</w:t>
      </w:r>
    </w:p>
    <w:p w:rsidR="008577B7" w:rsidRPr="00B96DEC" w:rsidRDefault="008577B7" w:rsidP="00B96DEC">
      <w:pPr>
        <w:spacing w:line="331" w:lineRule="auto"/>
        <w:ind w:right="2720"/>
        <w:jc w:val="center"/>
        <w:rPr>
          <w:b/>
          <w:sz w:val="24"/>
          <w:szCs w:val="24"/>
        </w:rPr>
      </w:pPr>
      <w:r>
        <w:rPr>
          <w:b/>
          <w:noProof/>
          <w:sz w:val="16"/>
          <w:lang w:val="sr-Latn-RS" w:eastAsia="sr-Latn-RS"/>
        </w:rPr>
        <mc:AlternateContent>
          <mc:Choice Requires="wps">
            <w:drawing>
              <wp:anchor distT="0" distB="0" distL="114300" distR="114300" simplePos="0" relativeHeight="251664384" behindDoc="1" locked="0" layoutInCell="1" allowOverlap="1" wp14:anchorId="2CEBE3FE" wp14:editId="70963F3E">
                <wp:simplePos x="0" y="0"/>
                <wp:positionH relativeFrom="column">
                  <wp:posOffset>3646170</wp:posOffset>
                </wp:positionH>
                <wp:positionV relativeFrom="paragraph">
                  <wp:posOffset>137160</wp:posOffset>
                </wp:positionV>
                <wp:extent cx="0" cy="2185670"/>
                <wp:effectExtent l="7620" t="10160" r="11430" b="139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567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5686A" id="Straight Connector 2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0.8pt" to="287.1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" strokeweight=".04231mm"/>
            </w:pict>
          </mc:Fallback>
        </mc:AlternateContent>
      </w:r>
      <w:r>
        <w:rPr>
          <w:b/>
          <w:noProof/>
          <w:sz w:val="16"/>
          <w:lang w:val="sr-Latn-RS" w:eastAsia="sr-Latn-RS"/>
        </w:rPr>
        <mc:AlternateContent>
          <mc:Choice Requires="wps">
            <w:drawing>
              <wp:anchor distT="0" distB="0" distL="114300" distR="114300" simplePos="0" relativeHeight="251665408" behindDoc="1" locked="0" layoutInCell="1" allowOverlap="1" wp14:anchorId="4F0521A9" wp14:editId="12E93F37">
                <wp:simplePos x="0" y="0"/>
                <wp:positionH relativeFrom="column">
                  <wp:posOffset>4001135</wp:posOffset>
                </wp:positionH>
                <wp:positionV relativeFrom="paragraph">
                  <wp:posOffset>137160</wp:posOffset>
                </wp:positionV>
                <wp:extent cx="0" cy="2185670"/>
                <wp:effectExtent l="10160" t="10160" r="8890" b="1397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567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B67C" id="Straight Connector 2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0.8pt" to="315.05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" strokeweight=".04231mm"/>
            </w:pict>
          </mc:Fallback>
        </mc:AlternateContent>
      </w:r>
      <w:r>
        <w:rPr>
          <w:b/>
          <w:noProof/>
          <w:sz w:val="16"/>
          <w:lang w:val="sr-Latn-RS" w:eastAsia="sr-Latn-RS"/>
        </w:rPr>
        <mc:AlternateContent>
          <mc:Choice Requires="wps">
            <w:drawing>
              <wp:anchor distT="0" distB="0" distL="114300" distR="114300" simplePos="0" relativeHeight="251666432" behindDoc="1" locked="0" layoutInCell="1" allowOverlap="1" wp14:anchorId="192AED43" wp14:editId="1EDCD35F">
                <wp:simplePos x="0" y="0"/>
                <wp:positionH relativeFrom="column">
                  <wp:posOffset>4356100</wp:posOffset>
                </wp:positionH>
                <wp:positionV relativeFrom="paragraph">
                  <wp:posOffset>137160</wp:posOffset>
                </wp:positionV>
                <wp:extent cx="0" cy="2185670"/>
                <wp:effectExtent l="12700" t="10160" r="6350"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567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C9F8" id="Straight Connector 2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10.8pt" to="343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" strokeweight=".04231mm"/>
            </w:pict>
          </mc:Fallback>
        </mc:AlternateContent>
      </w:r>
      <w:r>
        <w:rPr>
          <w:b/>
          <w:noProof/>
          <w:sz w:val="16"/>
          <w:lang w:val="sr-Latn-RS" w:eastAsia="sr-Latn-RS"/>
        </w:rPr>
        <mc:AlternateContent>
          <mc:Choice Requires="wps">
            <w:drawing>
              <wp:anchor distT="0" distB="0" distL="114300" distR="114300" simplePos="0" relativeHeight="251667456" behindDoc="1" locked="0" layoutInCell="1" allowOverlap="1" wp14:anchorId="18A5A78D" wp14:editId="26197D01">
                <wp:simplePos x="0" y="0"/>
                <wp:positionH relativeFrom="column">
                  <wp:posOffset>5136515</wp:posOffset>
                </wp:positionH>
                <wp:positionV relativeFrom="paragraph">
                  <wp:posOffset>137160</wp:posOffset>
                </wp:positionV>
                <wp:extent cx="0" cy="2185670"/>
                <wp:effectExtent l="12065" t="10160" r="6985" b="1397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567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744AF" id="Straight Connector 2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45pt,10.8pt" to="404.45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" strokeweight=".04231mm"/>
            </w:pict>
          </mc:Fallback>
        </mc:AlternateContent>
      </w:r>
      <w:r>
        <w:rPr>
          <w:b/>
          <w:noProof/>
          <w:sz w:val="16"/>
          <w:lang w:val="sr-Latn-RS" w:eastAsia="sr-Latn-RS"/>
        </w:rPr>
        <mc:AlternateContent>
          <mc:Choice Requires="wps">
            <w:drawing>
              <wp:anchor distT="0" distB="0" distL="114300" distR="114300" simplePos="0" relativeHeight="251668480" behindDoc="1" locked="0" layoutInCell="1" allowOverlap="1" wp14:anchorId="3ADD4C5B" wp14:editId="56C7135A">
                <wp:simplePos x="0" y="0"/>
                <wp:positionH relativeFrom="column">
                  <wp:posOffset>5930265</wp:posOffset>
                </wp:positionH>
                <wp:positionV relativeFrom="paragraph">
                  <wp:posOffset>137160</wp:posOffset>
                </wp:positionV>
                <wp:extent cx="0" cy="2048510"/>
                <wp:effectExtent l="5715" t="10160" r="13335" b="82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851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C1B33" id="Straight Connector 2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95pt,10.8pt" to="466.95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" strokeweight=".04231mm"/>
            </w:pict>
          </mc:Fallback>
        </mc:AlternateContent>
      </w:r>
      <w:r>
        <w:rPr>
          <w:b/>
          <w:noProof/>
          <w:sz w:val="16"/>
          <w:lang w:val="sr-Latn-RS" w:eastAsia="sr-Latn-RS"/>
        </w:rPr>
        <mc:AlternateContent>
          <mc:Choice Requires="wps">
            <w:drawing>
              <wp:anchor distT="0" distB="0" distL="114300" distR="114300" simplePos="0" relativeHeight="251669504" behindDoc="1" locked="0" layoutInCell="1" allowOverlap="1" wp14:anchorId="2E3E4ACC" wp14:editId="26C84B8D">
                <wp:simplePos x="0" y="0"/>
                <wp:positionH relativeFrom="column">
                  <wp:posOffset>572770</wp:posOffset>
                </wp:positionH>
                <wp:positionV relativeFrom="paragraph">
                  <wp:posOffset>1254760</wp:posOffset>
                </wp:positionV>
                <wp:extent cx="391795" cy="0"/>
                <wp:effectExtent l="10795" t="13335" r="6985"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795"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7D7A" id="Straight Connector 2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98.8pt" to="75.9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4s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" strokeweight=".04231mm"/>
            </w:pict>
          </mc:Fallback>
        </mc:AlternateContent>
      </w:r>
      <w:r>
        <w:rPr>
          <w:b/>
          <w:noProof/>
          <w:sz w:val="16"/>
          <w:lang w:val="sr-Latn-RS" w:eastAsia="sr-Latn-RS"/>
        </w:rPr>
        <mc:AlternateContent>
          <mc:Choice Requires="wps">
            <w:drawing>
              <wp:anchor distT="0" distB="0" distL="114300" distR="114300" simplePos="0" relativeHeight="251670528" behindDoc="1" locked="0" layoutInCell="1" allowOverlap="1" wp14:anchorId="6D073916" wp14:editId="4925EB2A">
                <wp:simplePos x="0" y="0"/>
                <wp:positionH relativeFrom="column">
                  <wp:posOffset>963295</wp:posOffset>
                </wp:positionH>
                <wp:positionV relativeFrom="paragraph">
                  <wp:posOffset>137160</wp:posOffset>
                </wp:positionV>
                <wp:extent cx="0" cy="2048510"/>
                <wp:effectExtent l="10795" t="10160" r="825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851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65090" id="Straight Connector 1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10.8pt" to="75.85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" strokeweight=".12pt"/>
            </w:pict>
          </mc:Fallback>
        </mc:AlternateContent>
      </w:r>
      <w:r>
        <w:rPr>
          <w:b/>
          <w:noProof/>
          <w:sz w:val="16"/>
          <w:lang w:val="sr-Latn-RS" w:eastAsia="sr-Latn-RS"/>
        </w:rPr>
        <mc:AlternateContent>
          <mc:Choice Requires="wps">
            <w:drawing>
              <wp:anchor distT="0" distB="0" distL="114300" distR="114300" simplePos="0" relativeHeight="251671552" behindDoc="1" locked="0" layoutInCell="1" allowOverlap="1" wp14:anchorId="4EBB92EF" wp14:editId="0D00AB27">
                <wp:simplePos x="0" y="0"/>
                <wp:positionH relativeFrom="column">
                  <wp:posOffset>573405</wp:posOffset>
                </wp:positionH>
                <wp:positionV relativeFrom="paragraph">
                  <wp:posOffset>137160</wp:posOffset>
                </wp:positionV>
                <wp:extent cx="0" cy="2182495"/>
                <wp:effectExtent l="11430" t="10160" r="7620"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249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98D04" id="Straight Connector 1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0.8pt" to="45.15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" strokeweight=".04231mm"/>
            </w:pict>
          </mc:Fallback>
        </mc:AlternateContent>
      </w:r>
      <w:r>
        <w:rPr>
          <w:b/>
          <w:noProof/>
          <w:sz w:val="16"/>
          <w:lang w:val="sr-Latn-RS" w:eastAsia="sr-Latn-RS"/>
        </w:rPr>
        <mc:AlternateContent>
          <mc:Choice Requires="wps">
            <w:drawing>
              <wp:anchor distT="0" distB="0" distL="114300" distR="114300" simplePos="0" relativeHeight="251672576" behindDoc="1" locked="0" layoutInCell="1" allowOverlap="1" wp14:anchorId="6DB29FDA" wp14:editId="78AB603C">
                <wp:simplePos x="0" y="0"/>
                <wp:positionH relativeFrom="column">
                  <wp:posOffset>572770</wp:posOffset>
                </wp:positionH>
                <wp:positionV relativeFrom="paragraph">
                  <wp:posOffset>137795</wp:posOffset>
                </wp:positionV>
                <wp:extent cx="5358130" cy="0"/>
                <wp:effectExtent l="10795" t="10795" r="12700" b="82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A98A" id="Straight Connector 1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0.85pt" to="46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" strokeweight=".04231mm"/>
            </w:pict>
          </mc:Fallback>
        </mc:AlternateContent>
      </w:r>
    </w:p>
    <w:tbl>
      <w:tblPr>
        <w:tblW w:w="0" w:type="auto"/>
        <w:tblInd w:w="900" w:type="dxa"/>
        <w:tblLayout w:type="fixed"/>
        <w:tblCellMar>
          <w:left w:w="0" w:type="dxa"/>
          <w:right w:w="0" w:type="dxa"/>
        </w:tblCellMar>
        <w:tblLook w:val="0000" w:firstRow="0" w:lastRow="0" w:firstColumn="0" w:lastColumn="0" w:noHBand="0" w:noVBand="0"/>
      </w:tblPr>
      <w:tblGrid>
        <w:gridCol w:w="540"/>
        <w:gridCol w:w="3360"/>
        <w:gridCol w:w="2200"/>
        <w:gridCol w:w="1120"/>
        <w:gridCol w:w="1220"/>
      </w:tblGrid>
      <w:tr w:rsidR="008577B7" w:rsidTr="008506BC">
        <w:trPr>
          <w:trHeight w:val="211"/>
        </w:trPr>
        <w:tc>
          <w:tcPr>
            <w:tcW w:w="540" w:type="dxa"/>
            <w:tcBorders>
              <w:top w:val="single" w:sz="8" w:space="0" w:color="auto"/>
            </w:tcBorders>
            <w:shd w:val="clear" w:color="auto" w:fill="auto"/>
            <w:vAlign w:val="bottom"/>
          </w:tcPr>
          <w:p w:rsidR="008577B7" w:rsidRPr="008577B7" w:rsidRDefault="008577B7" w:rsidP="008506BC">
            <w:pPr>
              <w:spacing w:line="0" w:lineRule="atLeast"/>
              <w:ind w:left="180"/>
              <w:rPr>
                <w:sz w:val="18"/>
                <w:szCs w:val="18"/>
              </w:rPr>
            </w:pPr>
            <w:r w:rsidRPr="008577B7">
              <w:rPr>
                <w:sz w:val="18"/>
                <w:szCs w:val="18"/>
              </w:rPr>
              <w:t>Poz</w:t>
            </w:r>
          </w:p>
        </w:tc>
        <w:tc>
          <w:tcPr>
            <w:tcW w:w="3360" w:type="dxa"/>
            <w:tcBorders>
              <w:top w:val="single" w:sz="8" w:space="0" w:color="auto"/>
            </w:tcBorders>
            <w:shd w:val="clear" w:color="auto" w:fill="auto"/>
            <w:vAlign w:val="bottom"/>
          </w:tcPr>
          <w:p w:rsidR="008577B7" w:rsidRPr="008577B7" w:rsidRDefault="008577B7" w:rsidP="008506BC">
            <w:pPr>
              <w:spacing w:line="0" w:lineRule="atLeast"/>
              <w:ind w:left="2040"/>
              <w:rPr>
                <w:sz w:val="18"/>
                <w:szCs w:val="18"/>
              </w:rPr>
            </w:pPr>
            <w:r w:rsidRPr="008577B7">
              <w:rPr>
                <w:sz w:val="18"/>
                <w:szCs w:val="18"/>
              </w:rPr>
              <w:t>Opis</w:t>
            </w:r>
          </w:p>
        </w:tc>
        <w:tc>
          <w:tcPr>
            <w:tcW w:w="2200" w:type="dxa"/>
            <w:tcBorders>
              <w:top w:val="single" w:sz="8" w:space="0" w:color="auto"/>
            </w:tcBorders>
            <w:shd w:val="clear" w:color="auto" w:fill="auto"/>
            <w:vAlign w:val="bottom"/>
          </w:tcPr>
          <w:p w:rsidR="008577B7" w:rsidRPr="008577B7" w:rsidRDefault="008577B7" w:rsidP="008577B7">
            <w:pPr>
              <w:spacing w:line="0" w:lineRule="atLeast"/>
              <w:ind w:left="1080"/>
              <w:rPr>
                <w:sz w:val="18"/>
                <w:szCs w:val="18"/>
              </w:rPr>
            </w:pPr>
            <w:r w:rsidRPr="008577B7">
              <w:rPr>
                <w:sz w:val="18"/>
                <w:szCs w:val="18"/>
              </w:rPr>
              <w:t xml:space="preserve">Jed.   </w:t>
            </w:r>
            <w:r w:rsidR="00DC11FE">
              <w:rPr>
                <w:sz w:val="18"/>
                <w:szCs w:val="18"/>
              </w:rPr>
              <w:t xml:space="preserve">  </w:t>
            </w:r>
            <w:r w:rsidRPr="008577B7">
              <w:rPr>
                <w:sz w:val="18"/>
                <w:szCs w:val="18"/>
              </w:rPr>
              <w:t>Količ.</w:t>
            </w:r>
          </w:p>
        </w:tc>
        <w:tc>
          <w:tcPr>
            <w:tcW w:w="1120" w:type="dxa"/>
            <w:tcBorders>
              <w:top w:val="single" w:sz="8" w:space="0" w:color="auto"/>
            </w:tcBorders>
            <w:shd w:val="clear" w:color="auto" w:fill="auto"/>
            <w:vAlign w:val="bottom"/>
          </w:tcPr>
          <w:p w:rsidR="008577B7" w:rsidRPr="008577B7" w:rsidRDefault="008577B7" w:rsidP="008506BC">
            <w:pPr>
              <w:spacing w:line="0" w:lineRule="atLeast"/>
              <w:ind w:right="36"/>
              <w:jc w:val="center"/>
              <w:rPr>
                <w:w w:val="96"/>
                <w:sz w:val="18"/>
                <w:szCs w:val="18"/>
              </w:rPr>
            </w:pPr>
            <w:r w:rsidRPr="008577B7">
              <w:rPr>
                <w:w w:val="96"/>
                <w:sz w:val="18"/>
                <w:szCs w:val="18"/>
              </w:rPr>
              <w:t>Jed.cena</w:t>
            </w:r>
            <w:r w:rsidR="00C666F8">
              <w:rPr>
                <w:w w:val="96"/>
                <w:sz w:val="18"/>
                <w:szCs w:val="18"/>
              </w:rPr>
              <w:t xml:space="preserve"> bez pdv-a</w:t>
            </w:r>
          </w:p>
        </w:tc>
        <w:tc>
          <w:tcPr>
            <w:tcW w:w="1220" w:type="dxa"/>
            <w:tcBorders>
              <w:top w:val="single" w:sz="8" w:space="0" w:color="auto"/>
            </w:tcBorders>
            <w:shd w:val="clear" w:color="auto" w:fill="auto"/>
            <w:vAlign w:val="bottom"/>
          </w:tcPr>
          <w:p w:rsidR="008577B7" w:rsidRPr="008577B7" w:rsidRDefault="008577B7" w:rsidP="008506BC">
            <w:pPr>
              <w:spacing w:line="0" w:lineRule="atLeast"/>
              <w:ind w:left="340"/>
              <w:rPr>
                <w:sz w:val="18"/>
                <w:szCs w:val="18"/>
              </w:rPr>
            </w:pPr>
            <w:r w:rsidRPr="008577B7">
              <w:rPr>
                <w:sz w:val="18"/>
                <w:szCs w:val="18"/>
              </w:rPr>
              <w:t>Ukupno</w:t>
            </w:r>
          </w:p>
        </w:tc>
      </w:tr>
      <w:tr w:rsidR="008577B7" w:rsidTr="008506BC">
        <w:trPr>
          <w:trHeight w:val="218"/>
        </w:trPr>
        <w:tc>
          <w:tcPr>
            <w:tcW w:w="540" w:type="dxa"/>
            <w:shd w:val="clear" w:color="auto" w:fill="auto"/>
            <w:vAlign w:val="bottom"/>
          </w:tcPr>
          <w:p w:rsidR="008577B7" w:rsidRPr="008577B7" w:rsidRDefault="008577B7" w:rsidP="008506BC">
            <w:pPr>
              <w:spacing w:line="0" w:lineRule="atLeast"/>
              <w:rPr>
                <w:sz w:val="18"/>
                <w:szCs w:val="18"/>
              </w:rPr>
            </w:pPr>
          </w:p>
        </w:tc>
        <w:tc>
          <w:tcPr>
            <w:tcW w:w="3360" w:type="dxa"/>
            <w:shd w:val="clear" w:color="auto" w:fill="auto"/>
            <w:vAlign w:val="bottom"/>
          </w:tcPr>
          <w:p w:rsidR="008577B7" w:rsidRPr="008577B7" w:rsidRDefault="008577B7" w:rsidP="008506BC">
            <w:pPr>
              <w:spacing w:line="0" w:lineRule="atLeast"/>
              <w:rPr>
                <w:sz w:val="18"/>
                <w:szCs w:val="18"/>
              </w:rPr>
            </w:pPr>
          </w:p>
        </w:tc>
        <w:tc>
          <w:tcPr>
            <w:tcW w:w="2200" w:type="dxa"/>
            <w:shd w:val="clear" w:color="auto" w:fill="auto"/>
            <w:vAlign w:val="bottom"/>
          </w:tcPr>
          <w:p w:rsidR="008577B7" w:rsidRPr="008577B7" w:rsidRDefault="008577B7" w:rsidP="008506BC">
            <w:pPr>
              <w:spacing w:line="0" w:lineRule="atLeast"/>
              <w:ind w:left="1060"/>
              <w:rPr>
                <w:sz w:val="18"/>
                <w:szCs w:val="18"/>
              </w:rPr>
            </w:pPr>
            <w:r w:rsidRPr="008577B7">
              <w:rPr>
                <w:sz w:val="18"/>
                <w:szCs w:val="18"/>
              </w:rPr>
              <w:t>mere</w:t>
            </w:r>
          </w:p>
        </w:tc>
        <w:tc>
          <w:tcPr>
            <w:tcW w:w="1120" w:type="dxa"/>
            <w:shd w:val="clear" w:color="auto" w:fill="auto"/>
            <w:vAlign w:val="bottom"/>
          </w:tcPr>
          <w:p w:rsidR="008577B7" w:rsidRPr="008577B7" w:rsidRDefault="008577B7" w:rsidP="008506BC">
            <w:pPr>
              <w:spacing w:line="0" w:lineRule="atLeast"/>
              <w:ind w:right="76"/>
              <w:jc w:val="center"/>
              <w:rPr>
                <w:w w:val="96"/>
                <w:sz w:val="18"/>
                <w:szCs w:val="18"/>
              </w:rPr>
            </w:pPr>
            <w:r w:rsidRPr="008577B7">
              <w:rPr>
                <w:w w:val="96"/>
                <w:sz w:val="18"/>
                <w:szCs w:val="18"/>
              </w:rPr>
              <w:t>(din)</w:t>
            </w:r>
          </w:p>
        </w:tc>
        <w:tc>
          <w:tcPr>
            <w:tcW w:w="1220" w:type="dxa"/>
            <w:shd w:val="clear" w:color="auto" w:fill="auto"/>
            <w:vAlign w:val="bottom"/>
          </w:tcPr>
          <w:p w:rsidR="008577B7" w:rsidRPr="008577B7" w:rsidRDefault="0094616A" w:rsidP="0094616A">
            <w:pPr>
              <w:spacing w:line="0" w:lineRule="atLeast"/>
              <w:rPr>
                <w:sz w:val="18"/>
                <w:szCs w:val="18"/>
              </w:rPr>
            </w:pPr>
            <w:r>
              <w:rPr>
                <w:sz w:val="18"/>
                <w:szCs w:val="18"/>
              </w:rPr>
              <w:t xml:space="preserve">     (kol.*cena</w:t>
            </w:r>
            <w:r w:rsidR="008577B7" w:rsidRPr="008577B7">
              <w:rPr>
                <w:sz w:val="18"/>
                <w:szCs w:val="18"/>
              </w:rPr>
              <w:t>)</w:t>
            </w:r>
          </w:p>
        </w:tc>
      </w:tr>
      <w:tr w:rsidR="008577B7" w:rsidTr="008506BC">
        <w:trPr>
          <w:trHeight w:val="34"/>
        </w:trPr>
        <w:tc>
          <w:tcPr>
            <w:tcW w:w="540" w:type="dxa"/>
            <w:tcBorders>
              <w:bottom w:val="single" w:sz="8" w:space="0" w:color="auto"/>
            </w:tcBorders>
            <w:shd w:val="clear" w:color="auto" w:fill="auto"/>
            <w:vAlign w:val="bottom"/>
          </w:tcPr>
          <w:p w:rsidR="008577B7" w:rsidRDefault="008577B7" w:rsidP="008506BC">
            <w:pPr>
              <w:spacing w:line="0" w:lineRule="atLeast"/>
              <w:rPr>
                <w:sz w:val="2"/>
              </w:rPr>
            </w:pPr>
          </w:p>
        </w:tc>
        <w:tc>
          <w:tcPr>
            <w:tcW w:w="3360" w:type="dxa"/>
            <w:tcBorders>
              <w:bottom w:val="single" w:sz="8" w:space="0" w:color="auto"/>
            </w:tcBorders>
            <w:shd w:val="clear" w:color="auto" w:fill="auto"/>
            <w:vAlign w:val="bottom"/>
          </w:tcPr>
          <w:p w:rsidR="008577B7" w:rsidRDefault="008577B7" w:rsidP="008506BC">
            <w:pPr>
              <w:spacing w:line="0" w:lineRule="atLeast"/>
              <w:rPr>
                <w:sz w:val="2"/>
              </w:rPr>
            </w:pPr>
          </w:p>
        </w:tc>
        <w:tc>
          <w:tcPr>
            <w:tcW w:w="2200" w:type="dxa"/>
            <w:tcBorders>
              <w:bottom w:val="single" w:sz="8" w:space="0" w:color="auto"/>
            </w:tcBorders>
            <w:shd w:val="clear" w:color="auto" w:fill="auto"/>
            <w:vAlign w:val="bottom"/>
          </w:tcPr>
          <w:p w:rsidR="008577B7" w:rsidRDefault="008577B7" w:rsidP="008506BC">
            <w:pPr>
              <w:spacing w:line="0" w:lineRule="atLeast"/>
              <w:rPr>
                <w:sz w:val="2"/>
              </w:rPr>
            </w:pPr>
          </w:p>
        </w:tc>
        <w:tc>
          <w:tcPr>
            <w:tcW w:w="1120" w:type="dxa"/>
            <w:tcBorders>
              <w:bottom w:val="single" w:sz="8" w:space="0" w:color="auto"/>
            </w:tcBorders>
            <w:shd w:val="clear" w:color="auto" w:fill="auto"/>
            <w:vAlign w:val="bottom"/>
          </w:tcPr>
          <w:p w:rsidR="008577B7" w:rsidRDefault="008577B7" w:rsidP="008506BC">
            <w:pPr>
              <w:spacing w:line="0" w:lineRule="atLeast"/>
              <w:rPr>
                <w:sz w:val="2"/>
              </w:rPr>
            </w:pPr>
          </w:p>
        </w:tc>
        <w:tc>
          <w:tcPr>
            <w:tcW w:w="1220" w:type="dxa"/>
            <w:tcBorders>
              <w:bottom w:val="single" w:sz="8" w:space="0" w:color="auto"/>
            </w:tcBorders>
            <w:shd w:val="clear" w:color="auto" w:fill="auto"/>
            <w:vAlign w:val="bottom"/>
          </w:tcPr>
          <w:p w:rsidR="008577B7" w:rsidRDefault="008577B7" w:rsidP="008506BC">
            <w:pPr>
              <w:spacing w:line="0" w:lineRule="atLeast"/>
              <w:rPr>
                <w:sz w:val="2"/>
              </w:rPr>
            </w:pPr>
          </w:p>
        </w:tc>
      </w:tr>
      <w:tr w:rsidR="008577B7" w:rsidRPr="008577B7" w:rsidTr="008506BC">
        <w:trPr>
          <w:trHeight w:val="189"/>
        </w:trPr>
        <w:tc>
          <w:tcPr>
            <w:tcW w:w="540" w:type="dxa"/>
            <w:shd w:val="clear" w:color="auto" w:fill="auto"/>
            <w:vAlign w:val="bottom"/>
          </w:tcPr>
          <w:p w:rsidR="008577B7" w:rsidRPr="008577B7" w:rsidRDefault="008577B7" w:rsidP="008506BC">
            <w:pPr>
              <w:spacing w:line="0" w:lineRule="atLeast"/>
              <w:rPr>
                <w:sz w:val="18"/>
                <w:szCs w:val="18"/>
              </w:rPr>
            </w:pPr>
          </w:p>
        </w:tc>
        <w:tc>
          <w:tcPr>
            <w:tcW w:w="3360" w:type="dxa"/>
            <w:shd w:val="clear" w:color="auto" w:fill="auto"/>
            <w:vAlign w:val="bottom"/>
          </w:tcPr>
          <w:p w:rsidR="008577B7" w:rsidRPr="008577B7" w:rsidRDefault="008577B7" w:rsidP="008506BC">
            <w:pPr>
              <w:spacing w:line="189" w:lineRule="exact"/>
              <w:ind w:left="100"/>
              <w:rPr>
                <w:sz w:val="18"/>
                <w:szCs w:val="18"/>
              </w:rPr>
            </w:pPr>
            <w:r w:rsidRPr="008577B7">
              <w:rPr>
                <w:sz w:val="18"/>
                <w:szCs w:val="18"/>
              </w:rPr>
              <w:t>Sve  pozicije  montažnih  radova  obuhvataju</w:t>
            </w:r>
          </w:p>
        </w:tc>
        <w:tc>
          <w:tcPr>
            <w:tcW w:w="2200" w:type="dxa"/>
            <w:shd w:val="clear" w:color="auto" w:fill="auto"/>
            <w:vAlign w:val="bottom"/>
          </w:tcPr>
          <w:p w:rsidR="008577B7" w:rsidRPr="008577B7" w:rsidRDefault="008577B7" w:rsidP="008506BC">
            <w:pPr>
              <w:spacing w:line="189" w:lineRule="exact"/>
              <w:ind w:left="100"/>
              <w:rPr>
                <w:sz w:val="18"/>
                <w:szCs w:val="18"/>
              </w:rPr>
            </w:pPr>
            <w:r w:rsidRPr="008577B7">
              <w:rPr>
                <w:sz w:val="18"/>
                <w:szCs w:val="18"/>
              </w:rPr>
              <w:t>nabavku  ili</w:t>
            </w:r>
          </w:p>
        </w:tc>
        <w:tc>
          <w:tcPr>
            <w:tcW w:w="1120" w:type="dxa"/>
            <w:shd w:val="clear" w:color="auto" w:fill="auto"/>
            <w:vAlign w:val="bottom"/>
          </w:tcPr>
          <w:p w:rsidR="008577B7" w:rsidRPr="008577B7" w:rsidRDefault="008577B7" w:rsidP="008506BC">
            <w:pPr>
              <w:spacing w:line="0" w:lineRule="atLeast"/>
              <w:rPr>
                <w:sz w:val="18"/>
                <w:szCs w:val="18"/>
              </w:rPr>
            </w:pPr>
          </w:p>
        </w:tc>
        <w:tc>
          <w:tcPr>
            <w:tcW w:w="1220" w:type="dxa"/>
            <w:shd w:val="clear" w:color="auto" w:fill="auto"/>
            <w:vAlign w:val="bottom"/>
          </w:tcPr>
          <w:p w:rsidR="008577B7" w:rsidRPr="008577B7" w:rsidRDefault="008577B7" w:rsidP="008506BC">
            <w:pPr>
              <w:spacing w:line="0" w:lineRule="atLeast"/>
              <w:rPr>
                <w:sz w:val="18"/>
                <w:szCs w:val="18"/>
              </w:rPr>
            </w:pPr>
          </w:p>
        </w:tc>
      </w:tr>
      <w:tr w:rsidR="008577B7" w:rsidRPr="008577B7" w:rsidTr="008506BC">
        <w:trPr>
          <w:trHeight w:val="211"/>
        </w:trPr>
        <w:tc>
          <w:tcPr>
            <w:tcW w:w="540" w:type="dxa"/>
            <w:shd w:val="clear" w:color="auto" w:fill="auto"/>
            <w:vAlign w:val="bottom"/>
          </w:tcPr>
          <w:p w:rsidR="008577B7" w:rsidRPr="008577B7" w:rsidRDefault="008577B7" w:rsidP="008506BC">
            <w:pPr>
              <w:spacing w:line="0" w:lineRule="atLeast"/>
              <w:rPr>
                <w:sz w:val="18"/>
                <w:szCs w:val="18"/>
              </w:rPr>
            </w:pPr>
          </w:p>
        </w:tc>
        <w:tc>
          <w:tcPr>
            <w:tcW w:w="5560" w:type="dxa"/>
            <w:gridSpan w:val="2"/>
            <w:shd w:val="clear" w:color="auto" w:fill="auto"/>
            <w:vAlign w:val="bottom"/>
          </w:tcPr>
          <w:p w:rsidR="008577B7" w:rsidRPr="008577B7" w:rsidRDefault="008577B7" w:rsidP="008506BC">
            <w:pPr>
              <w:spacing w:line="0" w:lineRule="atLeast"/>
              <w:ind w:left="100"/>
              <w:rPr>
                <w:sz w:val="18"/>
                <w:szCs w:val="18"/>
              </w:rPr>
            </w:pPr>
            <w:r w:rsidRPr="008577B7">
              <w:rPr>
                <w:sz w:val="18"/>
                <w:szCs w:val="18"/>
              </w:rPr>
              <w:t>izradu,  transport,  isporuku  i  montažu  opreme,  delova</w:t>
            </w:r>
          </w:p>
        </w:tc>
        <w:tc>
          <w:tcPr>
            <w:tcW w:w="1120" w:type="dxa"/>
            <w:shd w:val="clear" w:color="auto" w:fill="auto"/>
            <w:vAlign w:val="bottom"/>
          </w:tcPr>
          <w:p w:rsidR="008577B7" w:rsidRPr="008577B7" w:rsidRDefault="008577B7" w:rsidP="008506BC">
            <w:pPr>
              <w:spacing w:line="0" w:lineRule="atLeast"/>
              <w:rPr>
                <w:sz w:val="18"/>
                <w:szCs w:val="18"/>
              </w:rPr>
            </w:pPr>
          </w:p>
        </w:tc>
        <w:tc>
          <w:tcPr>
            <w:tcW w:w="1220" w:type="dxa"/>
            <w:shd w:val="clear" w:color="auto" w:fill="auto"/>
            <w:vAlign w:val="bottom"/>
          </w:tcPr>
          <w:p w:rsidR="008577B7" w:rsidRPr="008577B7" w:rsidRDefault="008577B7" w:rsidP="008506BC">
            <w:pPr>
              <w:spacing w:line="0" w:lineRule="atLeast"/>
              <w:rPr>
                <w:sz w:val="18"/>
                <w:szCs w:val="18"/>
              </w:rPr>
            </w:pPr>
          </w:p>
        </w:tc>
      </w:tr>
      <w:tr w:rsidR="008577B7" w:rsidRPr="008577B7" w:rsidTr="008506BC">
        <w:trPr>
          <w:trHeight w:val="211"/>
        </w:trPr>
        <w:tc>
          <w:tcPr>
            <w:tcW w:w="540" w:type="dxa"/>
            <w:shd w:val="clear" w:color="auto" w:fill="auto"/>
            <w:vAlign w:val="bottom"/>
          </w:tcPr>
          <w:p w:rsidR="008577B7" w:rsidRPr="008577B7" w:rsidRDefault="008577B7" w:rsidP="008506BC">
            <w:pPr>
              <w:spacing w:line="0" w:lineRule="atLeast"/>
              <w:rPr>
                <w:sz w:val="18"/>
                <w:szCs w:val="18"/>
              </w:rPr>
            </w:pPr>
          </w:p>
        </w:tc>
        <w:tc>
          <w:tcPr>
            <w:tcW w:w="5560" w:type="dxa"/>
            <w:gridSpan w:val="2"/>
            <w:shd w:val="clear" w:color="auto" w:fill="auto"/>
            <w:vAlign w:val="bottom"/>
          </w:tcPr>
          <w:p w:rsidR="008577B7" w:rsidRPr="008577B7" w:rsidRDefault="008577B7" w:rsidP="008506BC">
            <w:pPr>
              <w:spacing w:line="0" w:lineRule="atLeast"/>
              <w:ind w:left="100"/>
              <w:rPr>
                <w:sz w:val="18"/>
                <w:szCs w:val="18"/>
              </w:rPr>
            </w:pPr>
            <w:proofErr w:type="gramStart"/>
            <w:r w:rsidRPr="008577B7">
              <w:rPr>
                <w:sz w:val="18"/>
                <w:szCs w:val="18"/>
              </w:rPr>
              <w:t>instalacije</w:t>
            </w:r>
            <w:proofErr w:type="gramEnd"/>
            <w:r w:rsidRPr="008577B7">
              <w:rPr>
                <w:sz w:val="18"/>
                <w:szCs w:val="18"/>
              </w:rPr>
              <w:t xml:space="preserve"> ili materijala. Pozicije koje se odnose na opremu</w:t>
            </w:r>
          </w:p>
        </w:tc>
        <w:tc>
          <w:tcPr>
            <w:tcW w:w="1120" w:type="dxa"/>
            <w:shd w:val="clear" w:color="auto" w:fill="auto"/>
            <w:vAlign w:val="bottom"/>
          </w:tcPr>
          <w:p w:rsidR="008577B7" w:rsidRPr="008577B7" w:rsidRDefault="008577B7" w:rsidP="008506BC">
            <w:pPr>
              <w:spacing w:line="0" w:lineRule="atLeast"/>
              <w:rPr>
                <w:sz w:val="18"/>
                <w:szCs w:val="18"/>
              </w:rPr>
            </w:pPr>
          </w:p>
        </w:tc>
        <w:tc>
          <w:tcPr>
            <w:tcW w:w="1220" w:type="dxa"/>
            <w:shd w:val="clear" w:color="auto" w:fill="auto"/>
            <w:vAlign w:val="bottom"/>
          </w:tcPr>
          <w:p w:rsidR="008577B7" w:rsidRPr="008577B7" w:rsidRDefault="008577B7" w:rsidP="008506BC">
            <w:pPr>
              <w:spacing w:line="0" w:lineRule="atLeast"/>
              <w:rPr>
                <w:sz w:val="18"/>
                <w:szCs w:val="18"/>
              </w:rPr>
            </w:pPr>
          </w:p>
        </w:tc>
      </w:tr>
      <w:tr w:rsidR="008577B7" w:rsidRPr="008577B7" w:rsidTr="008506BC">
        <w:trPr>
          <w:trHeight w:val="211"/>
        </w:trPr>
        <w:tc>
          <w:tcPr>
            <w:tcW w:w="540" w:type="dxa"/>
            <w:shd w:val="clear" w:color="auto" w:fill="auto"/>
            <w:vAlign w:val="bottom"/>
          </w:tcPr>
          <w:p w:rsidR="008577B7" w:rsidRPr="008577B7" w:rsidRDefault="008577B7" w:rsidP="008506BC">
            <w:pPr>
              <w:spacing w:line="0" w:lineRule="atLeast"/>
              <w:rPr>
                <w:sz w:val="18"/>
                <w:szCs w:val="18"/>
              </w:rPr>
            </w:pPr>
          </w:p>
        </w:tc>
        <w:tc>
          <w:tcPr>
            <w:tcW w:w="5560" w:type="dxa"/>
            <w:gridSpan w:val="2"/>
            <w:shd w:val="clear" w:color="auto" w:fill="auto"/>
            <w:vAlign w:val="bottom"/>
          </w:tcPr>
          <w:p w:rsidR="008577B7" w:rsidRPr="008577B7" w:rsidRDefault="008577B7" w:rsidP="008506BC">
            <w:pPr>
              <w:spacing w:line="0" w:lineRule="atLeast"/>
              <w:ind w:left="100"/>
              <w:rPr>
                <w:sz w:val="18"/>
                <w:szCs w:val="18"/>
              </w:rPr>
            </w:pPr>
            <w:r w:rsidRPr="008577B7">
              <w:rPr>
                <w:sz w:val="18"/>
                <w:szCs w:val="18"/>
              </w:rPr>
              <w:t>obuhvataju  i  uzemljenje  opreme  odnosno  izjednačenje</w:t>
            </w:r>
          </w:p>
        </w:tc>
        <w:tc>
          <w:tcPr>
            <w:tcW w:w="1120" w:type="dxa"/>
            <w:shd w:val="clear" w:color="auto" w:fill="auto"/>
            <w:vAlign w:val="bottom"/>
          </w:tcPr>
          <w:p w:rsidR="008577B7" w:rsidRPr="008577B7" w:rsidRDefault="008577B7" w:rsidP="008506BC">
            <w:pPr>
              <w:spacing w:line="0" w:lineRule="atLeast"/>
              <w:rPr>
                <w:sz w:val="18"/>
                <w:szCs w:val="18"/>
              </w:rPr>
            </w:pPr>
          </w:p>
        </w:tc>
        <w:tc>
          <w:tcPr>
            <w:tcW w:w="1220" w:type="dxa"/>
            <w:shd w:val="clear" w:color="auto" w:fill="auto"/>
            <w:vAlign w:val="bottom"/>
          </w:tcPr>
          <w:p w:rsidR="008577B7" w:rsidRPr="008577B7" w:rsidRDefault="008577B7" w:rsidP="008506BC">
            <w:pPr>
              <w:spacing w:line="0" w:lineRule="atLeast"/>
              <w:rPr>
                <w:sz w:val="18"/>
                <w:szCs w:val="18"/>
              </w:rPr>
            </w:pPr>
          </w:p>
        </w:tc>
      </w:tr>
      <w:tr w:rsidR="008577B7" w:rsidRPr="008577B7" w:rsidTr="008506BC">
        <w:trPr>
          <w:trHeight w:val="218"/>
        </w:trPr>
        <w:tc>
          <w:tcPr>
            <w:tcW w:w="540" w:type="dxa"/>
            <w:shd w:val="clear" w:color="auto" w:fill="auto"/>
            <w:vAlign w:val="bottom"/>
          </w:tcPr>
          <w:p w:rsidR="008577B7" w:rsidRPr="008577B7" w:rsidRDefault="008577B7" w:rsidP="008506BC">
            <w:pPr>
              <w:spacing w:line="0" w:lineRule="atLeast"/>
              <w:rPr>
                <w:sz w:val="18"/>
                <w:szCs w:val="18"/>
              </w:rPr>
            </w:pPr>
          </w:p>
        </w:tc>
        <w:tc>
          <w:tcPr>
            <w:tcW w:w="3360" w:type="dxa"/>
            <w:shd w:val="clear" w:color="auto" w:fill="auto"/>
            <w:vAlign w:val="bottom"/>
          </w:tcPr>
          <w:p w:rsidR="008577B7" w:rsidRPr="008577B7" w:rsidRDefault="008577B7" w:rsidP="008506BC">
            <w:pPr>
              <w:spacing w:line="0" w:lineRule="atLeast"/>
              <w:ind w:left="100"/>
              <w:rPr>
                <w:sz w:val="18"/>
                <w:szCs w:val="18"/>
              </w:rPr>
            </w:pPr>
            <w:proofErr w:type="gramStart"/>
            <w:r w:rsidRPr="008577B7">
              <w:rPr>
                <w:sz w:val="18"/>
                <w:szCs w:val="18"/>
              </w:rPr>
              <w:t>potencijala</w:t>
            </w:r>
            <w:proofErr w:type="gramEnd"/>
            <w:r w:rsidRPr="008577B7">
              <w:rPr>
                <w:sz w:val="18"/>
                <w:szCs w:val="18"/>
              </w:rPr>
              <w:t>.</w:t>
            </w:r>
          </w:p>
        </w:tc>
        <w:tc>
          <w:tcPr>
            <w:tcW w:w="2200" w:type="dxa"/>
            <w:shd w:val="clear" w:color="auto" w:fill="auto"/>
            <w:vAlign w:val="bottom"/>
          </w:tcPr>
          <w:p w:rsidR="008577B7" w:rsidRPr="008577B7" w:rsidRDefault="008577B7" w:rsidP="008506BC">
            <w:pPr>
              <w:spacing w:line="0" w:lineRule="atLeast"/>
              <w:rPr>
                <w:sz w:val="18"/>
                <w:szCs w:val="18"/>
              </w:rPr>
            </w:pPr>
          </w:p>
        </w:tc>
        <w:tc>
          <w:tcPr>
            <w:tcW w:w="1120" w:type="dxa"/>
            <w:shd w:val="clear" w:color="auto" w:fill="auto"/>
            <w:vAlign w:val="bottom"/>
          </w:tcPr>
          <w:p w:rsidR="008577B7" w:rsidRPr="008577B7" w:rsidRDefault="008577B7" w:rsidP="008506BC">
            <w:pPr>
              <w:spacing w:line="0" w:lineRule="atLeast"/>
              <w:rPr>
                <w:sz w:val="18"/>
                <w:szCs w:val="18"/>
              </w:rPr>
            </w:pPr>
          </w:p>
        </w:tc>
        <w:tc>
          <w:tcPr>
            <w:tcW w:w="1220" w:type="dxa"/>
            <w:shd w:val="clear" w:color="auto" w:fill="auto"/>
            <w:vAlign w:val="bottom"/>
          </w:tcPr>
          <w:p w:rsidR="008577B7" w:rsidRPr="008577B7" w:rsidRDefault="008577B7" w:rsidP="008506BC">
            <w:pPr>
              <w:spacing w:line="0" w:lineRule="atLeast"/>
              <w:rPr>
                <w:sz w:val="18"/>
                <w:szCs w:val="18"/>
              </w:rPr>
            </w:pPr>
          </w:p>
        </w:tc>
      </w:tr>
    </w:tbl>
    <w:p w:rsidR="008577B7" w:rsidRPr="008577B7" w:rsidRDefault="008577B7" w:rsidP="008577B7">
      <w:pPr>
        <w:spacing w:line="20" w:lineRule="exact"/>
        <w:rPr>
          <w:sz w:val="18"/>
          <w:szCs w:val="18"/>
        </w:rPr>
      </w:pPr>
    </w:p>
    <w:p w:rsidR="008577B7" w:rsidRPr="008577B7" w:rsidRDefault="008577B7" w:rsidP="008577B7">
      <w:pPr>
        <w:spacing w:line="0" w:lineRule="atLeast"/>
        <w:ind w:left="1540"/>
        <w:rPr>
          <w:sz w:val="18"/>
          <w:szCs w:val="18"/>
        </w:rPr>
      </w:pPr>
      <w:r w:rsidRPr="008577B7">
        <w:rPr>
          <w:sz w:val="18"/>
          <w:szCs w:val="18"/>
        </w:rPr>
        <w:t xml:space="preserve">Oprema </w:t>
      </w:r>
      <w:proofErr w:type="gramStart"/>
      <w:r w:rsidRPr="008577B7">
        <w:rPr>
          <w:sz w:val="18"/>
          <w:szCs w:val="18"/>
        </w:rPr>
        <w:t>sa</w:t>
      </w:r>
      <w:proofErr w:type="gramEnd"/>
      <w:r w:rsidRPr="008577B7">
        <w:rPr>
          <w:sz w:val="18"/>
          <w:szCs w:val="18"/>
        </w:rPr>
        <w:t xml:space="preserve"> navedenim proizvođačem može biti uz saglasnost</w:t>
      </w:r>
    </w:p>
    <w:p w:rsidR="008577B7" w:rsidRPr="008577B7" w:rsidRDefault="008577B7" w:rsidP="008577B7">
      <w:pPr>
        <w:spacing w:line="20" w:lineRule="exact"/>
        <w:rPr>
          <w:sz w:val="18"/>
          <w:szCs w:val="18"/>
        </w:rPr>
      </w:pPr>
      <w:r w:rsidRPr="008577B7">
        <w:rPr>
          <w:noProof/>
          <w:sz w:val="18"/>
          <w:szCs w:val="18"/>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3644900</wp:posOffset>
                </wp:positionH>
                <wp:positionV relativeFrom="paragraph">
                  <wp:posOffset>-121285</wp:posOffset>
                </wp:positionV>
                <wp:extent cx="2286000" cy="0"/>
                <wp:effectExtent l="6350" t="5080" r="12700" b="1397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1749D" id="Straight Connector 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9.55pt" to="46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" strokeweight=".04231mm"/>
            </w:pict>
          </mc:Fallback>
        </mc:AlternateContent>
      </w:r>
    </w:p>
    <w:p w:rsidR="008577B7" w:rsidRPr="008577B7" w:rsidRDefault="008577B7" w:rsidP="008577B7">
      <w:pPr>
        <w:spacing w:line="0" w:lineRule="atLeast"/>
        <w:ind w:left="1540"/>
        <w:rPr>
          <w:sz w:val="18"/>
          <w:szCs w:val="18"/>
        </w:rPr>
      </w:pPr>
      <w:proofErr w:type="gramStart"/>
      <w:r w:rsidRPr="008577B7">
        <w:rPr>
          <w:sz w:val="18"/>
          <w:szCs w:val="18"/>
        </w:rPr>
        <w:t>projektanta</w:t>
      </w:r>
      <w:proofErr w:type="gramEnd"/>
      <w:r w:rsidRPr="008577B7">
        <w:rPr>
          <w:sz w:val="18"/>
          <w:szCs w:val="18"/>
        </w:rPr>
        <w:t xml:space="preserve"> ili nadzornog organa zamenjena opremom istih ili</w:t>
      </w:r>
    </w:p>
    <w:p w:rsidR="008577B7" w:rsidRPr="008577B7" w:rsidRDefault="008577B7" w:rsidP="008577B7">
      <w:pPr>
        <w:spacing w:line="16" w:lineRule="exact"/>
        <w:rPr>
          <w:sz w:val="18"/>
          <w:szCs w:val="18"/>
        </w:rPr>
      </w:pPr>
    </w:p>
    <w:p w:rsidR="008577B7" w:rsidRPr="008577B7" w:rsidRDefault="008577B7" w:rsidP="008577B7">
      <w:pPr>
        <w:spacing w:line="0" w:lineRule="atLeast"/>
        <w:ind w:left="1540"/>
        <w:rPr>
          <w:sz w:val="18"/>
          <w:szCs w:val="18"/>
        </w:rPr>
      </w:pPr>
      <w:proofErr w:type="gramStart"/>
      <w:r w:rsidRPr="008577B7">
        <w:rPr>
          <w:sz w:val="18"/>
          <w:szCs w:val="18"/>
        </w:rPr>
        <w:t>boljih</w:t>
      </w:r>
      <w:proofErr w:type="gramEnd"/>
      <w:r w:rsidRPr="008577B7">
        <w:rPr>
          <w:sz w:val="18"/>
          <w:szCs w:val="18"/>
        </w:rPr>
        <w:t xml:space="preserve"> karakteristika drugog proizvođača.</w:t>
      </w:r>
    </w:p>
    <w:p w:rsidR="008577B7" w:rsidRDefault="008577B7" w:rsidP="008577B7">
      <w:pPr>
        <w:spacing w:line="20" w:lineRule="exact"/>
        <w:rPr>
          <w:sz w:val="24"/>
        </w:rPr>
      </w:pPr>
      <w:r>
        <w:rPr>
          <w:noProof/>
          <w:sz w:val="17"/>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572770</wp:posOffset>
                </wp:positionH>
                <wp:positionV relativeFrom="paragraph">
                  <wp:posOffset>20955</wp:posOffset>
                </wp:positionV>
                <wp:extent cx="5358130" cy="0"/>
                <wp:effectExtent l="10795" t="8890" r="12700"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4BD59" id="Straight Connector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65pt" to="4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" strokeweight=".04231mm"/>
            </w:pict>
          </mc:Fallback>
        </mc:AlternateContent>
      </w:r>
    </w:p>
    <w:tbl>
      <w:tblPr>
        <w:tblW w:w="0" w:type="auto"/>
        <w:tblInd w:w="915" w:type="dxa"/>
        <w:tblLayout w:type="fixed"/>
        <w:tblCellMar>
          <w:left w:w="0" w:type="dxa"/>
          <w:right w:w="0" w:type="dxa"/>
        </w:tblCellMar>
        <w:tblLook w:val="0000" w:firstRow="0" w:lastRow="0" w:firstColumn="0" w:lastColumn="0" w:noHBand="0" w:noVBand="0"/>
      </w:tblPr>
      <w:tblGrid>
        <w:gridCol w:w="660"/>
        <w:gridCol w:w="4200"/>
        <w:gridCol w:w="560"/>
        <w:gridCol w:w="560"/>
        <w:gridCol w:w="1220"/>
        <w:gridCol w:w="1260"/>
      </w:tblGrid>
      <w:tr w:rsidR="008577B7" w:rsidTr="00AE4F4B">
        <w:trPr>
          <w:trHeight w:val="216"/>
        </w:trPr>
        <w:tc>
          <w:tcPr>
            <w:tcW w:w="660" w:type="dxa"/>
            <w:tcBorders>
              <w:top w:val="single" w:sz="8" w:space="0" w:color="auto"/>
              <w:bottom w:val="single" w:sz="8" w:space="0" w:color="auto"/>
            </w:tcBorders>
            <w:shd w:val="clear" w:color="auto" w:fill="auto"/>
            <w:vAlign w:val="bottom"/>
          </w:tcPr>
          <w:p w:rsidR="008577B7" w:rsidRDefault="008577B7" w:rsidP="008506BC">
            <w:pPr>
              <w:spacing w:line="0" w:lineRule="atLeast"/>
              <w:ind w:left="240"/>
              <w:rPr>
                <w:b/>
                <w:sz w:val="17"/>
              </w:rPr>
            </w:pPr>
            <w:r>
              <w:rPr>
                <w:b/>
                <w:sz w:val="17"/>
              </w:rPr>
              <w:t>A</w:t>
            </w:r>
          </w:p>
        </w:tc>
        <w:tc>
          <w:tcPr>
            <w:tcW w:w="4200" w:type="dxa"/>
            <w:tcBorders>
              <w:top w:val="single" w:sz="8" w:space="0" w:color="auto"/>
              <w:bottom w:val="single" w:sz="8" w:space="0" w:color="auto"/>
            </w:tcBorders>
            <w:shd w:val="clear" w:color="auto" w:fill="auto"/>
            <w:vAlign w:val="bottom"/>
          </w:tcPr>
          <w:p w:rsidR="008577B7" w:rsidRDefault="008577B7" w:rsidP="008506BC">
            <w:pPr>
              <w:spacing w:line="0" w:lineRule="atLeast"/>
              <w:rPr>
                <w:b/>
                <w:sz w:val="17"/>
              </w:rPr>
            </w:pPr>
            <w:r>
              <w:rPr>
                <w:b/>
                <w:sz w:val="17"/>
              </w:rPr>
              <w:t>DEMONTAŽNI RADOVI</w:t>
            </w:r>
          </w:p>
        </w:tc>
        <w:tc>
          <w:tcPr>
            <w:tcW w:w="560" w:type="dxa"/>
            <w:tcBorders>
              <w:top w:val="single" w:sz="8" w:space="0" w:color="auto"/>
              <w:bottom w:val="single" w:sz="8" w:space="0" w:color="auto"/>
            </w:tcBorders>
            <w:shd w:val="clear" w:color="auto" w:fill="auto"/>
            <w:vAlign w:val="bottom"/>
          </w:tcPr>
          <w:p w:rsidR="008577B7" w:rsidRDefault="008577B7" w:rsidP="008506BC">
            <w:pPr>
              <w:spacing w:line="0" w:lineRule="atLeast"/>
              <w:rPr>
                <w:sz w:val="18"/>
              </w:rPr>
            </w:pPr>
          </w:p>
        </w:tc>
        <w:tc>
          <w:tcPr>
            <w:tcW w:w="560" w:type="dxa"/>
            <w:tcBorders>
              <w:top w:val="single" w:sz="8" w:space="0" w:color="auto"/>
              <w:bottom w:val="single" w:sz="8" w:space="0" w:color="auto"/>
            </w:tcBorders>
            <w:shd w:val="clear" w:color="auto" w:fill="auto"/>
            <w:vAlign w:val="bottom"/>
          </w:tcPr>
          <w:p w:rsidR="008577B7" w:rsidRDefault="008577B7" w:rsidP="008506BC">
            <w:pPr>
              <w:spacing w:line="0" w:lineRule="atLeast"/>
              <w:rPr>
                <w:sz w:val="18"/>
              </w:rPr>
            </w:pPr>
          </w:p>
        </w:tc>
        <w:tc>
          <w:tcPr>
            <w:tcW w:w="1220" w:type="dxa"/>
            <w:tcBorders>
              <w:top w:val="single" w:sz="8" w:space="0" w:color="auto"/>
              <w:bottom w:val="single" w:sz="8" w:space="0" w:color="auto"/>
            </w:tcBorders>
            <w:shd w:val="clear" w:color="auto" w:fill="auto"/>
            <w:vAlign w:val="bottom"/>
          </w:tcPr>
          <w:p w:rsidR="008577B7" w:rsidRDefault="008577B7" w:rsidP="008506BC">
            <w:pPr>
              <w:spacing w:line="0" w:lineRule="atLeast"/>
              <w:rPr>
                <w:sz w:val="18"/>
              </w:rPr>
            </w:pPr>
          </w:p>
        </w:tc>
        <w:tc>
          <w:tcPr>
            <w:tcW w:w="1260" w:type="dxa"/>
            <w:tcBorders>
              <w:top w:val="single" w:sz="8" w:space="0" w:color="auto"/>
              <w:bottom w:val="single" w:sz="8" w:space="0" w:color="auto"/>
            </w:tcBorders>
            <w:shd w:val="clear" w:color="auto" w:fill="auto"/>
            <w:vAlign w:val="bottom"/>
          </w:tcPr>
          <w:p w:rsidR="008577B7" w:rsidRDefault="008577B7" w:rsidP="008506BC">
            <w:pPr>
              <w:spacing w:line="0" w:lineRule="atLeast"/>
              <w:rPr>
                <w:sz w:val="18"/>
              </w:rPr>
            </w:pPr>
          </w:p>
        </w:tc>
      </w:tr>
      <w:tr w:rsidR="008577B7" w:rsidTr="00AE4F4B">
        <w:trPr>
          <w:trHeight w:val="189"/>
        </w:trPr>
        <w:tc>
          <w:tcPr>
            <w:tcW w:w="660" w:type="dxa"/>
            <w:shd w:val="clear" w:color="auto" w:fill="auto"/>
            <w:vAlign w:val="bottom"/>
          </w:tcPr>
          <w:p w:rsidR="008577B7" w:rsidRDefault="008577B7" w:rsidP="008506BC">
            <w:pPr>
              <w:spacing w:line="189" w:lineRule="exact"/>
              <w:ind w:left="260"/>
              <w:rPr>
                <w:sz w:val="17"/>
              </w:rPr>
            </w:pPr>
            <w:r>
              <w:rPr>
                <w:sz w:val="17"/>
              </w:rPr>
              <w:t>1</w:t>
            </w:r>
          </w:p>
        </w:tc>
        <w:tc>
          <w:tcPr>
            <w:tcW w:w="4200" w:type="dxa"/>
            <w:shd w:val="clear" w:color="auto" w:fill="auto"/>
            <w:vAlign w:val="bottom"/>
          </w:tcPr>
          <w:p w:rsidR="008577B7" w:rsidRPr="00B941EA" w:rsidRDefault="008577B7" w:rsidP="008506BC">
            <w:pPr>
              <w:spacing w:line="189" w:lineRule="exact"/>
              <w:rPr>
                <w:w w:val="99"/>
                <w:sz w:val="18"/>
                <w:szCs w:val="18"/>
              </w:rPr>
            </w:pPr>
            <w:r w:rsidRPr="00B941EA">
              <w:rPr>
                <w:w w:val="99"/>
                <w:sz w:val="18"/>
                <w:szCs w:val="18"/>
              </w:rPr>
              <w:t>Demontaža postojećeg bojlera za pripremu STV od 2000 lit. i</w:t>
            </w:r>
          </w:p>
        </w:tc>
        <w:tc>
          <w:tcPr>
            <w:tcW w:w="560" w:type="dxa"/>
            <w:shd w:val="clear" w:color="auto" w:fill="auto"/>
            <w:vAlign w:val="bottom"/>
          </w:tcPr>
          <w:p w:rsidR="008577B7" w:rsidRDefault="008577B7" w:rsidP="008506BC">
            <w:pPr>
              <w:spacing w:line="0" w:lineRule="atLeast"/>
              <w:rPr>
                <w:sz w:val="16"/>
              </w:rPr>
            </w:pPr>
          </w:p>
        </w:tc>
        <w:tc>
          <w:tcPr>
            <w:tcW w:w="560" w:type="dxa"/>
            <w:shd w:val="clear" w:color="auto" w:fill="auto"/>
            <w:vAlign w:val="bottom"/>
          </w:tcPr>
          <w:p w:rsidR="008577B7" w:rsidRDefault="008577B7" w:rsidP="008506BC">
            <w:pPr>
              <w:spacing w:line="0" w:lineRule="atLeast"/>
              <w:rPr>
                <w:sz w:val="16"/>
              </w:rPr>
            </w:pPr>
          </w:p>
        </w:tc>
        <w:tc>
          <w:tcPr>
            <w:tcW w:w="1220" w:type="dxa"/>
            <w:shd w:val="clear" w:color="auto" w:fill="auto"/>
            <w:vAlign w:val="bottom"/>
          </w:tcPr>
          <w:p w:rsidR="008577B7" w:rsidRDefault="008577B7" w:rsidP="008506BC">
            <w:pPr>
              <w:spacing w:line="0" w:lineRule="atLeast"/>
              <w:rPr>
                <w:sz w:val="16"/>
              </w:rPr>
            </w:pPr>
          </w:p>
        </w:tc>
        <w:tc>
          <w:tcPr>
            <w:tcW w:w="1260" w:type="dxa"/>
            <w:shd w:val="clear" w:color="auto" w:fill="auto"/>
            <w:vAlign w:val="bottom"/>
          </w:tcPr>
          <w:p w:rsidR="008577B7" w:rsidRDefault="008577B7" w:rsidP="008506BC">
            <w:pPr>
              <w:spacing w:line="0" w:lineRule="atLeast"/>
              <w:rPr>
                <w:sz w:val="16"/>
              </w:rPr>
            </w:pPr>
          </w:p>
        </w:tc>
      </w:tr>
      <w:tr w:rsidR="008577B7" w:rsidTr="00AE4F4B">
        <w:trPr>
          <w:trHeight w:val="218"/>
        </w:trPr>
        <w:tc>
          <w:tcPr>
            <w:tcW w:w="660" w:type="dxa"/>
            <w:tcBorders>
              <w:bottom w:val="single" w:sz="4" w:space="0" w:color="auto"/>
            </w:tcBorders>
            <w:shd w:val="clear" w:color="auto" w:fill="auto"/>
            <w:vAlign w:val="bottom"/>
          </w:tcPr>
          <w:p w:rsidR="008577B7" w:rsidRDefault="008577B7" w:rsidP="008506BC">
            <w:pPr>
              <w:spacing w:line="0" w:lineRule="atLeast"/>
              <w:rPr>
                <w:sz w:val="18"/>
              </w:rPr>
            </w:pPr>
          </w:p>
        </w:tc>
        <w:tc>
          <w:tcPr>
            <w:tcW w:w="4200" w:type="dxa"/>
            <w:tcBorders>
              <w:bottom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odlaganje na mesto koje odredi Investitor</w:t>
            </w:r>
          </w:p>
        </w:tc>
        <w:tc>
          <w:tcPr>
            <w:tcW w:w="560" w:type="dxa"/>
            <w:tcBorders>
              <w:bottom w:val="single" w:sz="8" w:space="0" w:color="auto"/>
            </w:tcBorders>
            <w:shd w:val="clear" w:color="auto" w:fill="auto"/>
            <w:vAlign w:val="bottom"/>
          </w:tcPr>
          <w:p w:rsidR="008577B7" w:rsidRPr="00B941EA" w:rsidRDefault="008577B7" w:rsidP="008506BC">
            <w:pPr>
              <w:spacing w:line="0" w:lineRule="atLeast"/>
              <w:jc w:val="center"/>
              <w:rPr>
                <w:w w:val="98"/>
                <w:sz w:val="18"/>
                <w:szCs w:val="18"/>
              </w:rPr>
            </w:pPr>
            <w:proofErr w:type="gramStart"/>
            <w:r w:rsidRPr="00B941EA">
              <w:rPr>
                <w:w w:val="98"/>
                <w:sz w:val="18"/>
                <w:szCs w:val="18"/>
              </w:rPr>
              <w:t>kom</w:t>
            </w:r>
            <w:proofErr w:type="gramEnd"/>
            <w:r w:rsidRPr="00B941EA">
              <w:rPr>
                <w:w w:val="98"/>
                <w:sz w:val="18"/>
                <w:szCs w:val="18"/>
              </w:rPr>
              <w:t>.</w:t>
            </w:r>
          </w:p>
        </w:tc>
        <w:tc>
          <w:tcPr>
            <w:tcW w:w="560" w:type="dxa"/>
            <w:tcBorders>
              <w:bottom w:val="single" w:sz="8" w:space="0" w:color="auto"/>
            </w:tcBorders>
            <w:shd w:val="clear" w:color="auto" w:fill="auto"/>
            <w:vAlign w:val="bottom"/>
          </w:tcPr>
          <w:p w:rsidR="008577B7" w:rsidRPr="00B941EA" w:rsidRDefault="008577B7" w:rsidP="008506BC">
            <w:pPr>
              <w:spacing w:line="0" w:lineRule="atLeast"/>
              <w:jc w:val="center"/>
              <w:rPr>
                <w:w w:val="93"/>
                <w:sz w:val="18"/>
                <w:szCs w:val="18"/>
              </w:rPr>
            </w:pPr>
            <w:r w:rsidRPr="00B941EA">
              <w:rPr>
                <w:w w:val="93"/>
                <w:sz w:val="18"/>
                <w:szCs w:val="18"/>
              </w:rPr>
              <w:t>1</w:t>
            </w:r>
          </w:p>
        </w:tc>
        <w:tc>
          <w:tcPr>
            <w:tcW w:w="1220" w:type="dxa"/>
            <w:tcBorders>
              <w:bottom w:val="single" w:sz="8" w:space="0" w:color="auto"/>
            </w:tcBorders>
            <w:shd w:val="clear" w:color="auto" w:fill="auto"/>
            <w:vAlign w:val="bottom"/>
          </w:tcPr>
          <w:p w:rsidR="008577B7" w:rsidRDefault="008577B7" w:rsidP="008506BC">
            <w:pPr>
              <w:spacing w:line="0" w:lineRule="atLeast"/>
              <w:jc w:val="right"/>
              <w:rPr>
                <w:sz w:val="17"/>
              </w:rPr>
            </w:pPr>
          </w:p>
        </w:tc>
        <w:tc>
          <w:tcPr>
            <w:tcW w:w="1260" w:type="dxa"/>
            <w:tcBorders>
              <w:bottom w:val="single" w:sz="8" w:space="0" w:color="auto"/>
            </w:tcBorders>
            <w:shd w:val="clear" w:color="auto" w:fill="auto"/>
            <w:vAlign w:val="bottom"/>
          </w:tcPr>
          <w:p w:rsidR="008577B7" w:rsidRDefault="008577B7" w:rsidP="008506BC">
            <w:pPr>
              <w:spacing w:line="0" w:lineRule="atLeast"/>
              <w:ind w:right="16"/>
              <w:jc w:val="right"/>
              <w:rPr>
                <w:sz w:val="17"/>
              </w:rPr>
            </w:pPr>
          </w:p>
        </w:tc>
      </w:tr>
      <w:tr w:rsidR="008577B7" w:rsidTr="00AE4F4B">
        <w:trPr>
          <w:trHeight w:val="196"/>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8577B7" w:rsidRDefault="008577B7" w:rsidP="008506BC">
            <w:pPr>
              <w:spacing w:line="0" w:lineRule="atLeast"/>
              <w:rPr>
                <w:sz w:val="17"/>
              </w:rPr>
            </w:pPr>
          </w:p>
        </w:tc>
        <w:tc>
          <w:tcPr>
            <w:tcW w:w="4200" w:type="dxa"/>
            <w:tcBorders>
              <w:left w:val="single" w:sz="4" w:space="0" w:color="auto"/>
              <w:bottom w:val="single" w:sz="8" w:space="0" w:color="auto"/>
            </w:tcBorders>
            <w:shd w:val="clear" w:color="auto" w:fill="auto"/>
            <w:vAlign w:val="bottom"/>
          </w:tcPr>
          <w:p w:rsidR="008577B7" w:rsidRDefault="008577B7" w:rsidP="00B96DEC">
            <w:pPr>
              <w:spacing w:line="0" w:lineRule="atLeast"/>
              <w:jc w:val="center"/>
              <w:rPr>
                <w:b/>
                <w:sz w:val="17"/>
              </w:rPr>
            </w:pPr>
            <w:r>
              <w:rPr>
                <w:b/>
                <w:sz w:val="17"/>
              </w:rPr>
              <w:t>UKUPNO A:</w:t>
            </w:r>
          </w:p>
        </w:tc>
        <w:tc>
          <w:tcPr>
            <w:tcW w:w="560" w:type="dxa"/>
            <w:tcBorders>
              <w:bottom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bottom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bottom w:val="single" w:sz="8" w:space="0" w:color="auto"/>
            </w:tcBorders>
            <w:shd w:val="clear" w:color="auto" w:fill="auto"/>
            <w:vAlign w:val="bottom"/>
          </w:tcPr>
          <w:p w:rsidR="008577B7" w:rsidRDefault="008577B7" w:rsidP="008506BC">
            <w:pPr>
              <w:spacing w:line="0" w:lineRule="atLeas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b/>
                <w:sz w:val="17"/>
              </w:rPr>
            </w:pPr>
          </w:p>
        </w:tc>
      </w:tr>
      <w:tr w:rsidR="008577B7" w:rsidTr="00AE4F4B">
        <w:trPr>
          <w:trHeight w:val="211"/>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ind w:left="260"/>
              <w:rPr>
                <w:b/>
                <w:sz w:val="17"/>
              </w:rPr>
            </w:pPr>
            <w:r>
              <w:rPr>
                <w:b/>
                <w:sz w:val="17"/>
              </w:rPr>
              <w:t>B</w:t>
            </w:r>
          </w:p>
        </w:tc>
        <w:tc>
          <w:tcPr>
            <w:tcW w:w="4200" w:type="dxa"/>
            <w:tcBorders>
              <w:bottom w:val="single" w:sz="8" w:space="0" w:color="auto"/>
              <w:right w:val="single" w:sz="8" w:space="0" w:color="auto"/>
            </w:tcBorders>
            <w:shd w:val="clear" w:color="auto" w:fill="auto"/>
            <w:vAlign w:val="bottom"/>
          </w:tcPr>
          <w:p w:rsidR="008577B7" w:rsidRDefault="008577B7" w:rsidP="008506BC">
            <w:pPr>
              <w:spacing w:line="0" w:lineRule="atLeast"/>
              <w:rPr>
                <w:b/>
                <w:sz w:val="17"/>
              </w:rPr>
            </w:pPr>
            <w:r>
              <w:rPr>
                <w:b/>
                <w:sz w:val="17"/>
              </w:rPr>
              <w:t>CEVNA MREŽA I ARMATURA</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18"/>
              </w:rPr>
            </w:pPr>
          </w:p>
        </w:tc>
      </w:tr>
      <w:tr w:rsidR="008577B7" w:rsidTr="00AE4F4B">
        <w:trPr>
          <w:trHeight w:val="207"/>
        </w:trPr>
        <w:tc>
          <w:tcPr>
            <w:tcW w:w="660" w:type="dxa"/>
            <w:tcBorders>
              <w:left w:val="single" w:sz="8" w:space="0" w:color="auto"/>
              <w:right w:val="single" w:sz="8" w:space="0" w:color="auto"/>
            </w:tcBorders>
            <w:shd w:val="clear" w:color="auto" w:fill="auto"/>
            <w:vAlign w:val="bottom"/>
          </w:tcPr>
          <w:p w:rsidR="008577B7" w:rsidRDefault="008577B7" w:rsidP="008506BC">
            <w:pPr>
              <w:spacing w:line="0" w:lineRule="atLeast"/>
              <w:ind w:left="260"/>
              <w:rPr>
                <w:sz w:val="17"/>
              </w:rPr>
            </w:pPr>
            <w:r>
              <w:rPr>
                <w:sz w:val="17"/>
              </w:rPr>
              <w:t>1</w:t>
            </w:r>
          </w:p>
        </w:tc>
        <w:tc>
          <w:tcPr>
            <w:tcW w:w="420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Nabavka, isporuka i montaža crnih čeličnih bezšavnih cevi</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8"/>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8"/>
              </w:rPr>
            </w:pPr>
          </w:p>
        </w:tc>
      </w:tr>
      <w:tr w:rsidR="008577B7" w:rsidTr="00AE4F4B">
        <w:trPr>
          <w:trHeight w:val="216"/>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420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roofErr w:type="gramStart"/>
            <w:r w:rsidRPr="00B941EA">
              <w:rPr>
                <w:sz w:val="18"/>
                <w:szCs w:val="18"/>
              </w:rPr>
              <w:t>prema</w:t>
            </w:r>
            <w:proofErr w:type="gramEnd"/>
            <w:r w:rsidRPr="00B941EA">
              <w:rPr>
                <w:sz w:val="18"/>
                <w:szCs w:val="18"/>
              </w:rPr>
              <w:t xml:space="preserve"> SRPS C.B5.221.</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18"/>
              </w:rPr>
            </w:pPr>
          </w:p>
        </w:tc>
      </w:tr>
      <w:tr w:rsidR="008577B7" w:rsidTr="00AE4F4B">
        <w:trPr>
          <w:trHeight w:val="194"/>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6"/>
              </w:rPr>
            </w:pPr>
          </w:p>
        </w:tc>
        <w:tc>
          <w:tcPr>
            <w:tcW w:w="4200" w:type="dxa"/>
            <w:tcBorders>
              <w:bottom w:val="single" w:sz="8" w:space="0" w:color="auto"/>
              <w:right w:val="single" w:sz="8" w:space="0" w:color="auto"/>
            </w:tcBorders>
            <w:shd w:val="clear" w:color="auto" w:fill="auto"/>
            <w:vAlign w:val="bottom"/>
          </w:tcPr>
          <w:p w:rsidR="008577B7" w:rsidRDefault="008577B7" w:rsidP="008506BC">
            <w:pPr>
              <w:spacing w:line="194" w:lineRule="exact"/>
              <w:rPr>
                <w:sz w:val="17"/>
              </w:rPr>
            </w:pPr>
            <w:r>
              <w:rPr>
                <w:sz w:val="17"/>
              </w:rPr>
              <w:t>Ø76.1x3.2</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194" w:lineRule="exact"/>
              <w:jc w:val="center"/>
              <w:rPr>
                <w:sz w:val="18"/>
                <w:szCs w:val="18"/>
              </w:rPr>
            </w:pPr>
            <w:r w:rsidRPr="00B941EA">
              <w:rPr>
                <w:sz w:val="18"/>
                <w:szCs w:val="18"/>
              </w:rPr>
              <w:t>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194" w:lineRule="exact"/>
              <w:jc w:val="center"/>
              <w:rPr>
                <w:w w:val="93"/>
                <w:sz w:val="18"/>
                <w:szCs w:val="18"/>
              </w:rPr>
            </w:pPr>
            <w:r w:rsidRPr="00B941EA">
              <w:rPr>
                <w:w w:val="93"/>
                <w:sz w:val="18"/>
                <w:szCs w:val="18"/>
              </w:rPr>
              <w:t>40</w:t>
            </w: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194" w:lineRule="exact"/>
              <w:jc w:val="righ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194" w:lineRule="exact"/>
              <w:ind w:right="16"/>
              <w:jc w:val="right"/>
              <w:rPr>
                <w:sz w:val="17"/>
              </w:rPr>
            </w:pPr>
          </w:p>
        </w:tc>
      </w:tr>
      <w:tr w:rsidR="008577B7" w:rsidTr="00AE4F4B">
        <w:trPr>
          <w:trHeight w:val="200"/>
        </w:trPr>
        <w:tc>
          <w:tcPr>
            <w:tcW w:w="660" w:type="dxa"/>
            <w:tcBorders>
              <w:left w:val="single" w:sz="8" w:space="0" w:color="auto"/>
              <w:right w:val="single" w:sz="8" w:space="0" w:color="auto"/>
            </w:tcBorders>
            <w:shd w:val="clear" w:color="auto" w:fill="auto"/>
            <w:vAlign w:val="bottom"/>
          </w:tcPr>
          <w:p w:rsidR="008577B7" w:rsidRDefault="008577B7" w:rsidP="008506BC">
            <w:pPr>
              <w:spacing w:line="0" w:lineRule="atLeast"/>
              <w:ind w:left="260"/>
              <w:rPr>
                <w:sz w:val="17"/>
              </w:rPr>
            </w:pPr>
            <w:r>
              <w:rPr>
                <w:sz w:val="17"/>
              </w:rPr>
              <w:t>2</w:t>
            </w:r>
          </w:p>
        </w:tc>
        <w:tc>
          <w:tcPr>
            <w:tcW w:w="420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Materijal potreban za spajanje cevovoda, zavarivanje,</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7"/>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7"/>
              </w:rPr>
            </w:pPr>
          </w:p>
        </w:tc>
      </w:tr>
      <w:tr w:rsidR="008577B7" w:rsidTr="00AE4F4B">
        <w:trPr>
          <w:trHeight w:val="226"/>
        </w:trPr>
        <w:tc>
          <w:tcPr>
            <w:tcW w:w="660" w:type="dxa"/>
            <w:tcBorders>
              <w:left w:val="single" w:sz="8" w:space="0" w:color="auto"/>
              <w:right w:val="single" w:sz="8" w:space="0" w:color="auto"/>
            </w:tcBorders>
            <w:shd w:val="clear" w:color="auto" w:fill="auto"/>
            <w:vAlign w:val="bottom"/>
          </w:tcPr>
          <w:p w:rsidR="008577B7" w:rsidRDefault="008577B7" w:rsidP="008506BC">
            <w:pPr>
              <w:spacing w:line="0" w:lineRule="atLeast"/>
              <w:rPr>
                <w:sz w:val="19"/>
              </w:rPr>
            </w:pPr>
          </w:p>
        </w:tc>
        <w:tc>
          <w:tcPr>
            <w:tcW w:w="420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zaptivanje, konzole, obujmice, čvrste i slobodne oslonce,</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9"/>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9"/>
              </w:rPr>
            </w:pPr>
          </w:p>
        </w:tc>
      </w:tr>
      <w:tr w:rsidR="008577B7" w:rsidTr="00AE4F4B">
        <w:trPr>
          <w:trHeight w:val="233"/>
        </w:trPr>
        <w:tc>
          <w:tcPr>
            <w:tcW w:w="660" w:type="dxa"/>
            <w:tcBorders>
              <w:left w:val="single" w:sz="8" w:space="0" w:color="auto"/>
              <w:right w:val="single" w:sz="8" w:space="0" w:color="auto"/>
            </w:tcBorders>
            <w:shd w:val="clear" w:color="auto" w:fill="auto"/>
            <w:vAlign w:val="bottom"/>
          </w:tcPr>
          <w:p w:rsidR="008577B7" w:rsidRDefault="008577B7" w:rsidP="008506BC">
            <w:pPr>
              <w:spacing w:line="0" w:lineRule="atLeast"/>
            </w:pPr>
          </w:p>
        </w:tc>
        <w:tc>
          <w:tcPr>
            <w:tcW w:w="420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čaure na mestima prodora kroz zidove, fazonski komadi-</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pPr>
          </w:p>
        </w:tc>
        <w:tc>
          <w:tcPr>
            <w:tcW w:w="1260" w:type="dxa"/>
            <w:tcBorders>
              <w:right w:val="single" w:sz="8" w:space="0" w:color="auto"/>
            </w:tcBorders>
            <w:shd w:val="clear" w:color="auto" w:fill="auto"/>
            <w:vAlign w:val="bottom"/>
          </w:tcPr>
          <w:p w:rsidR="008577B7" w:rsidRDefault="008577B7" w:rsidP="008506BC">
            <w:pPr>
              <w:spacing w:line="0" w:lineRule="atLeast"/>
            </w:pPr>
          </w:p>
        </w:tc>
      </w:tr>
      <w:tr w:rsidR="008577B7" w:rsidTr="00AE4F4B">
        <w:trPr>
          <w:trHeight w:val="228"/>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9"/>
              </w:rPr>
            </w:pPr>
          </w:p>
        </w:tc>
        <w:tc>
          <w:tcPr>
            <w:tcW w:w="420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roofErr w:type="gramStart"/>
            <w:r w:rsidRPr="00B941EA">
              <w:rPr>
                <w:sz w:val="18"/>
                <w:szCs w:val="18"/>
              </w:rPr>
              <w:t>kolena</w:t>
            </w:r>
            <w:proofErr w:type="gramEnd"/>
            <w:r w:rsidRPr="00B941EA">
              <w:rPr>
                <w:sz w:val="18"/>
                <w:szCs w:val="18"/>
              </w:rPr>
              <w:t>, redukcije i sl. Uzima se 50 % od stavke 1.</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8"/>
                <w:sz w:val="18"/>
                <w:szCs w:val="18"/>
              </w:rPr>
            </w:pPr>
            <w:r w:rsidRPr="00B941EA">
              <w:rPr>
                <w:w w:val="98"/>
                <w:sz w:val="18"/>
                <w:szCs w:val="18"/>
              </w:rPr>
              <w:t>%</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sz w:val="18"/>
                <w:szCs w:val="18"/>
              </w:rPr>
            </w:pPr>
            <w:r w:rsidRPr="00B941EA">
              <w:rPr>
                <w:sz w:val="18"/>
                <w:szCs w:val="18"/>
              </w:rPr>
              <w:t>0.5</w:t>
            </w: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sz w:val="17"/>
              </w:rPr>
            </w:pPr>
          </w:p>
        </w:tc>
      </w:tr>
      <w:tr w:rsidR="008577B7" w:rsidTr="00AE4F4B">
        <w:trPr>
          <w:trHeight w:val="189"/>
        </w:trPr>
        <w:tc>
          <w:tcPr>
            <w:tcW w:w="660" w:type="dxa"/>
            <w:tcBorders>
              <w:left w:val="single" w:sz="8" w:space="0" w:color="auto"/>
              <w:right w:val="single" w:sz="8" w:space="0" w:color="auto"/>
            </w:tcBorders>
            <w:shd w:val="clear" w:color="auto" w:fill="auto"/>
            <w:vAlign w:val="bottom"/>
          </w:tcPr>
          <w:p w:rsidR="008577B7" w:rsidRDefault="008577B7" w:rsidP="008506BC">
            <w:pPr>
              <w:spacing w:line="189" w:lineRule="exact"/>
              <w:ind w:left="260"/>
              <w:rPr>
                <w:sz w:val="17"/>
              </w:rPr>
            </w:pPr>
            <w:r>
              <w:rPr>
                <w:sz w:val="17"/>
              </w:rPr>
              <w:t>3</w:t>
            </w:r>
          </w:p>
        </w:tc>
        <w:tc>
          <w:tcPr>
            <w:tcW w:w="4200" w:type="dxa"/>
            <w:tcBorders>
              <w:right w:val="single" w:sz="8" w:space="0" w:color="auto"/>
            </w:tcBorders>
            <w:shd w:val="clear" w:color="auto" w:fill="auto"/>
            <w:vAlign w:val="bottom"/>
          </w:tcPr>
          <w:p w:rsidR="008577B7" w:rsidRPr="00B941EA" w:rsidRDefault="008577B7" w:rsidP="008506BC">
            <w:pPr>
              <w:spacing w:line="189" w:lineRule="exact"/>
              <w:rPr>
                <w:sz w:val="18"/>
                <w:szCs w:val="18"/>
              </w:rPr>
            </w:pPr>
            <w:r w:rsidRPr="00B941EA">
              <w:rPr>
                <w:sz w:val="18"/>
                <w:szCs w:val="18"/>
              </w:rPr>
              <w:t>Čišćenje i potpuna zaštita sa dva premaza minijuma, svih</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6"/>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6"/>
              </w:rPr>
            </w:pPr>
          </w:p>
        </w:tc>
      </w:tr>
      <w:tr w:rsidR="008577B7" w:rsidTr="00AE4F4B">
        <w:trPr>
          <w:trHeight w:val="223"/>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9"/>
              </w:rPr>
            </w:pPr>
          </w:p>
        </w:tc>
        <w:tc>
          <w:tcPr>
            <w:tcW w:w="420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roofErr w:type="gramStart"/>
            <w:r w:rsidRPr="00B941EA">
              <w:rPr>
                <w:sz w:val="18"/>
                <w:szCs w:val="18"/>
              </w:rPr>
              <w:t>cevi</w:t>
            </w:r>
            <w:proofErr w:type="gramEnd"/>
            <w:r w:rsidRPr="00B941EA">
              <w:rPr>
                <w:sz w:val="18"/>
                <w:szCs w:val="18"/>
              </w:rPr>
              <w:t>, priključaka, držača, konzola.</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0"/>
                <w:sz w:val="18"/>
                <w:szCs w:val="18"/>
              </w:rPr>
            </w:pPr>
            <w:r w:rsidRPr="00B941EA">
              <w:rPr>
                <w:w w:val="90"/>
                <w:sz w:val="18"/>
                <w:szCs w:val="18"/>
              </w:rPr>
              <w:t>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3"/>
                <w:sz w:val="18"/>
                <w:szCs w:val="18"/>
              </w:rPr>
            </w:pPr>
            <w:r w:rsidRPr="00B941EA">
              <w:rPr>
                <w:w w:val="93"/>
                <w:sz w:val="18"/>
                <w:szCs w:val="18"/>
              </w:rPr>
              <w:t>40</w:t>
            </w: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sz w:val="17"/>
              </w:rPr>
            </w:pPr>
          </w:p>
        </w:tc>
      </w:tr>
      <w:tr w:rsidR="008577B7" w:rsidTr="00AE4F4B">
        <w:trPr>
          <w:trHeight w:val="189"/>
        </w:trPr>
        <w:tc>
          <w:tcPr>
            <w:tcW w:w="660" w:type="dxa"/>
            <w:tcBorders>
              <w:left w:val="single" w:sz="8" w:space="0" w:color="auto"/>
              <w:right w:val="single" w:sz="8" w:space="0" w:color="auto"/>
            </w:tcBorders>
            <w:shd w:val="clear" w:color="auto" w:fill="auto"/>
            <w:vAlign w:val="bottom"/>
          </w:tcPr>
          <w:p w:rsidR="008577B7" w:rsidRDefault="008577B7" w:rsidP="008506BC">
            <w:pPr>
              <w:spacing w:line="189" w:lineRule="exact"/>
              <w:ind w:left="260"/>
              <w:rPr>
                <w:sz w:val="17"/>
              </w:rPr>
            </w:pPr>
            <w:r>
              <w:rPr>
                <w:sz w:val="17"/>
              </w:rPr>
              <w:t>4</w:t>
            </w:r>
          </w:p>
        </w:tc>
        <w:tc>
          <w:tcPr>
            <w:tcW w:w="4200" w:type="dxa"/>
            <w:tcBorders>
              <w:right w:val="single" w:sz="8" w:space="0" w:color="auto"/>
            </w:tcBorders>
            <w:shd w:val="clear" w:color="auto" w:fill="auto"/>
            <w:vAlign w:val="bottom"/>
          </w:tcPr>
          <w:p w:rsidR="008577B7" w:rsidRPr="00B941EA" w:rsidRDefault="008577B7" w:rsidP="008506BC">
            <w:pPr>
              <w:spacing w:line="189" w:lineRule="exact"/>
              <w:rPr>
                <w:sz w:val="18"/>
                <w:szCs w:val="18"/>
              </w:rPr>
            </w:pPr>
            <w:r w:rsidRPr="00B941EA">
              <w:rPr>
                <w:sz w:val="18"/>
                <w:szCs w:val="18"/>
              </w:rPr>
              <w:t>Nabavka,  isporuka  i  montaža  cevne  termo  izolacije  tip</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6"/>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6"/>
              </w:rPr>
            </w:pPr>
          </w:p>
        </w:tc>
      </w:tr>
      <w:tr w:rsidR="008577B7" w:rsidTr="00AE4F4B">
        <w:trPr>
          <w:trHeight w:val="211"/>
        </w:trPr>
        <w:tc>
          <w:tcPr>
            <w:tcW w:w="660" w:type="dxa"/>
            <w:tcBorders>
              <w:left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420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Plamafleks, debljine d=13mm za izolaciju cevovoda grejača</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8"/>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8"/>
              </w:rPr>
            </w:pPr>
          </w:p>
        </w:tc>
      </w:tr>
      <w:tr w:rsidR="008577B7" w:rsidTr="00AE4F4B">
        <w:trPr>
          <w:trHeight w:val="218"/>
        </w:trPr>
        <w:tc>
          <w:tcPr>
            <w:tcW w:w="660" w:type="dxa"/>
            <w:tcBorders>
              <w:left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420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roofErr w:type="gramStart"/>
            <w:r w:rsidRPr="00B941EA">
              <w:rPr>
                <w:sz w:val="18"/>
                <w:szCs w:val="18"/>
              </w:rPr>
              <w:t>bojlera</w:t>
            </w:r>
            <w:proofErr w:type="gramEnd"/>
            <w:r w:rsidRPr="00B941EA">
              <w:rPr>
                <w:sz w:val="18"/>
                <w:szCs w:val="18"/>
              </w:rPr>
              <w:t xml:space="preserve"> STV. Obračun količine radova po m.</w:t>
            </w:r>
          </w:p>
        </w:tc>
        <w:tc>
          <w:tcPr>
            <w:tcW w:w="560" w:type="dxa"/>
            <w:vMerge w:val="restart"/>
            <w:tcBorders>
              <w:right w:val="single" w:sz="8" w:space="0" w:color="auto"/>
            </w:tcBorders>
            <w:shd w:val="clear" w:color="auto" w:fill="auto"/>
            <w:vAlign w:val="bottom"/>
          </w:tcPr>
          <w:p w:rsidR="008577B7" w:rsidRPr="00B941EA" w:rsidRDefault="008577B7" w:rsidP="008506BC">
            <w:pPr>
              <w:spacing w:line="0" w:lineRule="atLeast"/>
              <w:jc w:val="center"/>
              <w:rPr>
                <w:w w:val="90"/>
                <w:sz w:val="18"/>
                <w:szCs w:val="18"/>
              </w:rPr>
            </w:pPr>
            <w:r w:rsidRPr="00B941EA">
              <w:rPr>
                <w:w w:val="90"/>
                <w:sz w:val="18"/>
                <w:szCs w:val="18"/>
              </w:rPr>
              <w:t>m</w:t>
            </w:r>
          </w:p>
        </w:tc>
        <w:tc>
          <w:tcPr>
            <w:tcW w:w="560" w:type="dxa"/>
            <w:vMerge w:val="restart"/>
            <w:tcBorders>
              <w:right w:val="single" w:sz="8" w:space="0" w:color="auto"/>
            </w:tcBorders>
            <w:shd w:val="clear" w:color="auto" w:fill="auto"/>
            <w:vAlign w:val="bottom"/>
          </w:tcPr>
          <w:p w:rsidR="008577B7" w:rsidRPr="00B941EA" w:rsidRDefault="008577B7" w:rsidP="008506BC">
            <w:pPr>
              <w:spacing w:line="0" w:lineRule="atLeast"/>
              <w:jc w:val="center"/>
              <w:rPr>
                <w:w w:val="93"/>
                <w:sz w:val="18"/>
                <w:szCs w:val="18"/>
              </w:rPr>
            </w:pPr>
            <w:r w:rsidRPr="00B941EA">
              <w:rPr>
                <w:w w:val="93"/>
                <w:sz w:val="18"/>
                <w:szCs w:val="18"/>
              </w:rPr>
              <w:t>40</w:t>
            </w:r>
          </w:p>
        </w:tc>
        <w:tc>
          <w:tcPr>
            <w:tcW w:w="1220" w:type="dxa"/>
            <w:vMerge w:val="restart"/>
            <w:tcBorders>
              <w:right w:val="single" w:sz="8" w:space="0" w:color="auto"/>
            </w:tcBorders>
            <w:shd w:val="clear" w:color="auto" w:fill="auto"/>
            <w:vAlign w:val="bottom"/>
          </w:tcPr>
          <w:p w:rsidR="008577B7" w:rsidRDefault="008577B7" w:rsidP="008506BC">
            <w:pPr>
              <w:spacing w:line="0" w:lineRule="atLeast"/>
              <w:jc w:val="right"/>
              <w:rPr>
                <w:sz w:val="17"/>
              </w:rPr>
            </w:pPr>
          </w:p>
        </w:tc>
        <w:tc>
          <w:tcPr>
            <w:tcW w:w="1260" w:type="dxa"/>
            <w:vMerge w:val="restart"/>
            <w:tcBorders>
              <w:right w:val="single" w:sz="8" w:space="0" w:color="auto"/>
            </w:tcBorders>
            <w:shd w:val="clear" w:color="auto" w:fill="auto"/>
            <w:vAlign w:val="bottom"/>
          </w:tcPr>
          <w:p w:rsidR="008577B7" w:rsidRDefault="008577B7" w:rsidP="008506BC">
            <w:pPr>
              <w:spacing w:line="0" w:lineRule="atLeast"/>
              <w:ind w:right="16"/>
              <w:jc w:val="right"/>
              <w:rPr>
                <w:sz w:val="17"/>
              </w:rPr>
            </w:pPr>
          </w:p>
        </w:tc>
      </w:tr>
      <w:tr w:rsidR="008577B7" w:rsidTr="00AE4F4B">
        <w:trPr>
          <w:trHeight w:val="82"/>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7"/>
              </w:rPr>
            </w:pPr>
          </w:p>
        </w:tc>
        <w:tc>
          <w:tcPr>
            <w:tcW w:w="420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7"/>
              </w:rPr>
            </w:pPr>
          </w:p>
        </w:tc>
        <w:tc>
          <w:tcPr>
            <w:tcW w:w="560" w:type="dxa"/>
            <w:vMerge/>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vMerge/>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vMerge/>
            <w:tcBorders>
              <w:bottom w:val="single" w:sz="8" w:space="0" w:color="auto"/>
              <w:right w:val="single" w:sz="8" w:space="0" w:color="auto"/>
            </w:tcBorders>
            <w:shd w:val="clear" w:color="auto" w:fill="auto"/>
            <w:vAlign w:val="bottom"/>
          </w:tcPr>
          <w:p w:rsidR="008577B7" w:rsidRDefault="008577B7" w:rsidP="008506BC">
            <w:pPr>
              <w:spacing w:line="0" w:lineRule="atLeast"/>
              <w:rPr>
                <w:sz w:val="7"/>
              </w:rPr>
            </w:pPr>
          </w:p>
        </w:tc>
        <w:tc>
          <w:tcPr>
            <w:tcW w:w="1260" w:type="dxa"/>
            <w:vMerge/>
            <w:tcBorders>
              <w:bottom w:val="single" w:sz="8" w:space="0" w:color="auto"/>
              <w:right w:val="single" w:sz="8" w:space="0" w:color="auto"/>
            </w:tcBorders>
            <w:shd w:val="clear" w:color="auto" w:fill="auto"/>
            <w:vAlign w:val="bottom"/>
          </w:tcPr>
          <w:p w:rsidR="008577B7" w:rsidRDefault="008577B7" w:rsidP="008506BC">
            <w:pPr>
              <w:spacing w:line="0" w:lineRule="atLeast"/>
              <w:rPr>
                <w:sz w:val="7"/>
              </w:rPr>
            </w:pPr>
          </w:p>
        </w:tc>
      </w:tr>
      <w:tr w:rsidR="008577B7" w:rsidTr="00AE4F4B">
        <w:trPr>
          <w:trHeight w:val="191"/>
        </w:trPr>
        <w:tc>
          <w:tcPr>
            <w:tcW w:w="660" w:type="dxa"/>
            <w:tcBorders>
              <w:left w:val="single" w:sz="8" w:space="0" w:color="auto"/>
              <w:right w:val="single" w:sz="8" w:space="0" w:color="auto"/>
            </w:tcBorders>
            <w:shd w:val="clear" w:color="auto" w:fill="auto"/>
            <w:vAlign w:val="bottom"/>
          </w:tcPr>
          <w:p w:rsidR="008577B7" w:rsidRDefault="008577B7" w:rsidP="008506BC">
            <w:pPr>
              <w:spacing w:line="191" w:lineRule="exact"/>
              <w:ind w:left="260"/>
              <w:rPr>
                <w:sz w:val="17"/>
              </w:rPr>
            </w:pPr>
            <w:r>
              <w:rPr>
                <w:sz w:val="17"/>
              </w:rPr>
              <w:t>5</w:t>
            </w:r>
          </w:p>
        </w:tc>
        <w:tc>
          <w:tcPr>
            <w:tcW w:w="4200" w:type="dxa"/>
            <w:tcBorders>
              <w:right w:val="single" w:sz="8" w:space="0" w:color="auto"/>
            </w:tcBorders>
            <w:shd w:val="clear" w:color="auto" w:fill="auto"/>
            <w:vAlign w:val="bottom"/>
          </w:tcPr>
          <w:p w:rsidR="008577B7" w:rsidRPr="00B941EA" w:rsidRDefault="008577B7" w:rsidP="008506BC">
            <w:pPr>
              <w:spacing w:line="191" w:lineRule="exact"/>
              <w:rPr>
                <w:sz w:val="18"/>
                <w:szCs w:val="18"/>
              </w:rPr>
            </w:pPr>
            <w:r w:rsidRPr="00B941EA">
              <w:rPr>
                <w:sz w:val="18"/>
                <w:szCs w:val="18"/>
              </w:rPr>
              <w:t>Nabavka,  isporuka  i  montaža  navojnih  kuglastih  slavina</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6"/>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6"/>
              </w:rPr>
            </w:pPr>
          </w:p>
        </w:tc>
      </w:tr>
      <w:tr w:rsidR="008577B7" w:rsidTr="00AE4F4B">
        <w:trPr>
          <w:trHeight w:val="223"/>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9"/>
              </w:rPr>
            </w:pPr>
          </w:p>
        </w:tc>
        <w:tc>
          <w:tcPr>
            <w:tcW w:w="420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DN65PN6. Obračun količine radova po kom.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9"/>
                <w:sz w:val="18"/>
                <w:szCs w:val="18"/>
              </w:rPr>
            </w:pPr>
            <w:r w:rsidRPr="00B941EA">
              <w:rPr>
                <w:w w:val="99"/>
                <w:sz w:val="18"/>
                <w:szCs w:val="18"/>
              </w:rPr>
              <w:t>kom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3"/>
                <w:sz w:val="18"/>
                <w:szCs w:val="18"/>
              </w:rPr>
            </w:pPr>
            <w:r w:rsidRPr="00B941EA">
              <w:rPr>
                <w:w w:val="93"/>
                <w:sz w:val="18"/>
                <w:szCs w:val="18"/>
              </w:rPr>
              <w:t>3</w:t>
            </w: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sz w:val="17"/>
              </w:rPr>
            </w:pPr>
          </w:p>
        </w:tc>
      </w:tr>
      <w:tr w:rsidR="008577B7" w:rsidTr="00AE4F4B">
        <w:trPr>
          <w:trHeight w:val="189"/>
        </w:trPr>
        <w:tc>
          <w:tcPr>
            <w:tcW w:w="660" w:type="dxa"/>
            <w:tcBorders>
              <w:left w:val="single" w:sz="8" w:space="0" w:color="auto"/>
              <w:right w:val="single" w:sz="8" w:space="0" w:color="auto"/>
            </w:tcBorders>
            <w:shd w:val="clear" w:color="auto" w:fill="auto"/>
            <w:vAlign w:val="bottom"/>
          </w:tcPr>
          <w:p w:rsidR="008577B7" w:rsidRDefault="008577B7" w:rsidP="008506BC">
            <w:pPr>
              <w:spacing w:line="189" w:lineRule="exact"/>
              <w:ind w:left="260"/>
              <w:rPr>
                <w:sz w:val="17"/>
              </w:rPr>
            </w:pPr>
            <w:r>
              <w:rPr>
                <w:sz w:val="17"/>
              </w:rPr>
              <w:t>6</w:t>
            </w:r>
          </w:p>
        </w:tc>
        <w:tc>
          <w:tcPr>
            <w:tcW w:w="4200" w:type="dxa"/>
            <w:tcBorders>
              <w:right w:val="single" w:sz="8" w:space="0" w:color="auto"/>
            </w:tcBorders>
            <w:shd w:val="clear" w:color="auto" w:fill="auto"/>
            <w:vAlign w:val="bottom"/>
          </w:tcPr>
          <w:p w:rsidR="008577B7" w:rsidRPr="00B941EA" w:rsidRDefault="008577B7" w:rsidP="008506BC">
            <w:pPr>
              <w:spacing w:line="189" w:lineRule="exact"/>
              <w:rPr>
                <w:sz w:val="18"/>
                <w:szCs w:val="18"/>
              </w:rPr>
            </w:pPr>
            <w:r w:rsidRPr="00B941EA">
              <w:rPr>
                <w:sz w:val="18"/>
                <w:szCs w:val="18"/>
              </w:rPr>
              <w:t>Nabavka,  isporuka  i  montaža  navojnih  kuglastih  slavina</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6"/>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6"/>
              </w:rPr>
            </w:pPr>
          </w:p>
        </w:tc>
      </w:tr>
      <w:tr w:rsidR="008577B7" w:rsidTr="00AE4F4B">
        <w:trPr>
          <w:trHeight w:val="223"/>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9"/>
              </w:rPr>
            </w:pPr>
          </w:p>
        </w:tc>
        <w:tc>
          <w:tcPr>
            <w:tcW w:w="420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DN25PN6. Obračun količine radova po kom.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9"/>
                <w:sz w:val="18"/>
                <w:szCs w:val="18"/>
              </w:rPr>
            </w:pPr>
            <w:r w:rsidRPr="00B941EA">
              <w:rPr>
                <w:w w:val="99"/>
                <w:sz w:val="18"/>
                <w:szCs w:val="18"/>
              </w:rPr>
              <w:t>kom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3"/>
                <w:sz w:val="18"/>
                <w:szCs w:val="18"/>
              </w:rPr>
            </w:pPr>
            <w:r w:rsidRPr="00B941EA">
              <w:rPr>
                <w:w w:val="93"/>
                <w:sz w:val="18"/>
                <w:szCs w:val="18"/>
              </w:rPr>
              <w:t>8</w:t>
            </w: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sz w:val="17"/>
              </w:rPr>
            </w:pPr>
          </w:p>
        </w:tc>
      </w:tr>
      <w:tr w:rsidR="008577B7" w:rsidTr="00AE4F4B">
        <w:trPr>
          <w:trHeight w:val="189"/>
        </w:trPr>
        <w:tc>
          <w:tcPr>
            <w:tcW w:w="660" w:type="dxa"/>
            <w:tcBorders>
              <w:left w:val="single" w:sz="8" w:space="0" w:color="auto"/>
              <w:right w:val="single" w:sz="8" w:space="0" w:color="auto"/>
            </w:tcBorders>
            <w:shd w:val="clear" w:color="auto" w:fill="auto"/>
            <w:vAlign w:val="bottom"/>
          </w:tcPr>
          <w:p w:rsidR="008577B7" w:rsidRDefault="008577B7" w:rsidP="008506BC">
            <w:pPr>
              <w:spacing w:line="189" w:lineRule="exact"/>
              <w:ind w:left="260"/>
              <w:rPr>
                <w:sz w:val="17"/>
              </w:rPr>
            </w:pPr>
            <w:r>
              <w:rPr>
                <w:sz w:val="17"/>
              </w:rPr>
              <w:t>7</w:t>
            </w:r>
          </w:p>
        </w:tc>
        <w:tc>
          <w:tcPr>
            <w:tcW w:w="4200" w:type="dxa"/>
            <w:tcBorders>
              <w:right w:val="single" w:sz="8" w:space="0" w:color="auto"/>
            </w:tcBorders>
            <w:shd w:val="clear" w:color="auto" w:fill="auto"/>
            <w:vAlign w:val="bottom"/>
          </w:tcPr>
          <w:p w:rsidR="008577B7" w:rsidRPr="00B941EA" w:rsidRDefault="008577B7" w:rsidP="008506BC">
            <w:pPr>
              <w:spacing w:line="189" w:lineRule="exact"/>
              <w:rPr>
                <w:sz w:val="18"/>
                <w:szCs w:val="18"/>
              </w:rPr>
            </w:pPr>
            <w:r w:rsidRPr="00B941EA">
              <w:rPr>
                <w:sz w:val="18"/>
                <w:szCs w:val="18"/>
              </w:rPr>
              <w:t>Nabavka, isporuka i montaža navojnog nepovratnog ventila</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6"/>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6"/>
              </w:rPr>
            </w:pPr>
          </w:p>
        </w:tc>
      </w:tr>
      <w:tr w:rsidR="008577B7" w:rsidTr="00AE4F4B">
        <w:trPr>
          <w:trHeight w:val="223"/>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9"/>
              </w:rPr>
            </w:pPr>
          </w:p>
        </w:tc>
        <w:tc>
          <w:tcPr>
            <w:tcW w:w="420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DN25PN6. Obračun količine radova po kom.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9"/>
                <w:sz w:val="18"/>
                <w:szCs w:val="18"/>
              </w:rPr>
            </w:pPr>
            <w:r w:rsidRPr="00B941EA">
              <w:rPr>
                <w:w w:val="99"/>
                <w:sz w:val="18"/>
                <w:szCs w:val="18"/>
              </w:rPr>
              <w:t>kom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3"/>
                <w:sz w:val="18"/>
                <w:szCs w:val="18"/>
              </w:rPr>
            </w:pPr>
            <w:r w:rsidRPr="00B941EA">
              <w:rPr>
                <w:w w:val="93"/>
                <w:sz w:val="18"/>
                <w:szCs w:val="18"/>
              </w:rPr>
              <w:t>1</w:t>
            </w: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sz w:val="17"/>
              </w:rPr>
            </w:pPr>
          </w:p>
        </w:tc>
      </w:tr>
      <w:tr w:rsidR="008577B7" w:rsidTr="00AE4F4B">
        <w:trPr>
          <w:trHeight w:val="189"/>
        </w:trPr>
        <w:tc>
          <w:tcPr>
            <w:tcW w:w="660" w:type="dxa"/>
            <w:tcBorders>
              <w:left w:val="single" w:sz="8" w:space="0" w:color="auto"/>
              <w:right w:val="single" w:sz="8" w:space="0" w:color="auto"/>
            </w:tcBorders>
            <w:shd w:val="clear" w:color="auto" w:fill="auto"/>
            <w:vAlign w:val="bottom"/>
          </w:tcPr>
          <w:p w:rsidR="008577B7" w:rsidRDefault="008577B7" w:rsidP="008506BC">
            <w:pPr>
              <w:spacing w:line="189" w:lineRule="exact"/>
              <w:ind w:left="260"/>
              <w:rPr>
                <w:sz w:val="17"/>
              </w:rPr>
            </w:pPr>
            <w:r>
              <w:rPr>
                <w:sz w:val="17"/>
              </w:rPr>
              <w:t>8</w:t>
            </w:r>
          </w:p>
        </w:tc>
        <w:tc>
          <w:tcPr>
            <w:tcW w:w="4200" w:type="dxa"/>
            <w:tcBorders>
              <w:right w:val="single" w:sz="8" w:space="0" w:color="auto"/>
            </w:tcBorders>
            <w:shd w:val="clear" w:color="auto" w:fill="auto"/>
            <w:vAlign w:val="bottom"/>
          </w:tcPr>
          <w:p w:rsidR="008577B7" w:rsidRPr="00B941EA" w:rsidRDefault="008577B7" w:rsidP="008506BC">
            <w:pPr>
              <w:spacing w:line="189" w:lineRule="exact"/>
              <w:rPr>
                <w:sz w:val="18"/>
                <w:szCs w:val="18"/>
              </w:rPr>
            </w:pPr>
            <w:r w:rsidRPr="00B941EA">
              <w:rPr>
                <w:sz w:val="18"/>
                <w:szCs w:val="18"/>
              </w:rPr>
              <w:t>Nabavka, isporuka i montaža navojnog hvatača nečistoće</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6"/>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6"/>
              </w:rPr>
            </w:pPr>
          </w:p>
        </w:tc>
      </w:tr>
      <w:tr w:rsidR="008577B7" w:rsidTr="00AE4F4B">
        <w:trPr>
          <w:trHeight w:val="223"/>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9"/>
              </w:rPr>
            </w:pPr>
          </w:p>
        </w:tc>
        <w:tc>
          <w:tcPr>
            <w:tcW w:w="420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DN65PN6. Obračun količine radova po kom.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9"/>
                <w:sz w:val="18"/>
                <w:szCs w:val="18"/>
              </w:rPr>
            </w:pPr>
            <w:r w:rsidRPr="00B941EA">
              <w:rPr>
                <w:w w:val="99"/>
                <w:sz w:val="18"/>
                <w:szCs w:val="18"/>
              </w:rPr>
              <w:t>kom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3"/>
                <w:sz w:val="18"/>
                <w:szCs w:val="18"/>
              </w:rPr>
            </w:pPr>
            <w:r w:rsidRPr="00B941EA">
              <w:rPr>
                <w:w w:val="93"/>
                <w:sz w:val="18"/>
                <w:szCs w:val="18"/>
              </w:rPr>
              <w:t>1</w:t>
            </w: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sz w:val="17"/>
              </w:rPr>
            </w:pPr>
          </w:p>
        </w:tc>
      </w:tr>
      <w:tr w:rsidR="008577B7" w:rsidTr="00AE4F4B">
        <w:trPr>
          <w:trHeight w:val="189"/>
        </w:trPr>
        <w:tc>
          <w:tcPr>
            <w:tcW w:w="660" w:type="dxa"/>
            <w:tcBorders>
              <w:left w:val="single" w:sz="8" w:space="0" w:color="auto"/>
              <w:right w:val="single" w:sz="8" w:space="0" w:color="auto"/>
            </w:tcBorders>
            <w:shd w:val="clear" w:color="auto" w:fill="auto"/>
            <w:vAlign w:val="bottom"/>
          </w:tcPr>
          <w:p w:rsidR="008577B7" w:rsidRDefault="008577B7" w:rsidP="008506BC">
            <w:pPr>
              <w:spacing w:line="189" w:lineRule="exact"/>
              <w:ind w:left="260"/>
              <w:rPr>
                <w:sz w:val="17"/>
              </w:rPr>
            </w:pPr>
            <w:r>
              <w:rPr>
                <w:sz w:val="17"/>
              </w:rPr>
              <w:t>9</w:t>
            </w:r>
          </w:p>
        </w:tc>
        <w:tc>
          <w:tcPr>
            <w:tcW w:w="4200" w:type="dxa"/>
            <w:tcBorders>
              <w:right w:val="single" w:sz="8" w:space="0" w:color="auto"/>
            </w:tcBorders>
            <w:shd w:val="clear" w:color="auto" w:fill="auto"/>
            <w:vAlign w:val="bottom"/>
          </w:tcPr>
          <w:p w:rsidR="008577B7" w:rsidRPr="00B941EA" w:rsidRDefault="008577B7" w:rsidP="008506BC">
            <w:pPr>
              <w:spacing w:line="189" w:lineRule="exact"/>
              <w:rPr>
                <w:sz w:val="18"/>
                <w:szCs w:val="18"/>
              </w:rPr>
            </w:pPr>
            <w:r w:rsidRPr="00B941EA">
              <w:rPr>
                <w:sz w:val="18"/>
                <w:szCs w:val="18"/>
              </w:rPr>
              <w:t>Nabavka, isporuka i montaža navojnog regulacionog ventila,</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6"/>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6"/>
              </w:rPr>
            </w:pPr>
          </w:p>
        </w:tc>
      </w:tr>
      <w:tr w:rsidR="008577B7" w:rsidTr="00AE4F4B">
        <w:trPr>
          <w:trHeight w:val="218"/>
        </w:trPr>
        <w:tc>
          <w:tcPr>
            <w:tcW w:w="660" w:type="dxa"/>
            <w:tcBorders>
              <w:left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4200" w:type="dxa"/>
            <w:tcBorders>
              <w:right w:val="single" w:sz="8" w:space="0" w:color="auto"/>
            </w:tcBorders>
            <w:shd w:val="clear" w:color="auto" w:fill="auto"/>
            <w:vAlign w:val="bottom"/>
          </w:tcPr>
          <w:p w:rsidR="008577B7" w:rsidRPr="00B941EA" w:rsidRDefault="008577B7" w:rsidP="008506BC">
            <w:pPr>
              <w:spacing w:line="0" w:lineRule="atLeast"/>
              <w:rPr>
                <w:w w:val="99"/>
                <w:sz w:val="18"/>
                <w:szCs w:val="18"/>
              </w:rPr>
            </w:pPr>
            <w:proofErr w:type="gramStart"/>
            <w:r w:rsidRPr="00B941EA">
              <w:rPr>
                <w:w w:val="99"/>
                <w:sz w:val="18"/>
                <w:szCs w:val="18"/>
              </w:rPr>
              <w:t>tip</w:t>
            </w:r>
            <w:proofErr w:type="gramEnd"/>
            <w:r w:rsidRPr="00B941EA">
              <w:rPr>
                <w:w w:val="99"/>
                <w:sz w:val="18"/>
                <w:szCs w:val="18"/>
              </w:rPr>
              <w:t xml:space="preserve"> Stromax M, DN65PN6. Obračun količine radova po kom.</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8"/>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8"/>
              </w:rPr>
            </w:pPr>
          </w:p>
        </w:tc>
      </w:tr>
      <w:tr w:rsidR="008577B7" w:rsidTr="00AE4F4B">
        <w:trPr>
          <w:trHeight w:val="216"/>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420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9"/>
                <w:sz w:val="18"/>
                <w:szCs w:val="18"/>
              </w:rPr>
            </w:pPr>
            <w:r w:rsidRPr="00B941EA">
              <w:rPr>
                <w:w w:val="99"/>
                <w:sz w:val="18"/>
                <w:szCs w:val="18"/>
              </w:rPr>
              <w:t>kom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3"/>
                <w:sz w:val="18"/>
                <w:szCs w:val="18"/>
              </w:rPr>
            </w:pPr>
            <w:r w:rsidRPr="00B941EA">
              <w:rPr>
                <w:w w:val="93"/>
                <w:sz w:val="18"/>
                <w:szCs w:val="18"/>
              </w:rPr>
              <w:t>2</w:t>
            </w: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sz w:val="17"/>
              </w:rPr>
            </w:pPr>
          </w:p>
        </w:tc>
      </w:tr>
      <w:tr w:rsidR="008577B7" w:rsidTr="00AE4F4B">
        <w:trPr>
          <w:trHeight w:val="196"/>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7"/>
              </w:rPr>
            </w:pPr>
          </w:p>
        </w:tc>
        <w:tc>
          <w:tcPr>
            <w:tcW w:w="4200" w:type="dxa"/>
            <w:tcBorders>
              <w:bottom w:val="single" w:sz="8" w:space="0" w:color="auto"/>
              <w:right w:val="single" w:sz="8" w:space="0" w:color="auto"/>
            </w:tcBorders>
            <w:shd w:val="clear" w:color="auto" w:fill="auto"/>
            <w:vAlign w:val="bottom"/>
          </w:tcPr>
          <w:p w:rsidR="008577B7" w:rsidRDefault="008577B7" w:rsidP="00B96DEC">
            <w:pPr>
              <w:spacing w:line="0" w:lineRule="atLeast"/>
              <w:jc w:val="center"/>
              <w:rPr>
                <w:b/>
                <w:sz w:val="17"/>
              </w:rPr>
            </w:pPr>
            <w:r>
              <w:rPr>
                <w:b/>
                <w:sz w:val="17"/>
              </w:rPr>
              <w:t>UKUPNO B:</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b/>
                <w:sz w:val="17"/>
              </w:rPr>
            </w:pPr>
          </w:p>
        </w:tc>
      </w:tr>
      <w:tr w:rsidR="008577B7" w:rsidTr="00AE4F4B">
        <w:trPr>
          <w:trHeight w:val="196"/>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ind w:left="240"/>
              <w:rPr>
                <w:b/>
                <w:sz w:val="17"/>
              </w:rPr>
            </w:pPr>
            <w:r>
              <w:rPr>
                <w:b/>
                <w:sz w:val="17"/>
              </w:rPr>
              <w:t>C</w:t>
            </w:r>
          </w:p>
        </w:tc>
        <w:tc>
          <w:tcPr>
            <w:tcW w:w="4200" w:type="dxa"/>
            <w:tcBorders>
              <w:bottom w:val="single" w:sz="8" w:space="0" w:color="auto"/>
              <w:right w:val="single" w:sz="8" w:space="0" w:color="auto"/>
            </w:tcBorders>
            <w:shd w:val="clear" w:color="auto" w:fill="auto"/>
            <w:vAlign w:val="bottom"/>
          </w:tcPr>
          <w:p w:rsidR="008577B7" w:rsidRDefault="008577B7" w:rsidP="008506BC">
            <w:pPr>
              <w:spacing w:line="0" w:lineRule="atLeast"/>
              <w:rPr>
                <w:b/>
                <w:sz w:val="17"/>
              </w:rPr>
            </w:pPr>
            <w:r>
              <w:rPr>
                <w:b/>
                <w:sz w:val="17"/>
              </w:rPr>
              <w:t>VENTILACIJA</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17"/>
              </w:rPr>
            </w:pPr>
          </w:p>
        </w:tc>
      </w:tr>
      <w:tr w:rsidR="008577B7" w:rsidTr="00AE4F4B">
        <w:trPr>
          <w:trHeight w:val="189"/>
        </w:trPr>
        <w:tc>
          <w:tcPr>
            <w:tcW w:w="660" w:type="dxa"/>
            <w:tcBorders>
              <w:left w:val="single" w:sz="8" w:space="0" w:color="auto"/>
              <w:right w:val="single" w:sz="8" w:space="0" w:color="auto"/>
            </w:tcBorders>
            <w:shd w:val="clear" w:color="auto" w:fill="auto"/>
            <w:vAlign w:val="bottom"/>
          </w:tcPr>
          <w:p w:rsidR="008577B7" w:rsidRDefault="008577B7" w:rsidP="008506BC">
            <w:pPr>
              <w:spacing w:line="189" w:lineRule="exact"/>
              <w:ind w:left="260"/>
              <w:rPr>
                <w:sz w:val="17"/>
              </w:rPr>
            </w:pPr>
            <w:r>
              <w:rPr>
                <w:sz w:val="17"/>
              </w:rPr>
              <w:t>1</w:t>
            </w:r>
          </w:p>
        </w:tc>
        <w:tc>
          <w:tcPr>
            <w:tcW w:w="4200" w:type="dxa"/>
            <w:tcBorders>
              <w:right w:val="single" w:sz="8" w:space="0" w:color="auto"/>
            </w:tcBorders>
            <w:shd w:val="clear" w:color="auto" w:fill="auto"/>
            <w:vAlign w:val="bottom"/>
          </w:tcPr>
          <w:p w:rsidR="008577B7" w:rsidRPr="00B941EA" w:rsidRDefault="008577B7" w:rsidP="008506BC">
            <w:pPr>
              <w:spacing w:line="189" w:lineRule="exact"/>
              <w:rPr>
                <w:sz w:val="18"/>
                <w:szCs w:val="18"/>
              </w:rPr>
            </w:pPr>
            <w:r w:rsidRPr="00B941EA">
              <w:rPr>
                <w:sz w:val="18"/>
                <w:szCs w:val="18"/>
              </w:rPr>
              <w:t>Nabavka, isporuka i montaža zidnog aksijalnog ventilatora,</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6"/>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6"/>
              </w:rPr>
            </w:pPr>
          </w:p>
        </w:tc>
      </w:tr>
      <w:tr w:rsidR="008577B7" w:rsidTr="00AE4F4B">
        <w:trPr>
          <w:trHeight w:val="211"/>
        </w:trPr>
        <w:tc>
          <w:tcPr>
            <w:tcW w:w="660" w:type="dxa"/>
            <w:tcBorders>
              <w:left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4200" w:type="dxa"/>
            <w:tcBorders>
              <w:right w:val="single" w:sz="8" w:space="0" w:color="auto"/>
            </w:tcBorders>
            <w:shd w:val="clear" w:color="auto" w:fill="auto"/>
            <w:vAlign w:val="bottom"/>
          </w:tcPr>
          <w:p w:rsidR="008577B7" w:rsidRPr="00B941EA" w:rsidRDefault="008577B7" w:rsidP="008506BC">
            <w:pPr>
              <w:spacing w:line="0" w:lineRule="atLeast"/>
              <w:rPr>
                <w:w w:val="99"/>
                <w:sz w:val="18"/>
                <w:szCs w:val="18"/>
              </w:rPr>
            </w:pPr>
            <w:r w:rsidRPr="00B941EA">
              <w:rPr>
                <w:w w:val="99"/>
                <w:sz w:val="18"/>
                <w:szCs w:val="18"/>
              </w:rPr>
              <w:t>tip DECOR-100C, sa nepovratnom klapnom, proizvod "S&amp;P,</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8"/>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8"/>
              </w:rPr>
            </w:pPr>
          </w:p>
        </w:tc>
      </w:tr>
      <w:tr w:rsidR="008577B7" w:rsidTr="00AE4F4B">
        <w:trPr>
          <w:trHeight w:val="228"/>
        </w:trPr>
        <w:tc>
          <w:tcPr>
            <w:tcW w:w="660" w:type="dxa"/>
            <w:tcBorders>
              <w:left w:val="single" w:sz="8"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9"/>
              </w:rPr>
            </w:pPr>
          </w:p>
        </w:tc>
        <w:tc>
          <w:tcPr>
            <w:tcW w:w="420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18"/>
                <w:szCs w:val="18"/>
              </w:rPr>
            </w:pPr>
            <w:r w:rsidRPr="00B941EA">
              <w:rPr>
                <w:sz w:val="18"/>
                <w:szCs w:val="18"/>
              </w:rPr>
              <w:t>Španija" ili sl. el. snage P=13 W</w:t>
            </w:r>
          </w:p>
          <w:p w:rsidR="00B941EA" w:rsidRDefault="00B941EA" w:rsidP="008506BC">
            <w:pPr>
              <w:spacing w:line="0" w:lineRule="atLeast"/>
              <w:rPr>
                <w:sz w:val="18"/>
                <w:szCs w:val="18"/>
              </w:rPr>
            </w:pPr>
          </w:p>
          <w:p w:rsidR="00B941EA" w:rsidRPr="00B941EA" w:rsidRDefault="00B941EA"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6"/>
                <w:sz w:val="18"/>
                <w:szCs w:val="18"/>
              </w:rPr>
            </w:pPr>
            <w:proofErr w:type="gramStart"/>
            <w:r w:rsidRPr="00B941EA">
              <w:rPr>
                <w:w w:val="96"/>
                <w:sz w:val="18"/>
                <w:szCs w:val="18"/>
              </w:rPr>
              <w:t>kompl</w:t>
            </w:r>
            <w:proofErr w:type="gramEnd"/>
            <w:r w:rsidRPr="00B941EA">
              <w:rPr>
                <w:w w:val="96"/>
                <w:sz w:val="18"/>
                <w:szCs w:val="18"/>
              </w:rPr>
              <w:t>.</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3"/>
                <w:sz w:val="18"/>
                <w:szCs w:val="18"/>
              </w:rPr>
            </w:pPr>
            <w:r w:rsidRPr="00B941EA">
              <w:rPr>
                <w:w w:val="93"/>
                <w:sz w:val="18"/>
                <w:szCs w:val="18"/>
              </w:rPr>
              <w:t>1</w:t>
            </w: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sz w:val="17"/>
              </w:rPr>
            </w:pPr>
          </w:p>
        </w:tc>
      </w:tr>
      <w:tr w:rsidR="008577B7" w:rsidTr="00AE4F4B">
        <w:trPr>
          <w:trHeight w:val="189"/>
        </w:trPr>
        <w:tc>
          <w:tcPr>
            <w:tcW w:w="660" w:type="dxa"/>
            <w:tcBorders>
              <w:left w:val="single" w:sz="8" w:space="0" w:color="auto"/>
              <w:right w:val="single" w:sz="8" w:space="0" w:color="auto"/>
            </w:tcBorders>
            <w:shd w:val="clear" w:color="auto" w:fill="auto"/>
            <w:vAlign w:val="bottom"/>
          </w:tcPr>
          <w:p w:rsidR="00AE4F4B" w:rsidRDefault="00AE4F4B" w:rsidP="008506BC">
            <w:pPr>
              <w:spacing w:line="189" w:lineRule="exact"/>
              <w:ind w:left="260"/>
              <w:rPr>
                <w:sz w:val="17"/>
              </w:rPr>
            </w:pPr>
          </w:p>
          <w:p w:rsidR="00AE4F4B" w:rsidRDefault="00AE4F4B" w:rsidP="008506BC">
            <w:pPr>
              <w:spacing w:line="189" w:lineRule="exact"/>
              <w:ind w:left="260"/>
              <w:rPr>
                <w:sz w:val="17"/>
              </w:rPr>
            </w:pPr>
          </w:p>
          <w:p w:rsidR="008577B7" w:rsidRDefault="008577B7" w:rsidP="008506BC">
            <w:pPr>
              <w:spacing w:line="189" w:lineRule="exact"/>
              <w:ind w:left="260"/>
              <w:rPr>
                <w:sz w:val="17"/>
              </w:rPr>
            </w:pPr>
            <w:r>
              <w:rPr>
                <w:sz w:val="17"/>
              </w:rPr>
              <w:t>2</w:t>
            </w:r>
          </w:p>
        </w:tc>
        <w:tc>
          <w:tcPr>
            <w:tcW w:w="4200" w:type="dxa"/>
            <w:tcBorders>
              <w:right w:val="single" w:sz="8" w:space="0" w:color="auto"/>
            </w:tcBorders>
            <w:shd w:val="clear" w:color="auto" w:fill="auto"/>
            <w:vAlign w:val="bottom"/>
          </w:tcPr>
          <w:p w:rsidR="00AE4F4B" w:rsidRDefault="00AE4F4B" w:rsidP="008506BC">
            <w:pPr>
              <w:spacing w:line="189" w:lineRule="exact"/>
              <w:rPr>
                <w:sz w:val="18"/>
                <w:szCs w:val="18"/>
              </w:rPr>
            </w:pPr>
          </w:p>
          <w:p w:rsidR="00AE4F4B" w:rsidRDefault="00AE4F4B" w:rsidP="008506BC">
            <w:pPr>
              <w:spacing w:line="189" w:lineRule="exact"/>
              <w:rPr>
                <w:sz w:val="18"/>
                <w:szCs w:val="18"/>
              </w:rPr>
            </w:pPr>
          </w:p>
          <w:p w:rsidR="008577B7" w:rsidRPr="00B941EA" w:rsidRDefault="008577B7" w:rsidP="008506BC">
            <w:pPr>
              <w:spacing w:line="189" w:lineRule="exact"/>
              <w:rPr>
                <w:sz w:val="18"/>
                <w:szCs w:val="18"/>
              </w:rPr>
            </w:pPr>
            <w:r w:rsidRPr="00B941EA">
              <w:rPr>
                <w:sz w:val="18"/>
                <w:szCs w:val="18"/>
              </w:rPr>
              <w:t>Nabavka, isporuka i montaža požarnootporne prestrujne</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6"/>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6"/>
              </w:rPr>
            </w:pPr>
          </w:p>
        </w:tc>
      </w:tr>
      <w:tr w:rsidR="008577B7" w:rsidTr="00AE4F4B">
        <w:trPr>
          <w:trHeight w:val="211"/>
        </w:trPr>
        <w:tc>
          <w:tcPr>
            <w:tcW w:w="660" w:type="dxa"/>
            <w:tcBorders>
              <w:left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420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rešetkie za montažu u zidu, tip POR 490x350, sa</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8"/>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8"/>
              </w:rPr>
            </w:pPr>
          </w:p>
        </w:tc>
      </w:tr>
      <w:tr w:rsidR="008577B7" w:rsidTr="00AE4F4B">
        <w:trPr>
          <w:trHeight w:val="211"/>
        </w:trPr>
        <w:tc>
          <w:tcPr>
            <w:tcW w:w="660" w:type="dxa"/>
            <w:tcBorders>
              <w:left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4200" w:type="dxa"/>
            <w:tcBorders>
              <w:right w:val="single" w:sz="8" w:space="0" w:color="auto"/>
            </w:tcBorders>
            <w:shd w:val="clear" w:color="auto" w:fill="auto"/>
            <w:vAlign w:val="bottom"/>
          </w:tcPr>
          <w:p w:rsidR="008577B7" w:rsidRPr="00B941EA" w:rsidRDefault="008577B7" w:rsidP="008506BC">
            <w:pPr>
              <w:spacing w:line="0" w:lineRule="atLeast"/>
              <w:rPr>
                <w:w w:val="99"/>
                <w:sz w:val="18"/>
                <w:szCs w:val="18"/>
              </w:rPr>
            </w:pPr>
            <w:r w:rsidRPr="00B941EA">
              <w:rPr>
                <w:w w:val="99"/>
                <w:sz w:val="18"/>
                <w:szCs w:val="18"/>
              </w:rPr>
              <w:t>ekspandirajućim trakama koje u slučaju požara ekspandiraju i</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8"/>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8"/>
              </w:rPr>
            </w:pPr>
          </w:p>
        </w:tc>
      </w:tr>
      <w:tr w:rsidR="008577B7" w:rsidTr="00AE4F4B">
        <w:trPr>
          <w:trHeight w:val="211"/>
        </w:trPr>
        <w:tc>
          <w:tcPr>
            <w:tcW w:w="660" w:type="dxa"/>
            <w:tcBorders>
              <w:left w:val="single" w:sz="8" w:space="0" w:color="auto"/>
              <w:right w:val="single" w:sz="8" w:space="0" w:color="auto"/>
            </w:tcBorders>
            <w:shd w:val="clear" w:color="auto" w:fill="auto"/>
            <w:vAlign w:val="bottom"/>
          </w:tcPr>
          <w:p w:rsidR="008577B7" w:rsidRDefault="008577B7" w:rsidP="008506BC">
            <w:pPr>
              <w:spacing w:line="0" w:lineRule="atLeast"/>
              <w:rPr>
                <w:sz w:val="18"/>
              </w:rPr>
            </w:pPr>
          </w:p>
        </w:tc>
        <w:tc>
          <w:tcPr>
            <w:tcW w:w="420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zatvaraju prodor dima i toplote, komplet sa kontra ramom,</w:t>
            </w: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560" w:type="dxa"/>
            <w:tcBorders>
              <w:right w:val="single" w:sz="8" w:space="0" w:color="auto"/>
            </w:tcBorders>
            <w:shd w:val="clear" w:color="auto" w:fill="auto"/>
            <w:vAlign w:val="bottom"/>
          </w:tcPr>
          <w:p w:rsidR="008577B7" w:rsidRPr="00B941EA" w:rsidRDefault="008577B7" w:rsidP="008506BC">
            <w:pPr>
              <w:spacing w:line="0" w:lineRule="atLeast"/>
              <w:rPr>
                <w:sz w:val="18"/>
                <w:szCs w:val="18"/>
              </w:rPr>
            </w:pPr>
          </w:p>
        </w:tc>
        <w:tc>
          <w:tcPr>
            <w:tcW w:w="1220" w:type="dxa"/>
            <w:tcBorders>
              <w:right w:val="single" w:sz="8" w:space="0" w:color="auto"/>
            </w:tcBorders>
            <w:shd w:val="clear" w:color="auto" w:fill="auto"/>
            <w:vAlign w:val="bottom"/>
          </w:tcPr>
          <w:p w:rsidR="008577B7" w:rsidRDefault="008577B7" w:rsidP="008506BC">
            <w:pPr>
              <w:spacing w:line="0" w:lineRule="atLeast"/>
              <w:rPr>
                <w:sz w:val="18"/>
              </w:rPr>
            </w:pPr>
          </w:p>
        </w:tc>
        <w:tc>
          <w:tcPr>
            <w:tcW w:w="1260" w:type="dxa"/>
            <w:tcBorders>
              <w:right w:val="single" w:sz="8" w:space="0" w:color="auto"/>
            </w:tcBorders>
            <w:shd w:val="clear" w:color="auto" w:fill="auto"/>
            <w:vAlign w:val="bottom"/>
          </w:tcPr>
          <w:p w:rsidR="008577B7" w:rsidRDefault="008577B7" w:rsidP="008506BC">
            <w:pPr>
              <w:spacing w:line="0" w:lineRule="atLeast"/>
              <w:rPr>
                <w:sz w:val="18"/>
              </w:rPr>
            </w:pPr>
          </w:p>
        </w:tc>
      </w:tr>
      <w:tr w:rsidR="008577B7" w:rsidTr="00AE4F4B">
        <w:trPr>
          <w:trHeight w:val="235"/>
        </w:trPr>
        <w:tc>
          <w:tcPr>
            <w:tcW w:w="660" w:type="dxa"/>
            <w:tcBorders>
              <w:left w:val="single" w:sz="8" w:space="0" w:color="auto"/>
              <w:bottom w:val="single" w:sz="4" w:space="0" w:color="auto"/>
              <w:right w:val="single" w:sz="8" w:space="0" w:color="auto"/>
            </w:tcBorders>
            <w:shd w:val="clear" w:color="auto" w:fill="auto"/>
            <w:vAlign w:val="bottom"/>
          </w:tcPr>
          <w:p w:rsidR="008577B7" w:rsidRDefault="008577B7" w:rsidP="008506BC">
            <w:pPr>
              <w:spacing w:line="0" w:lineRule="atLeast"/>
            </w:pPr>
          </w:p>
        </w:tc>
        <w:tc>
          <w:tcPr>
            <w:tcW w:w="4200" w:type="dxa"/>
            <w:tcBorders>
              <w:bottom w:val="single" w:sz="4" w:space="0" w:color="auto"/>
              <w:right w:val="single" w:sz="8" w:space="0" w:color="auto"/>
            </w:tcBorders>
            <w:shd w:val="clear" w:color="auto" w:fill="auto"/>
            <w:vAlign w:val="bottom"/>
          </w:tcPr>
          <w:p w:rsidR="008577B7" w:rsidRPr="00B941EA" w:rsidRDefault="008577B7" w:rsidP="008506BC">
            <w:pPr>
              <w:spacing w:line="0" w:lineRule="atLeast"/>
              <w:rPr>
                <w:sz w:val="18"/>
                <w:szCs w:val="18"/>
              </w:rPr>
            </w:pPr>
            <w:r w:rsidRPr="00B941EA">
              <w:rPr>
                <w:sz w:val="18"/>
                <w:szCs w:val="18"/>
              </w:rPr>
              <w:t>proizvod ViS Company ili sl.</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9"/>
                <w:sz w:val="18"/>
                <w:szCs w:val="18"/>
              </w:rPr>
            </w:pPr>
            <w:r w:rsidRPr="00B941EA">
              <w:rPr>
                <w:w w:val="99"/>
                <w:sz w:val="18"/>
                <w:szCs w:val="18"/>
              </w:rPr>
              <w:t>kom</w:t>
            </w:r>
          </w:p>
        </w:tc>
        <w:tc>
          <w:tcPr>
            <w:tcW w:w="560" w:type="dxa"/>
            <w:tcBorders>
              <w:bottom w:val="single" w:sz="8" w:space="0" w:color="auto"/>
              <w:right w:val="single" w:sz="8" w:space="0" w:color="auto"/>
            </w:tcBorders>
            <w:shd w:val="clear" w:color="auto" w:fill="auto"/>
            <w:vAlign w:val="bottom"/>
          </w:tcPr>
          <w:p w:rsidR="008577B7" w:rsidRPr="00B941EA" w:rsidRDefault="008577B7" w:rsidP="008506BC">
            <w:pPr>
              <w:spacing w:line="0" w:lineRule="atLeast"/>
              <w:jc w:val="center"/>
              <w:rPr>
                <w:w w:val="93"/>
                <w:sz w:val="18"/>
                <w:szCs w:val="18"/>
              </w:rPr>
            </w:pPr>
            <w:r w:rsidRPr="00B941EA">
              <w:rPr>
                <w:w w:val="93"/>
                <w:sz w:val="18"/>
                <w:szCs w:val="18"/>
              </w:rPr>
              <w:t>1</w:t>
            </w: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sz w:val="17"/>
              </w:rPr>
            </w:pPr>
          </w:p>
        </w:tc>
      </w:tr>
      <w:tr w:rsidR="008577B7" w:rsidTr="00AE4F4B">
        <w:trPr>
          <w:trHeight w:val="196"/>
        </w:trPr>
        <w:tc>
          <w:tcPr>
            <w:tcW w:w="660" w:type="dxa"/>
            <w:tcBorders>
              <w:top w:val="single" w:sz="4" w:space="0" w:color="auto"/>
              <w:left w:val="single" w:sz="4" w:space="0" w:color="auto"/>
              <w:bottom w:val="single" w:sz="4" w:space="0" w:color="auto"/>
              <w:right w:val="single" w:sz="8" w:space="0" w:color="auto"/>
            </w:tcBorders>
            <w:shd w:val="clear" w:color="auto" w:fill="auto"/>
            <w:vAlign w:val="bottom"/>
          </w:tcPr>
          <w:p w:rsidR="008577B7" w:rsidRDefault="008577B7" w:rsidP="008506BC">
            <w:pPr>
              <w:spacing w:line="0" w:lineRule="atLeast"/>
              <w:rPr>
                <w:sz w:val="17"/>
              </w:rPr>
            </w:pPr>
          </w:p>
        </w:tc>
        <w:tc>
          <w:tcPr>
            <w:tcW w:w="4200" w:type="dxa"/>
            <w:tcBorders>
              <w:top w:val="single" w:sz="4" w:space="0" w:color="auto"/>
              <w:bottom w:val="single" w:sz="4" w:space="0" w:color="auto"/>
              <w:right w:val="single" w:sz="4" w:space="0" w:color="auto"/>
            </w:tcBorders>
            <w:shd w:val="clear" w:color="auto" w:fill="auto"/>
            <w:vAlign w:val="bottom"/>
          </w:tcPr>
          <w:p w:rsidR="00DC11FE" w:rsidRDefault="008577B7" w:rsidP="008506BC">
            <w:pPr>
              <w:spacing w:line="0" w:lineRule="atLeast"/>
              <w:jc w:val="center"/>
              <w:rPr>
                <w:b/>
                <w:sz w:val="17"/>
              </w:rPr>
            </w:pPr>
            <w:r>
              <w:rPr>
                <w:b/>
                <w:sz w:val="17"/>
              </w:rPr>
              <w:t>UKUPNO C:</w:t>
            </w:r>
          </w:p>
        </w:tc>
        <w:tc>
          <w:tcPr>
            <w:tcW w:w="560" w:type="dxa"/>
            <w:tcBorders>
              <w:left w:val="single" w:sz="4" w:space="0" w:color="auto"/>
              <w:bottom w:val="single" w:sz="8" w:space="0" w:color="auto"/>
              <w:right w:val="single" w:sz="8" w:space="0" w:color="auto"/>
            </w:tcBorders>
            <w:shd w:val="clear" w:color="auto" w:fill="auto"/>
            <w:vAlign w:val="bottom"/>
          </w:tcPr>
          <w:p w:rsidR="008577B7" w:rsidRDefault="008577B7" w:rsidP="008506BC">
            <w:pPr>
              <w:spacing w:line="0" w:lineRule="atLeast"/>
              <w:rPr>
                <w:sz w:val="17"/>
              </w:rPr>
            </w:pPr>
          </w:p>
        </w:tc>
        <w:tc>
          <w:tcPr>
            <w:tcW w:w="56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17"/>
              </w:rPr>
            </w:pPr>
          </w:p>
        </w:tc>
        <w:tc>
          <w:tcPr>
            <w:tcW w:w="1220" w:type="dxa"/>
            <w:tcBorders>
              <w:bottom w:val="single" w:sz="8" w:space="0" w:color="auto"/>
              <w:right w:val="single" w:sz="8" w:space="0" w:color="auto"/>
            </w:tcBorders>
            <w:shd w:val="clear" w:color="auto" w:fill="auto"/>
            <w:vAlign w:val="bottom"/>
          </w:tcPr>
          <w:p w:rsidR="008577B7" w:rsidRDefault="008577B7" w:rsidP="008506BC">
            <w:pPr>
              <w:spacing w:line="0" w:lineRule="atLeast"/>
              <w:rPr>
                <w:sz w:val="17"/>
              </w:rPr>
            </w:pPr>
          </w:p>
        </w:tc>
        <w:tc>
          <w:tcPr>
            <w:tcW w:w="1260" w:type="dxa"/>
            <w:tcBorders>
              <w:bottom w:val="single" w:sz="8" w:space="0" w:color="auto"/>
              <w:right w:val="single" w:sz="8" w:space="0" w:color="auto"/>
            </w:tcBorders>
            <w:shd w:val="clear" w:color="auto" w:fill="auto"/>
            <w:vAlign w:val="bottom"/>
          </w:tcPr>
          <w:p w:rsidR="008577B7" w:rsidRDefault="008577B7" w:rsidP="008506BC">
            <w:pPr>
              <w:spacing w:line="0" w:lineRule="atLeast"/>
              <w:ind w:right="16"/>
              <w:jc w:val="right"/>
              <w:rPr>
                <w:b/>
                <w:sz w:val="17"/>
              </w:rPr>
            </w:pPr>
          </w:p>
        </w:tc>
      </w:tr>
    </w:tbl>
    <w:p w:rsidR="008577B7" w:rsidRDefault="006B4E20" w:rsidP="006B4E20">
      <w:pPr>
        <w:jc w:val="center"/>
        <w:rPr>
          <w:b/>
          <w:sz w:val="17"/>
        </w:rPr>
        <w:sectPr w:rsidR="008577B7">
          <w:pgSz w:w="12240" w:h="15840"/>
          <w:pgMar w:top="1078" w:right="180" w:bottom="0" w:left="1440" w:header="0" w:footer="0" w:gutter="0"/>
          <w:cols w:space="0" w:equalWidth="0">
            <w:col w:w="10620"/>
          </w:cols>
          <w:docGrid w:linePitch="360"/>
        </w:sectPr>
      </w:pPr>
      <w:r>
        <w:rPr>
          <w:b/>
          <w:sz w:val="17"/>
        </w:rPr>
        <w:t xml:space="preserve">  </w:t>
      </w:r>
    </w:p>
    <w:tbl>
      <w:tblPr>
        <w:tblW w:w="0" w:type="auto"/>
        <w:tblInd w:w="910" w:type="dxa"/>
        <w:tblLayout w:type="fixed"/>
        <w:tblCellMar>
          <w:left w:w="0" w:type="dxa"/>
          <w:right w:w="0" w:type="dxa"/>
        </w:tblCellMar>
        <w:tblLook w:val="0000" w:firstRow="0" w:lastRow="0" w:firstColumn="0" w:lastColumn="0" w:noHBand="0" w:noVBand="0"/>
      </w:tblPr>
      <w:tblGrid>
        <w:gridCol w:w="660"/>
        <w:gridCol w:w="1980"/>
        <w:gridCol w:w="2220"/>
        <w:gridCol w:w="560"/>
        <w:gridCol w:w="560"/>
        <w:gridCol w:w="1220"/>
        <w:gridCol w:w="1260"/>
      </w:tblGrid>
      <w:tr w:rsidR="006B4E20" w:rsidTr="008506BC">
        <w:trPr>
          <w:trHeight w:val="196"/>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6B4E20">
            <w:pPr>
              <w:spacing w:line="0" w:lineRule="atLeast"/>
              <w:rPr>
                <w:b/>
                <w:sz w:val="17"/>
              </w:rPr>
            </w:pPr>
            <w:r>
              <w:rPr>
                <w:b/>
                <w:sz w:val="17"/>
              </w:rPr>
              <w:lastRenderedPageBreak/>
              <w:t xml:space="preserve">     D</w:t>
            </w:r>
          </w:p>
        </w:tc>
        <w:tc>
          <w:tcPr>
            <w:tcW w:w="4200" w:type="dxa"/>
            <w:gridSpan w:val="2"/>
            <w:tcBorders>
              <w:bottom w:val="single" w:sz="8" w:space="0" w:color="auto"/>
              <w:right w:val="single" w:sz="8" w:space="0" w:color="auto"/>
            </w:tcBorders>
            <w:shd w:val="clear" w:color="auto" w:fill="auto"/>
            <w:vAlign w:val="bottom"/>
          </w:tcPr>
          <w:p w:rsidR="006B4E20" w:rsidRDefault="006B4E20" w:rsidP="008506BC">
            <w:pPr>
              <w:spacing w:line="0" w:lineRule="atLeast"/>
              <w:rPr>
                <w:b/>
                <w:sz w:val="17"/>
              </w:rPr>
            </w:pPr>
            <w:r>
              <w:rPr>
                <w:b/>
                <w:sz w:val="17"/>
              </w:rPr>
              <w:t>OPREMA ZA PRIPREMU STV</w:t>
            </w:r>
          </w:p>
        </w:tc>
        <w:tc>
          <w:tcPr>
            <w:tcW w:w="560" w:type="dxa"/>
            <w:tcBorders>
              <w:bottom w:val="single" w:sz="8" w:space="0" w:color="auto"/>
              <w:right w:val="single" w:sz="8" w:space="0" w:color="auto"/>
            </w:tcBorders>
            <w:shd w:val="clear" w:color="auto" w:fill="auto"/>
            <w:vAlign w:val="bottom"/>
          </w:tcPr>
          <w:p w:rsidR="006B4E20" w:rsidRDefault="006B4E20" w:rsidP="008506BC">
            <w:pPr>
              <w:spacing w:line="0" w:lineRule="atLeast"/>
              <w:rPr>
                <w:sz w:val="17"/>
              </w:rPr>
            </w:pPr>
          </w:p>
        </w:tc>
        <w:tc>
          <w:tcPr>
            <w:tcW w:w="560" w:type="dxa"/>
            <w:tcBorders>
              <w:bottom w:val="single" w:sz="8" w:space="0" w:color="auto"/>
              <w:right w:val="single" w:sz="8" w:space="0" w:color="auto"/>
            </w:tcBorders>
            <w:shd w:val="clear" w:color="auto" w:fill="auto"/>
            <w:vAlign w:val="bottom"/>
          </w:tcPr>
          <w:p w:rsidR="006B4E20" w:rsidRDefault="006B4E20" w:rsidP="008506BC">
            <w:pPr>
              <w:spacing w:line="0" w:lineRule="atLeast"/>
              <w:rPr>
                <w:sz w:val="17"/>
              </w:rPr>
            </w:pP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rPr>
                <w:sz w:val="17"/>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rPr>
                <w:sz w:val="17"/>
              </w:rPr>
            </w:pPr>
          </w:p>
        </w:tc>
      </w:tr>
      <w:tr w:rsidR="006B4E20" w:rsidTr="008506BC">
        <w:trPr>
          <w:trHeight w:val="189"/>
        </w:trPr>
        <w:tc>
          <w:tcPr>
            <w:tcW w:w="660" w:type="dxa"/>
            <w:tcBorders>
              <w:left w:val="single" w:sz="8" w:space="0" w:color="auto"/>
              <w:right w:val="single" w:sz="8" w:space="0" w:color="auto"/>
            </w:tcBorders>
            <w:shd w:val="clear" w:color="auto" w:fill="auto"/>
            <w:vAlign w:val="bottom"/>
          </w:tcPr>
          <w:p w:rsidR="006B4E20" w:rsidRDefault="006B4E20" w:rsidP="008506BC">
            <w:pPr>
              <w:spacing w:line="189" w:lineRule="exact"/>
              <w:ind w:left="260"/>
              <w:rPr>
                <w:sz w:val="17"/>
              </w:rPr>
            </w:pPr>
            <w:r>
              <w:rPr>
                <w:sz w:val="17"/>
              </w:rPr>
              <w:t>1</w:t>
            </w:r>
          </w:p>
        </w:tc>
        <w:tc>
          <w:tcPr>
            <w:tcW w:w="4200" w:type="dxa"/>
            <w:gridSpan w:val="2"/>
            <w:tcBorders>
              <w:right w:val="single" w:sz="8" w:space="0" w:color="auto"/>
            </w:tcBorders>
            <w:shd w:val="clear" w:color="auto" w:fill="auto"/>
            <w:vAlign w:val="bottom"/>
          </w:tcPr>
          <w:p w:rsidR="006B4E20" w:rsidRPr="00444D95" w:rsidRDefault="006B4E20" w:rsidP="008506BC">
            <w:pPr>
              <w:spacing w:line="189" w:lineRule="exact"/>
              <w:rPr>
                <w:sz w:val="18"/>
                <w:szCs w:val="18"/>
              </w:rPr>
            </w:pPr>
            <w:r w:rsidRPr="00444D95">
              <w:rPr>
                <w:sz w:val="18"/>
                <w:szCs w:val="18"/>
              </w:rPr>
              <w:t>Isporuka, transport i montaža vertikalnog kombinovanog</w:t>
            </w:r>
          </w:p>
        </w:tc>
        <w:tc>
          <w:tcPr>
            <w:tcW w:w="560" w:type="dxa"/>
            <w:tcBorders>
              <w:right w:val="single" w:sz="8" w:space="0" w:color="auto"/>
            </w:tcBorders>
            <w:shd w:val="clear" w:color="auto" w:fill="auto"/>
            <w:vAlign w:val="bottom"/>
          </w:tcPr>
          <w:p w:rsidR="006B4E20" w:rsidRDefault="006B4E20" w:rsidP="008506BC">
            <w:pPr>
              <w:spacing w:line="0" w:lineRule="atLeast"/>
              <w:rPr>
                <w:sz w:val="16"/>
              </w:rPr>
            </w:pPr>
          </w:p>
        </w:tc>
        <w:tc>
          <w:tcPr>
            <w:tcW w:w="560" w:type="dxa"/>
            <w:tcBorders>
              <w:right w:val="single" w:sz="8" w:space="0" w:color="auto"/>
            </w:tcBorders>
            <w:shd w:val="clear" w:color="auto" w:fill="auto"/>
            <w:vAlign w:val="bottom"/>
          </w:tcPr>
          <w:p w:rsidR="006B4E20" w:rsidRDefault="006B4E20" w:rsidP="008506BC">
            <w:pPr>
              <w:spacing w:line="0" w:lineRule="atLeast"/>
              <w:rPr>
                <w:sz w:val="16"/>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6"/>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6"/>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bojlera za pripremu STV, tip SoN 2000, proizvod</w:t>
            </w: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"SUNSYSTEM", Bugarska ili sl., zapremine V=2000 lit., sa</w:t>
            </w: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jednim cevnim toplovodnim grejačem snage 180 kW pri</w:t>
            </w: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režimu vode 80/60/45oC i dodatnim elektro grejačem snage</w:t>
            </w: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4x7,5kW, sa izolacijom, oplatom, sigurnosnim ventilom</w:t>
            </w: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DN20 baždarenim na 8 bar, termometrom, manometrom i</w:t>
            </w: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svom potrebnom pratećom armaturom na hladnoj i toploj</w:t>
            </w: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56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59"/>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8506BC">
            <w:pPr>
              <w:spacing w:line="0" w:lineRule="atLeast"/>
              <w:rPr>
                <w:sz w:val="22"/>
              </w:rPr>
            </w:pPr>
          </w:p>
        </w:tc>
        <w:tc>
          <w:tcPr>
            <w:tcW w:w="1980" w:type="dxa"/>
            <w:tcBorders>
              <w:bottom w:val="single" w:sz="8" w:space="0" w:color="auto"/>
            </w:tcBorders>
            <w:shd w:val="clear" w:color="auto" w:fill="auto"/>
            <w:vAlign w:val="bottom"/>
          </w:tcPr>
          <w:p w:rsidR="006B4E20" w:rsidRPr="00444D95" w:rsidRDefault="006B4E20" w:rsidP="008506BC">
            <w:pPr>
              <w:spacing w:line="0" w:lineRule="atLeast"/>
              <w:rPr>
                <w:sz w:val="18"/>
                <w:szCs w:val="18"/>
              </w:rPr>
            </w:pPr>
            <w:proofErr w:type="gramStart"/>
            <w:r w:rsidRPr="00444D95">
              <w:rPr>
                <w:sz w:val="18"/>
                <w:szCs w:val="18"/>
              </w:rPr>
              <w:t>vodi</w:t>
            </w:r>
            <w:proofErr w:type="gramEnd"/>
            <w:r w:rsidRPr="00444D95">
              <w:rPr>
                <w:sz w:val="18"/>
                <w:szCs w:val="18"/>
              </w:rPr>
              <w:t>. Obračun po kompletu.</w:t>
            </w:r>
          </w:p>
        </w:tc>
        <w:tc>
          <w:tcPr>
            <w:tcW w:w="2220" w:type="dxa"/>
            <w:tcBorders>
              <w:bottom w:val="single" w:sz="8" w:space="0" w:color="auto"/>
              <w:right w:val="single" w:sz="8" w:space="0" w:color="auto"/>
            </w:tcBorders>
            <w:shd w:val="clear" w:color="auto" w:fill="auto"/>
            <w:vAlign w:val="bottom"/>
          </w:tcPr>
          <w:p w:rsidR="006B4E20" w:rsidRPr="00444D95" w:rsidRDefault="006B4E20"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sz w:val="18"/>
                <w:szCs w:val="18"/>
              </w:rPr>
            </w:pPr>
            <w:proofErr w:type="gramStart"/>
            <w:r w:rsidRPr="00AE4F4B">
              <w:rPr>
                <w:sz w:val="18"/>
                <w:szCs w:val="18"/>
              </w:rPr>
              <w:t>kompl</w:t>
            </w:r>
            <w:proofErr w:type="gramEnd"/>
            <w:r w:rsidRPr="00AE4F4B">
              <w:rPr>
                <w:sz w:val="18"/>
                <w:szCs w:val="18"/>
              </w:rPr>
              <w:t>.</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w w:val="93"/>
                <w:sz w:val="18"/>
                <w:szCs w:val="18"/>
              </w:rPr>
            </w:pPr>
            <w:r w:rsidRPr="00AE4F4B">
              <w:rPr>
                <w:w w:val="93"/>
                <w:sz w:val="18"/>
                <w:szCs w:val="18"/>
              </w:rPr>
              <w:t>1.0</w:t>
            </w: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336"/>
              <w:jc w:val="center"/>
              <w:rPr>
                <w:w w:val="99"/>
                <w:sz w:val="17"/>
              </w:rPr>
            </w:pPr>
          </w:p>
        </w:tc>
      </w:tr>
      <w:tr w:rsidR="006B4E20" w:rsidTr="008506BC">
        <w:trPr>
          <w:trHeight w:val="189"/>
        </w:trPr>
        <w:tc>
          <w:tcPr>
            <w:tcW w:w="660" w:type="dxa"/>
            <w:tcBorders>
              <w:left w:val="single" w:sz="8" w:space="0" w:color="auto"/>
              <w:right w:val="single" w:sz="8" w:space="0" w:color="auto"/>
            </w:tcBorders>
            <w:shd w:val="clear" w:color="auto" w:fill="auto"/>
            <w:vAlign w:val="bottom"/>
          </w:tcPr>
          <w:p w:rsidR="006B4E20" w:rsidRDefault="006B4E20" w:rsidP="008506BC">
            <w:pPr>
              <w:spacing w:line="189" w:lineRule="exact"/>
              <w:ind w:left="260"/>
              <w:rPr>
                <w:sz w:val="17"/>
              </w:rPr>
            </w:pPr>
            <w:r>
              <w:rPr>
                <w:sz w:val="17"/>
              </w:rPr>
              <w:t>2</w:t>
            </w:r>
          </w:p>
        </w:tc>
        <w:tc>
          <w:tcPr>
            <w:tcW w:w="4200" w:type="dxa"/>
            <w:gridSpan w:val="2"/>
            <w:tcBorders>
              <w:right w:val="single" w:sz="8" w:space="0" w:color="auto"/>
            </w:tcBorders>
            <w:shd w:val="clear" w:color="auto" w:fill="auto"/>
            <w:vAlign w:val="bottom"/>
          </w:tcPr>
          <w:p w:rsidR="006B4E20" w:rsidRPr="00444D95" w:rsidRDefault="006B4E20" w:rsidP="008506BC">
            <w:pPr>
              <w:spacing w:line="189" w:lineRule="exact"/>
              <w:rPr>
                <w:sz w:val="18"/>
                <w:szCs w:val="18"/>
              </w:rPr>
            </w:pPr>
            <w:r w:rsidRPr="00444D95">
              <w:rPr>
                <w:sz w:val="18"/>
                <w:szCs w:val="18"/>
              </w:rPr>
              <w:t>Isporuka, transport i montaža ekspanzione posude V=80 lit</w:t>
            </w:r>
            <w:proofErr w:type="gramStart"/>
            <w:r w:rsidRPr="00444D95">
              <w:rPr>
                <w:sz w:val="18"/>
                <w:szCs w:val="18"/>
              </w:rPr>
              <w:t>.,</w:t>
            </w:r>
            <w:proofErr w:type="gramEnd"/>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6"/>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6"/>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proofErr w:type="gramStart"/>
            <w:r w:rsidRPr="00444D95">
              <w:rPr>
                <w:sz w:val="18"/>
                <w:szCs w:val="18"/>
              </w:rPr>
              <w:t>sa</w:t>
            </w:r>
            <w:proofErr w:type="gramEnd"/>
            <w:r w:rsidRPr="00444D95">
              <w:rPr>
                <w:sz w:val="18"/>
                <w:szCs w:val="18"/>
              </w:rPr>
              <w:t xml:space="preserve"> svom potrebnom pratećom armaturom na hladnoj vodi.</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28"/>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8506BC">
            <w:pPr>
              <w:spacing w:line="0" w:lineRule="atLeast"/>
              <w:rPr>
                <w:sz w:val="19"/>
              </w:rPr>
            </w:pPr>
          </w:p>
        </w:tc>
        <w:tc>
          <w:tcPr>
            <w:tcW w:w="1980" w:type="dxa"/>
            <w:tcBorders>
              <w:bottom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Obračun po kompletu.</w:t>
            </w:r>
          </w:p>
        </w:tc>
        <w:tc>
          <w:tcPr>
            <w:tcW w:w="2220" w:type="dxa"/>
            <w:tcBorders>
              <w:bottom w:val="single" w:sz="8" w:space="0" w:color="auto"/>
              <w:right w:val="single" w:sz="8" w:space="0" w:color="auto"/>
            </w:tcBorders>
            <w:shd w:val="clear" w:color="auto" w:fill="auto"/>
            <w:vAlign w:val="bottom"/>
          </w:tcPr>
          <w:p w:rsidR="006B4E20" w:rsidRPr="00444D95" w:rsidRDefault="006B4E20"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sz w:val="18"/>
                <w:szCs w:val="18"/>
              </w:rPr>
            </w:pPr>
            <w:proofErr w:type="gramStart"/>
            <w:r w:rsidRPr="00AE4F4B">
              <w:rPr>
                <w:sz w:val="18"/>
                <w:szCs w:val="18"/>
              </w:rPr>
              <w:t>kompl</w:t>
            </w:r>
            <w:proofErr w:type="gramEnd"/>
            <w:r w:rsidRPr="00AE4F4B">
              <w:rPr>
                <w:sz w:val="18"/>
                <w:szCs w:val="18"/>
              </w:rPr>
              <w:t>.</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w w:val="93"/>
                <w:sz w:val="18"/>
                <w:szCs w:val="18"/>
              </w:rPr>
            </w:pPr>
            <w:r w:rsidRPr="00AE4F4B">
              <w:rPr>
                <w:w w:val="93"/>
                <w:sz w:val="18"/>
                <w:szCs w:val="18"/>
              </w:rPr>
              <w:t>1.0</w:t>
            </w: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416"/>
              <w:jc w:val="center"/>
              <w:rPr>
                <w:w w:val="99"/>
                <w:sz w:val="17"/>
              </w:rPr>
            </w:pPr>
          </w:p>
        </w:tc>
      </w:tr>
      <w:tr w:rsidR="006B4E20" w:rsidTr="008506BC">
        <w:trPr>
          <w:trHeight w:val="189"/>
        </w:trPr>
        <w:tc>
          <w:tcPr>
            <w:tcW w:w="660" w:type="dxa"/>
            <w:tcBorders>
              <w:left w:val="single" w:sz="8" w:space="0" w:color="auto"/>
              <w:right w:val="single" w:sz="8" w:space="0" w:color="auto"/>
            </w:tcBorders>
            <w:shd w:val="clear" w:color="auto" w:fill="auto"/>
            <w:vAlign w:val="bottom"/>
          </w:tcPr>
          <w:p w:rsidR="006B4E20" w:rsidRDefault="006B4E20" w:rsidP="008506BC">
            <w:pPr>
              <w:spacing w:line="189" w:lineRule="exact"/>
              <w:ind w:left="260"/>
              <w:rPr>
                <w:sz w:val="17"/>
              </w:rPr>
            </w:pPr>
            <w:r>
              <w:rPr>
                <w:sz w:val="17"/>
              </w:rPr>
              <w:t>3</w:t>
            </w:r>
          </w:p>
        </w:tc>
        <w:tc>
          <w:tcPr>
            <w:tcW w:w="1980" w:type="dxa"/>
            <w:shd w:val="clear" w:color="auto" w:fill="auto"/>
            <w:vAlign w:val="bottom"/>
          </w:tcPr>
          <w:p w:rsidR="006B4E20" w:rsidRPr="00444D95" w:rsidRDefault="006B4E20" w:rsidP="008506BC">
            <w:pPr>
              <w:spacing w:line="189" w:lineRule="exact"/>
              <w:rPr>
                <w:w w:val="98"/>
                <w:sz w:val="18"/>
                <w:szCs w:val="18"/>
              </w:rPr>
            </w:pPr>
            <w:r w:rsidRPr="00444D95">
              <w:rPr>
                <w:w w:val="98"/>
                <w:sz w:val="18"/>
                <w:szCs w:val="18"/>
              </w:rPr>
              <w:t>Isporuka, transport i montaža</w:t>
            </w:r>
          </w:p>
        </w:tc>
        <w:tc>
          <w:tcPr>
            <w:tcW w:w="2220" w:type="dxa"/>
            <w:tcBorders>
              <w:right w:val="single" w:sz="8" w:space="0" w:color="auto"/>
            </w:tcBorders>
            <w:shd w:val="clear" w:color="auto" w:fill="auto"/>
            <w:vAlign w:val="bottom"/>
          </w:tcPr>
          <w:p w:rsidR="006B4E20" w:rsidRPr="00444D95" w:rsidRDefault="006B4E20" w:rsidP="008506BC">
            <w:pPr>
              <w:spacing w:line="189" w:lineRule="exact"/>
              <w:ind w:left="40"/>
              <w:rPr>
                <w:sz w:val="18"/>
                <w:szCs w:val="18"/>
              </w:rPr>
            </w:pPr>
            <w:r w:rsidRPr="00444D95">
              <w:rPr>
                <w:sz w:val="18"/>
                <w:szCs w:val="18"/>
              </w:rPr>
              <w:t>pumpe grejača bojlera STV, tip</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6"/>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6"/>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TOP-S 40/7, 230 V, PN 6/10, DN40, proizvod Wilo ili sl.</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proofErr w:type="gramStart"/>
            <w:r w:rsidRPr="00444D95">
              <w:rPr>
                <w:sz w:val="18"/>
                <w:szCs w:val="18"/>
              </w:rPr>
              <w:t>komplet</w:t>
            </w:r>
            <w:proofErr w:type="gramEnd"/>
            <w:r w:rsidRPr="00444D95">
              <w:rPr>
                <w:sz w:val="18"/>
                <w:szCs w:val="18"/>
              </w:rPr>
              <w:t xml:space="preserve"> sa holenderima za spajanje navojem.  Obračun po</w:t>
            </w:r>
            <w:r w:rsidR="00444D95">
              <w:rPr>
                <w:sz w:val="18"/>
                <w:szCs w:val="18"/>
              </w:rPr>
              <w:t xml:space="preserve"> kom.</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33"/>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8506BC">
            <w:pPr>
              <w:spacing w:line="0" w:lineRule="atLeast"/>
            </w:pPr>
          </w:p>
        </w:tc>
        <w:tc>
          <w:tcPr>
            <w:tcW w:w="1980" w:type="dxa"/>
            <w:tcBorders>
              <w:bottom w:val="single" w:sz="8" w:space="0" w:color="auto"/>
            </w:tcBorders>
            <w:shd w:val="clear" w:color="auto" w:fill="auto"/>
            <w:vAlign w:val="bottom"/>
          </w:tcPr>
          <w:p w:rsidR="006B4E20" w:rsidRPr="00444D95" w:rsidRDefault="006B4E20" w:rsidP="008506BC">
            <w:pPr>
              <w:spacing w:line="0" w:lineRule="atLeast"/>
              <w:rPr>
                <w:sz w:val="18"/>
                <w:szCs w:val="18"/>
              </w:rPr>
            </w:pPr>
          </w:p>
        </w:tc>
        <w:tc>
          <w:tcPr>
            <w:tcW w:w="2220" w:type="dxa"/>
            <w:tcBorders>
              <w:bottom w:val="single" w:sz="8" w:space="0" w:color="auto"/>
              <w:right w:val="single" w:sz="8" w:space="0" w:color="auto"/>
            </w:tcBorders>
            <w:shd w:val="clear" w:color="auto" w:fill="auto"/>
            <w:vAlign w:val="bottom"/>
          </w:tcPr>
          <w:p w:rsidR="006B4E20" w:rsidRPr="00444D95" w:rsidRDefault="006B4E20"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sz w:val="18"/>
                <w:szCs w:val="18"/>
              </w:rPr>
            </w:pPr>
            <w:proofErr w:type="gramStart"/>
            <w:r w:rsidRPr="00AE4F4B">
              <w:rPr>
                <w:sz w:val="18"/>
                <w:szCs w:val="18"/>
              </w:rPr>
              <w:t>kompl</w:t>
            </w:r>
            <w:proofErr w:type="gramEnd"/>
            <w:r w:rsidRPr="00AE4F4B">
              <w:rPr>
                <w:sz w:val="18"/>
                <w:szCs w:val="18"/>
              </w:rPr>
              <w:t>.</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w w:val="93"/>
                <w:sz w:val="18"/>
                <w:szCs w:val="18"/>
              </w:rPr>
            </w:pPr>
            <w:r w:rsidRPr="00AE4F4B">
              <w:rPr>
                <w:w w:val="93"/>
                <w:sz w:val="18"/>
                <w:szCs w:val="18"/>
              </w:rPr>
              <w:t>1.0</w:t>
            </w: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416"/>
              <w:jc w:val="center"/>
              <w:rPr>
                <w:w w:val="99"/>
                <w:sz w:val="17"/>
              </w:rPr>
            </w:pPr>
          </w:p>
        </w:tc>
      </w:tr>
      <w:tr w:rsidR="006B4E20" w:rsidTr="008506BC">
        <w:trPr>
          <w:trHeight w:val="189"/>
        </w:trPr>
        <w:tc>
          <w:tcPr>
            <w:tcW w:w="660" w:type="dxa"/>
            <w:tcBorders>
              <w:left w:val="single" w:sz="8" w:space="0" w:color="auto"/>
              <w:right w:val="single" w:sz="8" w:space="0" w:color="auto"/>
            </w:tcBorders>
            <w:shd w:val="clear" w:color="auto" w:fill="auto"/>
            <w:vAlign w:val="bottom"/>
          </w:tcPr>
          <w:p w:rsidR="006B4E20" w:rsidRDefault="006B4E20" w:rsidP="008506BC">
            <w:pPr>
              <w:spacing w:line="189" w:lineRule="exact"/>
              <w:ind w:left="260"/>
              <w:rPr>
                <w:sz w:val="17"/>
              </w:rPr>
            </w:pPr>
            <w:r>
              <w:rPr>
                <w:sz w:val="17"/>
              </w:rPr>
              <w:t>4</w:t>
            </w:r>
          </w:p>
        </w:tc>
        <w:tc>
          <w:tcPr>
            <w:tcW w:w="1980" w:type="dxa"/>
            <w:shd w:val="clear" w:color="auto" w:fill="auto"/>
            <w:vAlign w:val="bottom"/>
          </w:tcPr>
          <w:p w:rsidR="006B4E20" w:rsidRPr="00444D95" w:rsidRDefault="006B4E20" w:rsidP="008506BC">
            <w:pPr>
              <w:spacing w:line="189" w:lineRule="exact"/>
              <w:rPr>
                <w:w w:val="98"/>
                <w:sz w:val="18"/>
                <w:szCs w:val="18"/>
              </w:rPr>
            </w:pPr>
            <w:r w:rsidRPr="00444D95">
              <w:rPr>
                <w:w w:val="98"/>
                <w:sz w:val="18"/>
                <w:szCs w:val="18"/>
              </w:rPr>
              <w:t>Isporuka, transport i montaža</w:t>
            </w:r>
          </w:p>
        </w:tc>
        <w:tc>
          <w:tcPr>
            <w:tcW w:w="2220" w:type="dxa"/>
            <w:tcBorders>
              <w:right w:val="single" w:sz="8" w:space="0" w:color="auto"/>
            </w:tcBorders>
            <w:shd w:val="clear" w:color="auto" w:fill="auto"/>
            <w:vAlign w:val="bottom"/>
          </w:tcPr>
          <w:p w:rsidR="006B4E20" w:rsidRPr="00444D95" w:rsidRDefault="006B4E20" w:rsidP="008506BC">
            <w:pPr>
              <w:spacing w:line="189" w:lineRule="exact"/>
              <w:ind w:left="40"/>
              <w:rPr>
                <w:sz w:val="18"/>
                <w:szCs w:val="18"/>
              </w:rPr>
            </w:pPr>
            <w:r w:rsidRPr="00444D95">
              <w:rPr>
                <w:sz w:val="18"/>
                <w:szCs w:val="18"/>
              </w:rPr>
              <w:t>pumpe za recirkulaciju STV</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6"/>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6"/>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w w:val="97"/>
                <w:sz w:val="18"/>
                <w:szCs w:val="18"/>
              </w:rPr>
            </w:pPr>
            <w:r w:rsidRPr="00444D95">
              <w:rPr>
                <w:w w:val="97"/>
                <w:sz w:val="18"/>
                <w:szCs w:val="18"/>
              </w:rPr>
              <w:t>tip Star-Z 25/6, 230 V, DN25, proizvod Wilo ili sl.,komplet sa</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28"/>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8506BC">
            <w:pPr>
              <w:spacing w:line="0" w:lineRule="atLeast"/>
              <w:rPr>
                <w:sz w:val="19"/>
              </w:rPr>
            </w:pPr>
          </w:p>
        </w:tc>
        <w:tc>
          <w:tcPr>
            <w:tcW w:w="4200" w:type="dxa"/>
            <w:gridSpan w:val="2"/>
            <w:tcBorders>
              <w:bottom w:val="single" w:sz="8" w:space="0" w:color="auto"/>
              <w:right w:val="single" w:sz="8" w:space="0" w:color="auto"/>
            </w:tcBorders>
            <w:shd w:val="clear" w:color="auto" w:fill="auto"/>
            <w:vAlign w:val="bottom"/>
          </w:tcPr>
          <w:p w:rsidR="006B4E20" w:rsidRPr="00444D95" w:rsidRDefault="006B4E20" w:rsidP="008506BC">
            <w:pPr>
              <w:spacing w:line="0" w:lineRule="atLeast"/>
              <w:rPr>
                <w:sz w:val="18"/>
                <w:szCs w:val="18"/>
              </w:rPr>
            </w:pPr>
            <w:proofErr w:type="gramStart"/>
            <w:r w:rsidRPr="00444D95">
              <w:rPr>
                <w:sz w:val="18"/>
                <w:szCs w:val="18"/>
              </w:rPr>
              <w:t>holenderima</w:t>
            </w:r>
            <w:proofErr w:type="gramEnd"/>
            <w:r w:rsidRPr="00444D95">
              <w:rPr>
                <w:sz w:val="18"/>
                <w:szCs w:val="18"/>
              </w:rPr>
              <w:t xml:space="preserve"> za spajanje navojem  Obračun po kom.</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sz w:val="18"/>
                <w:szCs w:val="18"/>
              </w:rPr>
            </w:pPr>
            <w:proofErr w:type="gramStart"/>
            <w:r w:rsidRPr="00AE4F4B">
              <w:rPr>
                <w:sz w:val="18"/>
                <w:szCs w:val="18"/>
              </w:rPr>
              <w:t>kompl</w:t>
            </w:r>
            <w:proofErr w:type="gramEnd"/>
            <w:r w:rsidRPr="00AE4F4B">
              <w:rPr>
                <w:sz w:val="18"/>
                <w:szCs w:val="18"/>
              </w:rPr>
              <w:t>.</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w w:val="93"/>
                <w:sz w:val="18"/>
                <w:szCs w:val="18"/>
              </w:rPr>
            </w:pPr>
            <w:r w:rsidRPr="00AE4F4B">
              <w:rPr>
                <w:w w:val="93"/>
                <w:sz w:val="18"/>
                <w:szCs w:val="18"/>
              </w:rPr>
              <w:t>1.0</w:t>
            </w: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416"/>
              <w:jc w:val="center"/>
              <w:rPr>
                <w:w w:val="99"/>
                <w:sz w:val="17"/>
              </w:rPr>
            </w:pPr>
          </w:p>
        </w:tc>
      </w:tr>
      <w:tr w:rsidR="006B4E20" w:rsidTr="008506BC">
        <w:trPr>
          <w:trHeight w:val="189"/>
        </w:trPr>
        <w:tc>
          <w:tcPr>
            <w:tcW w:w="660" w:type="dxa"/>
            <w:tcBorders>
              <w:left w:val="single" w:sz="8" w:space="0" w:color="auto"/>
              <w:right w:val="single" w:sz="8" w:space="0" w:color="auto"/>
            </w:tcBorders>
            <w:shd w:val="clear" w:color="auto" w:fill="auto"/>
            <w:vAlign w:val="bottom"/>
          </w:tcPr>
          <w:p w:rsidR="006B4E20" w:rsidRDefault="006B4E20" w:rsidP="008506BC">
            <w:pPr>
              <w:spacing w:line="189" w:lineRule="exact"/>
              <w:ind w:left="260"/>
              <w:rPr>
                <w:sz w:val="17"/>
              </w:rPr>
            </w:pPr>
            <w:r>
              <w:rPr>
                <w:sz w:val="17"/>
              </w:rPr>
              <w:t>5</w:t>
            </w:r>
          </w:p>
        </w:tc>
        <w:tc>
          <w:tcPr>
            <w:tcW w:w="1980" w:type="dxa"/>
            <w:shd w:val="clear" w:color="auto" w:fill="auto"/>
            <w:vAlign w:val="bottom"/>
          </w:tcPr>
          <w:p w:rsidR="006B4E20" w:rsidRPr="00444D95" w:rsidRDefault="006B4E20" w:rsidP="008506BC">
            <w:pPr>
              <w:spacing w:line="189" w:lineRule="exact"/>
              <w:rPr>
                <w:w w:val="98"/>
                <w:sz w:val="18"/>
                <w:szCs w:val="18"/>
              </w:rPr>
            </w:pPr>
            <w:r w:rsidRPr="00444D95">
              <w:rPr>
                <w:w w:val="98"/>
                <w:sz w:val="18"/>
                <w:szCs w:val="18"/>
              </w:rPr>
              <w:t>Isporuka, transport i montaža</w:t>
            </w:r>
          </w:p>
        </w:tc>
        <w:tc>
          <w:tcPr>
            <w:tcW w:w="2220" w:type="dxa"/>
            <w:tcBorders>
              <w:right w:val="single" w:sz="8" w:space="0" w:color="auto"/>
            </w:tcBorders>
            <w:shd w:val="clear" w:color="auto" w:fill="auto"/>
            <w:vAlign w:val="bottom"/>
          </w:tcPr>
          <w:p w:rsidR="006B4E20" w:rsidRPr="00444D95" w:rsidRDefault="006B4E20" w:rsidP="008506BC">
            <w:pPr>
              <w:spacing w:line="189" w:lineRule="exact"/>
              <w:ind w:left="40"/>
              <w:rPr>
                <w:sz w:val="18"/>
                <w:szCs w:val="18"/>
              </w:rPr>
            </w:pPr>
            <w:r w:rsidRPr="00444D95">
              <w:rPr>
                <w:sz w:val="18"/>
                <w:szCs w:val="18"/>
              </w:rPr>
              <w:t>mikroprocesorskog kontrolera</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6"/>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6"/>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w w:val="98"/>
                <w:sz w:val="18"/>
                <w:szCs w:val="18"/>
              </w:rPr>
            </w:pPr>
            <w:r w:rsidRPr="00444D95">
              <w:rPr>
                <w:w w:val="98"/>
                <w:sz w:val="18"/>
                <w:szCs w:val="18"/>
              </w:rPr>
              <w:t>MR5000 komplet sa cevnim temperaturnim senzorom CTS-1,</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18"/>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proofErr w:type="gramStart"/>
            <w:r w:rsidRPr="00444D95">
              <w:rPr>
                <w:sz w:val="18"/>
                <w:szCs w:val="18"/>
              </w:rPr>
              <w:t>proizvod</w:t>
            </w:r>
            <w:proofErr w:type="gramEnd"/>
            <w:r w:rsidRPr="00444D95">
              <w:rPr>
                <w:sz w:val="18"/>
                <w:szCs w:val="18"/>
              </w:rPr>
              <w:t xml:space="preserve"> Feniks, Niš  Obračun po kompletu.</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26"/>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8506BC">
            <w:pPr>
              <w:spacing w:line="0" w:lineRule="atLeast"/>
              <w:rPr>
                <w:sz w:val="19"/>
              </w:rPr>
            </w:pPr>
          </w:p>
        </w:tc>
        <w:tc>
          <w:tcPr>
            <w:tcW w:w="1980" w:type="dxa"/>
            <w:tcBorders>
              <w:bottom w:val="single" w:sz="8" w:space="0" w:color="auto"/>
            </w:tcBorders>
            <w:shd w:val="clear" w:color="auto" w:fill="auto"/>
            <w:vAlign w:val="bottom"/>
          </w:tcPr>
          <w:p w:rsidR="006B4E20" w:rsidRPr="00444D95" w:rsidRDefault="006B4E20" w:rsidP="008506BC">
            <w:pPr>
              <w:spacing w:line="0" w:lineRule="atLeast"/>
              <w:rPr>
                <w:sz w:val="18"/>
                <w:szCs w:val="18"/>
              </w:rPr>
            </w:pPr>
          </w:p>
        </w:tc>
        <w:tc>
          <w:tcPr>
            <w:tcW w:w="2220" w:type="dxa"/>
            <w:tcBorders>
              <w:bottom w:val="single" w:sz="8" w:space="0" w:color="auto"/>
              <w:right w:val="single" w:sz="8" w:space="0" w:color="auto"/>
            </w:tcBorders>
            <w:shd w:val="clear" w:color="auto" w:fill="auto"/>
            <w:vAlign w:val="bottom"/>
          </w:tcPr>
          <w:p w:rsidR="006B4E20" w:rsidRPr="00444D95" w:rsidRDefault="006B4E20"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sz w:val="18"/>
                <w:szCs w:val="18"/>
              </w:rPr>
            </w:pPr>
            <w:proofErr w:type="gramStart"/>
            <w:r w:rsidRPr="00AE4F4B">
              <w:rPr>
                <w:sz w:val="18"/>
                <w:szCs w:val="18"/>
              </w:rPr>
              <w:t>kompl</w:t>
            </w:r>
            <w:proofErr w:type="gramEnd"/>
            <w:r w:rsidRPr="00AE4F4B">
              <w:rPr>
                <w:sz w:val="18"/>
                <w:szCs w:val="18"/>
              </w:rPr>
              <w:t>.</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w w:val="93"/>
                <w:sz w:val="18"/>
                <w:szCs w:val="18"/>
              </w:rPr>
            </w:pPr>
            <w:r w:rsidRPr="00AE4F4B">
              <w:rPr>
                <w:w w:val="93"/>
                <w:sz w:val="18"/>
                <w:szCs w:val="18"/>
              </w:rPr>
              <w:t>1.0</w:t>
            </w: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416"/>
              <w:jc w:val="center"/>
              <w:rPr>
                <w:w w:val="99"/>
                <w:sz w:val="17"/>
              </w:rPr>
            </w:pPr>
          </w:p>
        </w:tc>
      </w:tr>
      <w:tr w:rsidR="006B4E20" w:rsidTr="008506BC">
        <w:trPr>
          <w:trHeight w:val="189"/>
        </w:trPr>
        <w:tc>
          <w:tcPr>
            <w:tcW w:w="660" w:type="dxa"/>
            <w:tcBorders>
              <w:left w:val="single" w:sz="8" w:space="0" w:color="auto"/>
              <w:right w:val="single" w:sz="8" w:space="0" w:color="auto"/>
            </w:tcBorders>
            <w:shd w:val="clear" w:color="auto" w:fill="auto"/>
            <w:vAlign w:val="bottom"/>
          </w:tcPr>
          <w:p w:rsidR="006B4E20" w:rsidRDefault="006B4E20" w:rsidP="008506BC">
            <w:pPr>
              <w:spacing w:line="189" w:lineRule="exact"/>
              <w:ind w:left="260"/>
              <w:rPr>
                <w:sz w:val="17"/>
              </w:rPr>
            </w:pPr>
            <w:r>
              <w:rPr>
                <w:sz w:val="17"/>
              </w:rPr>
              <w:t>6</w:t>
            </w:r>
          </w:p>
        </w:tc>
        <w:tc>
          <w:tcPr>
            <w:tcW w:w="1980" w:type="dxa"/>
            <w:shd w:val="clear" w:color="auto" w:fill="auto"/>
            <w:vAlign w:val="bottom"/>
          </w:tcPr>
          <w:p w:rsidR="006B4E20" w:rsidRPr="00444D95" w:rsidRDefault="002D627B" w:rsidP="008506BC">
            <w:pPr>
              <w:spacing w:line="189" w:lineRule="exact"/>
              <w:rPr>
                <w:w w:val="98"/>
                <w:sz w:val="18"/>
                <w:szCs w:val="18"/>
              </w:rPr>
            </w:pPr>
            <w:r>
              <w:rPr>
                <w:w w:val="98"/>
                <w:sz w:val="18"/>
                <w:szCs w:val="18"/>
              </w:rPr>
              <w:t xml:space="preserve">Isporuka, transport I </w:t>
            </w:r>
            <w:r w:rsidR="006B4E20" w:rsidRPr="00444D95">
              <w:rPr>
                <w:w w:val="98"/>
                <w:sz w:val="18"/>
                <w:szCs w:val="18"/>
              </w:rPr>
              <w:t>montaža</w:t>
            </w:r>
          </w:p>
        </w:tc>
        <w:tc>
          <w:tcPr>
            <w:tcW w:w="2220" w:type="dxa"/>
            <w:tcBorders>
              <w:right w:val="single" w:sz="8" w:space="0" w:color="auto"/>
            </w:tcBorders>
            <w:shd w:val="clear" w:color="auto" w:fill="auto"/>
            <w:vAlign w:val="bottom"/>
          </w:tcPr>
          <w:p w:rsidR="006B4E20" w:rsidRPr="00444D95" w:rsidRDefault="006B4E20" w:rsidP="002D627B">
            <w:pPr>
              <w:spacing w:line="189" w:lineRule="exact"/>
              <w:rPr>
                <w:sz w:val="18"/>
                <w:szCs w:val="18"/>
              </w:rPr>
            </w:pPr>
            <w:r w:rsidRPr="00444D95">
              <w:rPr>
                <w:sz w:val="18"/>
                <w:szCs w:val="18"/>
              </w:rPr>
              <w:t>trokrakog ventila komplet sa</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6"/>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6"/>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elektromotornim pogonom, tip TV065/63, DN65, proizvod</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23"/>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8506BC">
            <w:pPr>
              <w:spacing w:line="0" w:lineRule="atLeast"/>
              <w:rPr>
                <w:sz w:val="19"/>
              </w:rPr>
            </w:pPr>
          </w:p>
        </w:tc>
        <w:tc>
          <w:tcPr>
            <w:tcW w:w="4200" w:type="dxa"/>
            <w:gridSpan w:val="2"/>
            <w:tcBorders>
              <w:bottom w:val="single" w:sz="8" w:space="0" w:color="auto"/>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Feniks Niš ili sl.  Obračun po kom.</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sz w:val="18"/>
                <w:szCs w:val="18"/>
              </w:rPr>
            </w:pPr>
            <w:proofErr w:type="gramStart"/>
            <w:r w:rsidRPr="00AE4F4B">
              <w:rPr>
                <w:sz w:val="18"/>
                <w:szCs w:val="18"/>
              </w:rPr>
              <w:t>kompl</w:t>
            </w:r>
            <w:proofErr w:type="gramEnd"/>
            <w:r w:rsidRPr="00AE4F4B">
              <w:rPr>
                <w:sz w:val="18"/>
                <w:szCs w:val="18"/>
              </w:rPr>
              <w:t>.</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w w:val="93"/>
                <w:sz w:val="18"/>
                <w:szCs w:val="18"/>
              </w:rPr>
            </w:pPr>
            <w:r w:rsidRPr="00AE4F4B">
              <w:rPr>
                <w:w w:val="93"/>
                <w:sz w:val="18"/>
                <w:szCs w:val="18"/>
              </w:rPr>
              <w:t>1.0</w:t>
            </w: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416"/>
              <w:jc w:val="center"/>
              <w:rPr>
                <w:w w:val="99"/>
                <w:sz w:val="17"/>
              </w:rPr>
            </w:pPr>
          </w:p>
        </w:tc>
      </w:tr>
      <w:tr w:rsidR="006B4E20" w:rsidTr="008506BC">
        <w:trPr>
          <w:trHeight w:val="216"/>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1980" w:type="dxa"/>
            <w:tcBorders>
              <w:bottom w:val="single" w:sz="8" w:space="0" w:color="auto"/>
            </w:tcBorders>
            <w:shd w:val="clear" w:color="auto" w:fill="auto"/>
            <w:vAlign w:val="bottom"/>
          </w:tcPr>
          <w:p w:rsidR="00DC11FE" w:rsidRDefault="00DC11FE" w:rsidP="008506BC">
            <w:pPr>
              <w:spacing w:line="0" w:lineRule="atLeast"/>
              <w:rPr>
                <w:sz w:val="18"/>
              </w:rPr>
            </w:pPr>
          </w:p>
        </w:tc>
        <w:tc>
          <w:tcPr>
            <w:tcW w:w="2220" w:type="dxa"/>
            <w:tcBorders>
              <w:bottom w:val="single" w:sz="8" w:space="0" w:color="auto"/>
              <w:right w:val="single" w:sz="8" w:space="0" w:color="auto"/>
            </w:tcBorders>
            <w:shd w:val="clear" w:color="auto" w:fill="auto"/>
            <w:vAlign w:val="bottom"/>
          </w:tcPr>
          <w:p w:rsidR="00AE4F4B" w:rsidRDefault="006B4E20" w:rsidP="00444D95">
            <w:pPr>
              <w:spacing w:line="0" w:lineRule="atLeast"/>
              <w:rPr>
                <w:b/>
                <w:sz w:val="17"/>
              </w:rPr>
            </w:pPr>
            <w:r>
              <w:rPr>
                <w:b/>
                <w:sz w:val="17"/>
              </w:rPr>
              <w:t>UKUPNO D:</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336"/>
              <w:jc w:val="center"/>
              <w:rPr>
                <w:b/>
                <w:w w:val="99"/>
                <w:sz w:val="17"/>
              </w:rPr>
            </w:pPr>
          </w:p>
        </w:tc>
      </w:tr>
      <w:tr w:rsidR="006B4E20" w:rsidTr="008506BC">
        <w:trPr>
          <w:trHeight w:val="181"/>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8506BC">
            <w:pPr>
              <w:spacing w:line="181" w:lineRule="exact"/>
              <w:ind w:left="260"/>
              <w:rPr>
                <w:b/>
                <w:sz w:val="17"/>
              </w:rPr>
            </w:pPr>
            <w:r>
              <w:rPr>
                <w:b/>
                <w:sz w:val="17"/>
              </w:rPr>
              <w:t>E</w:t>
            </w:r>
          </w:p>
        </w:tc>
        <w:tc>
          <w:tcPr>
            <w:tcW w:w="4200" w:type="dxa"/>
            <w:gridSpan w:val="2"/>
            <w:tcBorders>
              <w:bottom w:val="single" w:sz="8" w:space="0" w:color="auto"/>
              <w:right w:val="single" w:sz="8" w:space="0" w:color="auto"/>
            </w:tcBorders>
            <w:shd w:val="clear" w:color="auto" w:fill="auto"/>
            <w:vAlign w:val="bottom"/>
          </w:tcPr>
          <w:p w:rsidR="006B4E20" w:rsidRDefault="006B4E20" w:rsidP="008506BC">
            <w:pPr>
              <w:spacing w:line="181" w:lineRule="exact"/>
              <w:rPr>
                <w:b/>
                <w:sz w:val="17"/>
              </w:rPr>
            </w:pPr>
            <w:r>
              <w:rPr>
                <w:b/>
                <w:sz w:val="17"/>
              </w:rPr>
              <w:t>ISPITIVANJE I REGULISANJE INSTALACIJE</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rPr>
                <w:sz w:val="15"/>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rPr>
                <w:sz w:val="15"/>
              </w:rPr>
            </w:pPr>
          </w:p>
        </w:tc>
      </w:tr>
      <w:tr w:rsidR="006B4E20" w:rsidTr="008506BC">
        <w:trPr>
          <w:trHeight w:val="189"/>
        </w:trPr>
        <w:tc>
          <w:tcPr>
            <w:tcW w:w="660" w:type="dxa"/>
            <w:tcBorders>
              <w:left w:val="single" w:sz="8" w:space="0" w:color="auto"/>
              <w:right w:val="single" w:sz="8" w:space="0" w:color="auto"/>
            </w:tcBorders>
            <w:shd w:val="clear" w:color="auto" w:fill="auto"/>
            <w:vAlign w:val="bottom"/>
          </w:tcPr>
          <w:p w:rsidR="006B4E20" w:rsidRDefault="006B4E20" w:rsidP="008506BC">
            <w:pPr>
              <w:spacing w:line="189" w:lineRule="exact"/>
              <w:ind w:left="260"/>
              <w:rPr>
                <w:sz w:val="17"/>
              </w:rPr>
            </w:pPr>
            <w:r>
              <w:rPr>
                <w:sz w:val="17"/>
              </w:rPr>
              <w:t>1</w:t>
            </w:r>
          </w:p>
        </w:tc>
        <w:tc>
          <w:tcPr>
            <w:tcW w:w="4200" w:type="dxa"/>
            <w:gridSpan w:val="2"/>
            <w:tcBorders>
              <w:right w:val="single" w:sz="8" w:space="0" w:color="auto"/>
            </w:tcBorders>
            <w:shd w:val="clear" w:color="auto" w:fill="auto"/>
            <w:vAlign w:val="bottom"/>
          </w:tcPr>
          <w:p w:rsidR="006B4E20" w:rsidRPr="00444D95" w:rsidRDefault="006B4E20" w:rsidP="008506BC">
            <w:pPr>
              <w:spacing w:line="189" w:lineRule="exact"/>
              <w:rPr>
                <w:sz w:val="18"/>
                <w:szCs w:val="18"/>
              </w:rPr>
            </w:pPr>
            <w:r w:rsidRPr="00444D95">
              <w:rPr>
                <w:sz w:val="18"/>
                <w:szCs w:val="18"/>
              </w:rPr>
              <w:t>Podešavanje regulacionih ventila na mreži na potrebne</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6"/>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6"/>
              </w:rPr>
            </w:pPr>
          </w:p>
        </w:tc>
      </w:tr>
      <w:tr w:rsidR="006B4E20" w:rsidTr="008506BC">
        <w:trPr>
          <w:trHeight w:val="223"/>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8506BC">
            <w:pPr>
              <w:spacing w:line="0" w:lineRule="atLeast"/>
              <w:rPr>
                <w:sz w:val="19"/>
              </w:rPr>
            </w:pPr>
          </w:p>
        </w:tc>
        <w:tc>
          <w:tcPr>
            <w:tcW w:w="1980" w:type="dxa"/>
            <w:tcBorders>
              <w:bottom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pozicije predregulacije</w:t>
            </w:r>
          </w:p>
        </w:tc>
        <w:tc>
          <w:tcPr>
            <w:tcW w:w="2220" w:type="dxa"/>
            <w:tcBorders>
              <w:bottom w:val="single" w:sz="8" w:space="0" w:color="auto"/>
              <w:right w:val="single" w:sz="8" w:space="0" w:color="auto"/>
            </w:tcBorders>
            <w:shd w:val="clear" w:color="auto" w:fill="auto"/>
            <w:vAlign w:val="bottom"/>
          </w:tcPr>
          <w:p w:rsidR="006B4E20" w:rsidRPr="00444D95" w:rsidRDefault="006B4E20"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sz w:val="18"/>
                <w:szCs w:val="18"/>
              </w:rPr>
            </w:pPr>
            <w:proofErr w:type="gramStart"/>
            <w:r w:rsidRPr="00AE4F4B">
              <w:rPr>
                <w:sz w:val="18"/>
                <w:szCs w:val="18"/>
              </w:rPr>
              <w:t>pauš</w:t>
            </w:r>
            <w:proofErr w:type="gramEnd"/>
            <w:r w:rsidRPr="00AE4F4B">
              <w:rPr>
                <w:sz w:val="18"/>
                <w:szCs w:val="18"/>
              </w:rPr>
              <w:t>.</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w w:val="93"/>
                <w:sz w:val="18"/>
                <w:szCs w:val="18"/>
              </w:rPr>
            </w:pPr>
            <w:r w:rsidRPr="00AE4F4B">
              <w:rPr>
                <w:w w:val="93"/>
                <w:sz w:val="18"/>
                <w:szCs w:val="18"/>
              </w:rPr>
              <w:t>1</w:t>
            </w: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396"/>
              <w:jc w:val="center"/>
              <w:rPr>
                <w:w w:val="97"/>
                <w:sz w:val="17"/>
              </w:rPr>
            </w:pPr>
          </w:p>
        </w:tc>
      </w:tr>
      <w:tr w:rsidR="006B4E20" w:rsidTr="008506BC">
        <w:trPr>
          <w:trHeight w:val="189"/>
        </w:trPr>
        <w:tc>
          <w:tcPr>
            <w:tcW w:w="660" w:type="dxa"/>
            <w:tcBorders>
              <w:left w:val="single" w:sz="8" w:space="0" w:color="auto"/>
              <w:right w:val="single" w:sz="8" w:space="0" w:color="auto"/>
            </w:tcBorders>
            <w:shd w:val="clear" w:color="auto" w:fill="auto"/>
            <w:vAlign w:val="bottom"/>
          </w:tcPr>
          <w:p w:rsidR="006B4E20" w:rsidRDefault="006B4E20" w:rsidP="008506BC">
            <w:pPr>
              <w:spacing w:line="189" w:lineRule="exact"/>
              <w:ind w:left="260"/>
              <w:rPr>
                <w:sz w:val="17"/>
              </w:rPr>
            </w:pPr>
            <w:r>
              <w:rPr>
                <w:sz w:val="17"/>
              </w:rPr>
              <w:t>2</w:t>
            </w:r>
          </w:p>
        </w:tc>
        <w:tc>
          <w:tcPr>
            <w:tcW w:w="4200" w:type="dxa"/>
            <w:gridSpan w:val="2"/>
            <w:tcBorders>
              <w:right w:val="single" w:sz="8" w:space="0" w:color="auto"/>
            </w:tcBorders>
            <w:shd w:val="clear" w:color="auto" w:fill="auto"/>
            <w:vAlign w:val="bottom"/>
          </w:tcPr>
          <w:p w:rsidR="006B4E20" w:rsidRPr="00444D95" w:rsidRDefault="006B4E20" w:rsidP="008506BC">
            <w:pPr>
              <w:spacing w:line="189" w:lineRule="exact"/>
              <w:rPr>
                <w:sz w:val="18"/>
                <w:szCs w:val="18"/>
              </w:rPr>
            </w:pPr>
            <w:r w:rsidRPr="00444D95">
              <w:rPr>
                <w:sz w:val="18"/>
                <w:szCs w:val="18"/>
              </w:rPr>
              <w:t>Ispiranje instalacije čistom vodom sa kontrolom nečistoće i</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6"/>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6"/>
              </w:rPr>
            </w:pPr>
          </w:p>
        </w:tc>
      </w:tr>
      <w:tr w:rsidR="006B4E20" w:rsidTr="008506BC">
        <w:trPr>
          <w:trHeight w:val="223"/>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8506BC">
            <w:pPr>
              <w:spacing w:line="0" w:lineRule="atLeast"/>
              <w:rPr>
                <w:sz w:val="19"/>
              </w:rPr>
            </w:pPr>
          </w:p>
        </w:tc>
        <w:tc>
          <w:tcPr>
            <w:tcW w:w="4200" w:type="dxa"/>
            <w:gridSpan w:val="2"/>
            <w:tcBorders>
              <w:bottom w:val="single" w:sz="8" w:space="0" w:color="auto"/>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sačinjavanjem zapisnika o izvršenom ispiranju instalacije</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sz w:val="18"/>
                <w:szCs w:val="18"/>
              </w:rPr>
            </w:pPr>
            <w:proofErr w:type="gramStart"/>
            <w:r w:rsidRPr="00AE4F4B">
              <w:rPr>
                <w:sz w:val="18"/>
                <w:szCs w:val="18"/>
              </w:rPr>
              <w:t>pauš</w:t>
            </w:r>
            <w:proofErr w:type="gramEnd"/>
            <w:r w:rsidRPr="00AE4F4B">
              <w:rPr>
                <w:sz w:val="18"/>
                <w:szCs w:val="18"/>
              </w:rPr>
              <w:t>.</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w w:val="93"/>
                <w:sz w:val="18"/>
                <w:szCs w:val="18"/>
              </w:rPr>
            </w:pPr>
            <w:r w:rsidRPr="00AE4F4B">
              <w:rPr>
                <w:w w:val="93"/>
                <w:sz w:val="18"/>
                <w:szCs w:val="18"/>
              </w:rPr>
              <w:t>1</w:t>
            </w: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396"/>
              <w:jc w:val="center"/>
              <w:rPr>
                <w:w w:val="97"/>
                <w:sz w:val="17"/>
              </w:rPr>
            </w:pPr>
          </w:p>
        </w:tc>
      </w:tr>
      <w:tr w:rsidR="006B4E20" w:rsidTr="008506BC">
        <w:trPr>
          <w:trHeight w:val="189"/>
        </w:trPr>
        <w:tc>
          <w:tcPr>
            <w:tcW w:w="660" w:type="dxa"/>
            <w:tcBorders>
              <w:left w:val="single" w:sz="8" w:space="0" w:color="auto"/>
              <w:right w:val="single" w:sz="8" w:space="0" w:color="auto"/>
            </w:tcBorders>
            <w:shd w:val="clear" w:color="auto" w:fill="auto"/>
            <w:vAlign w:val="bottom"/>
          </w:tcPr>
          <w:p w:rsidR="006B4E20" w:rsidRDefault="006B4E20" w:rsidP="008506BC">
            <w:pPr>
              <w:spacing w:line="189" w:lineRule="exact"/>
              <w:ind w:left="260"/>
              <w:rPr>
                <w:sz w:val="17"/>
              </w:rPr>
            </w:pPr>
            <w:r>
              <w:rPr>
                <w:sz w:val="17"/>
              </w:rPr>
              <w:t>3</w:t>
            </w:r>
          </w:p>
        </w:tc>
        <w:tc>
          <w:tcPr>
            <w:tcW w:w="4200" w:type="dxa"/>
            <w:gridSpan w:val="2"/>
            <w:tcBorders>
              <w:right w:val="single" w:sz="8" w:space="0" w:color="auto"/>
            </w:tcBorders>
            <w:shd w:val="clear" w:color="auto" w:fill="auto"/>
            <w:vAlign w:val="bottom"/>
          </w:tcPr>
          <w:p w:rsidR="006B4E20" w:rsidRPr="00444D95" w:rsidRDefault="006B4E20" w:rsidP="008506BC">
            <w:pPr>
              <w:spacing w:line="189" w:lineRule="exact"/>
              <w:rPr>
                <w:sz w:val="18"/>
                <w:szCs w:val="18"/>
              </w:rPr>
            </w:pPr>
            <w:r w:rsidRPr="00444D95">
              <w:rPr>
                <w:sz w:val="18"/>
                <w:szCs w:val="18"/>
              </w:rPr>
              <w:t>Ispitivanje instalacije grejanja za pripremu STV na pritisak i</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6"/>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6"/>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zaptivenost - hladna hidraulička proba u svemu prema SRPS</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M.E6.012 sa sačinjavanjem zapisnika o izvršenom</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33"/>
        </w:trPr>
        <w:tc>
          <w:tcPr>
            <w:tcW w:w="660" w:type="dxa"/>
            <w:tcBorders>
              <w:left w:val="single" w:sz="8" w:space="0" w:color="auto"/>
              <w:bottom w:val="single" w:sz="8" w:space="0" w:color="auto"/>
              <w:right w:val="single" w:sz="8" w:space="0" w:color="auto"/>
            </w:tcBorders>
            <w:shd w:val="clear" w:color="auto" w:fill="auto"/>
            <w:vAlign w:val="bottom"/>
          </w:tcPr>
          <w:p w:rsidR="006B4E20" w:rsidRDefault="006B4E20" w:rsidP="008506BC">
            <w:pPr>
              <w:spacing w:line="0" w:lineRule="atLeast"/>
            </w:pPr>
          </w:p>
        </w:tc>
        <w:tc>
          <w:tcPr>
            <w:tcW w:w="1980" w:type="dxa"/>
            <w:tcBorders>
              <w:bottom w:val="single" w:sz="8" w:space="0" w:color="auto"/>
            </w:tcBorders>
            <w:shd w:val="clear" w:color="auto" w:fill="auto"/>
            <w:vAlign w:val="bottom"/>
          </w:tcPr>
          <w:p w:rsidR="006B4E20" w:rsidRDefault="006B4E20" w:rsidP="008506BC">
            <w:pPr>
              <w:spacing w:line="0" w:lineRule="atLeast"/>
              <w:rPr>
                <w:sz w:val="18"/>
                <w:szCs w:val="18"/>
              </w:rPr>
            </w:pPr>
            <w:r w:rsidRPr="00444D95">
              <w:rPr>
                <w:sz w:val="18"/>
                <w:szCs w:val="18"/>
              </w:rPr>
              <w:t>ispitivanju instalacije</w:t>
            </w:r>
          </w:p>
          <w:p w:rsidR="0094616A" w:rsidRDefault="0094616A" w:rsidP="008506BC">
            <w:pPr>
              <w:spacing w:line="0" w:lineRule="atLeast"/>
              <w:rPr>
                <w:sz w:val="18"/>
                <w:szCs w:val="18"/>
              </w:rPr>
            </w:pPr>
          </w:p>
          <w:p w:rsidR="0094616A" w:rsidRDefault="0094616A" w:rsidP="008506BC">
            <w:pPr>
              <w:spacing w:line="0" w:lineRule="atLeast"/>
              <w:rPr>
                <w:sz w:val="18"/>
                <w:szCs w:val="18"/>
              </w:rPr>
            </w:pPr>
          </w:p>
          <w:p w:rsidR="0094616A" w:rsidRDefault="0094616A" w:rsidP="008506BC">
            <w:pPr>
              <w:spacing w:line="0" w:lineRule="atLeast"/>
              <w:rPr>
                <w:sz w:val="18"/>
                <w:szCs w:val="18"/>
              </w:rPr>
            </w:pPr>
          </w:p>
          <w:p w:rsidR="0094616A" w:rsidRDefault="0094616A" w:rsidP="008506BC">
            <w:pPr>
              <w:spacing w:line="0" w:lineRule="atLeast"/>
              <w:rPr>
                <w:sz w:val="18"/>
                <w:szCs w:val="18"/>
              </w:rPr>
            </w:pPr>
          </w:p>
          <w:p w:rsidR="0094616A" w:rsidRDefault="0094616A" w:rsidP="008506BC">
            <w:pPr>
              <w:spacing w:line="0" w:lineRule="atLeast"/>
              <w:rPr>
                <w:sz w:val="18"/>
                <w:szCs w:val="18"/>
              </w:rPr>
            </w:pPr>
          </w:p>
          <w:p w:rsidR="0094616A" w:rsidRPr="00444D95" w:rsidRDefault="0094616A" w:rsidP="008506BC">
            <w:pPr>
              <w:spacing w:line="0" w:lineRule="atLeast"/>
              <w:rPr>
                <w:sz w:val="18"/>
                <w:szCs w:val="18"/>
              </w:rPr>
            </w:pPr>
          </w:p>
        </w:tc>
        <w:tc>
          <w:tcPr>
            <w:tcW w:w="2220" w:type="dxa"/>
            <w:tcBorders>
              <w:bottom w:val="single" w:sz="8" w:space="0" w:color="auto"/>
              <w:right w:val="single" w:sz="8" w:space="0" w:color="auto"/>
            </w:tcBorders>
            <w:shd w:val="clear" w:color="auto" w:fill="auto"/>
            <w:vAlign w:val="bottom"/>
          </w:tcPr>
          <w:p w:rsidR="006B4E20" w:rsidRPr="00444D95" w:rsidRDefault="006B4E20"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sz w:val="18"/>
                <w:szCs w:val="18"/>
              </w:rPr>
            </w:pPr>
            <w:proofErr w:type="gramStart"/>
            <w:r w:rsidRPr="00AE4F4B">
              <w:rPr>
                <w:sz w:val="18"/>
                <w:szCs w:val="18"/>
              </w:rPr>
              <w:t>pauš</w:t>
            </w:r>
            <w:proofErr w:type="gramEnd"/>
            <w:r w:rsidRPr="00AE4F4B">
              <w:rPr>
                <w:sz w:val="18"/>
                <w:szCs w:val="18"/>
              </w:rPr>
              <w:t>.</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w w:val="93"/>
                <w:sz w:val="18"/>
                <w:szCs w:val="18"/>
              </w:rPr>
            </w:pPr>
            <w:r w:rsidRPr="00AE4F4B">
              <w:rPr>
                <w:w w:val="93"/>
                <w:sz w:val="18"/>
                <w:szCs w:val="18"/>
              </w:rPr>
              <w:t>1</w:t>
            </w: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396"/>
              <w:jc w:val="center"/>
              <w:rPr>
                <w:w w:val="97"/>
                <w:sz w:val="17"/>
              </w:rPr>
            </w:pPr>
          </w:p>
        </w:tc>
      </w:tr>
      <w:tr w:rsidR="006B4E20" w:rsidTr="008506BC">
        <w:trPr>
          <w:trHeight w:val="189"/>
        </w:trPr>
        <w:tc>
          <w:tcPr>
            <w:tcW w:w="660" w:type="dxa"/>
            <w:tcBorders>
              <w:left w:val="single" w:sz="8" w:space="0" w:color="auto"/>
              <w:right w:val="single" w:sz="8" w:space="0" w:color="auto"/>
            </w:tcBorders>
            <w:shd w:val="clear" w:color="auto" w:fill="auto"/>
            <w:vAlign w:val="bottom"/>
          </w:tcPr>
          <w:p w:rsidR="006B4E20" w:rsidRDefault="006B4E20" w:rsidP="008506BC">
            <w:pPr>
              <w:spacing w:line="189" w:lineRule="exact"/>
              <w:ind w:left="260"/>
              <w:rPr>
                <w:sz w:val="17"/>
              </w:rPr>
            </w:pPr>
            <w:r>
              <w:rPr>
                <w:sz w:val="17"/>
              </w:rPr>
              <w:lastRenderedPageBreak/>
              <w:t>4</w:t>
            </w:r>
          </w:p>
        </w:tc>
        <w:tc>
          <w:tcPr>
            <w:tcW w:w="4200" w:type="dxa"/>
            <w:gridSpan w:val="2"/>
            <w:tcBorders>
              <w:right w:val="single" w:sz="8" w:space="0" w:color="auto"/>
            </w:tcBorders>
            <w:shd w:val="clear" w:color="auto" w:fill="auto"/>
            <w:vAlign w:val="bottom"/>
          </w:tcPr>
          <w:p w:rsidR="006B4E20" w:rsidRPr="00444D95" w:rsidRDefault="006B4E20" w:rsidP="008506BC">
            <w:pPr>
              <w:spacing w:line="189" w:lineRule="exact"/>
              <w:rPr>
                <w:sz w:val="18"/>
                <w:szCs w:val="18"/>
              </w:rPr>
            </w:pPr>
            <w:r w:rsidRPr="00444D95">
              <w:rPr>
                <w:sz w:val="18"/>
                <w:szCs w:val="18"/>
              </w:rPr>
              <w:t>Topla proba instalacije grejanja za pripremu STV sa</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6"/>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6"/>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merenjem relevantnih parametara protoka i temperature u</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211"/>
        </w:trPr>
        <w:tc>
          <w:tcPr>
            <w:tcW w:w="660" w:type="dxa"/>
            <w:tcBorders>
              <w:left w:val="single" w:sz="8" w:space="0" w:color="auto"/>
              <w:right w:val="single" w:sz="8" w:space="0" w:color="auto"/>
            </w:tcBorders>
            <w:shd w:val="clear" w:color="auto" w:fill="auto"/>
            <w:vAlign w:val="bottom"/>
          </w:tcPr>
          <w:p w:rsidR="006B4E20" w:rsidRDefault="006B4E20" w:rsidP="008506BC">
            <w:pPr>
              <w:spacing w:line="0" w:lineRule="atLeast"/>
              <w:rPr>
                <w:sz w:val="18"/>
              </w:rPr>
            </w:pPr>
          </w:p>
        </w:tc>
        <w:tc>
          <w:tcPr>
            <w:tcW w:w="4200" w:type="dxa"/>
            <w:gridSpan w:val="2"/>
            <w:tcBorders>
              <w:right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instalaciji i sa sačinjavanjem zapisnika o izvršenoj toploj</w:t>
            </w: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560" w:type="dxa"/>
            <w:tcBorders>
              <w:right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220" w:type="dxa"/>
            <w:tcBorders>
              <w:right w:val="single" w:sz="8" w:space="0" w:color="auto"/>
            </w:tcBorders>
            <w:shd w:val="clear" w:color="auto" w:fill="auto"/>
            <w:vAlign w:val="bottom"/>
          </w:tcPr>
          <w:p w:rsidR="006B4E20" w:rsidRDefault="006B4E20" w:rsidP="008506BC">
            <w:pPr>
              <w:spacing w:line="0" w:lineRule="atLeast"/>
              <w:rPr>
                <w:sz w:val="18"/>
              </w:rPr>
            </w:pPr>
          </w:p>
        </w:tc>
        <w:tc>
          <w:tcPr>
            <w:tcW w:w="1260" w:type="dxa"/>
            <w:tcBorders>
              <w:right w:val="single" w:sz="8" w:space="0" w:color="auto"/>
            </w:tcBorders>
            <w:shd w:val="clear" w:color="auto" w:fill="auto"/>
            <w:vAlign w:val="bottom"/>
          </w:tcPr>
          <w:p w:rsidR="006B4E20" w:rsidRDefault="006B4E20" w:rsidP="008506BC">
            <w:pPr>
              <w:spacing w:line="0" w:lineRule="atLeast"/>
              <w:rPr>
                <w:sz w:val="18"/>
              </w:rPr>
            </w:pPr>
          </w:p>
        </w:tc>
      </w:tr>
      <w:tr w:rsidR="006B4E20" w:rsidTr="00444D95">
        <w:trPr>
          <w:trHeight w:val="228"/>
        </w:trPr>
        <w:tc>
          <w:tcPr>
            <w:tcW w:w="660" w:type="dxa"/>
            <w:tcBorders>
              <w:left w:val="single" w:sz="8" w:space="0" w:color="auto"/>
              <w:bottom w:val="single" w:sz="4" w:space="0" w:color="auto"/>
              <w:right w:val="single" w:sz="8" w:space="0" w:color="auto"/>
            </w:tcBorders>
            <w:shd w:val="clear" w:color="auto" w:fill="auto"/>
            <w:vAlign w:val="bottom"/>
          </w:tcPr>
          <w:p w:rsidR="006B4E20" w:rsidRDefault="006B4E20" w:rsidP="008506BC">
            <w:pPr>
              <w:spacing w:line="0" w:lineRule="atLeast"/>
              <w:rPr>
                <w:sz w:val="19"/>
              </w:rPr>
            </w:pPr>
          </w:p>
        </w:tc>
        <w:tc>
          <w:tcPr>
            <w:tcW w:w="1980" w:type="dxa"/>
            <w:tcBorders>
              <w:bottom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probi instalacije</w:t>
            </w:r>
          </w:p>
        </w:tc>
        <w:tc>
          <w:tcPr>
            <w:tcW w:w="2220" w:type="dxa"/>
            <w:tcBorders>
              <w:bottom w:val="single" w:sz="8" w:space="0" w:color="auto"/>
              <w:right w:val="single" w:sz="8" w:space="0" w:color="auto"/>
            </w:tcBorders>
            <w:shd w:val="clear" w:color="auto" w:fill="auto"/>
            <w:vAlign w:val="bottom"/>
          </w:tcPr>
          <w:p w:rsidR="006B4E20" w:rsidRPr="00444D95" w:rsidRDefault="006B4E20" w:rsidP="008506BC">
            <w:pPr>
              <w:spacing w:line="0" w:lineRule="atLeast"/>
              <w:rPr>
                <w:sz w:val="18"/>
                <w:szCs w:val="18"/>
              </w:rPr>
            </w:pP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sz w:val="18"/>
                <w:szCs w:val="18"/>
              </w:rPr>
            </w:pPr>
            <w:proofErr w:type="gramStart"/>
            <w:r w:rsidRPr="00AE4F4B">
              <w:rPr>
                <w:sz w:val="18"/>
                <w:szCs w:val="18"/>
              </w:rPr>
              <w:t>pauš</w:t>
            </w:r>
            <w:proofErr w:type="gramEnd"/>
            <w:r w:rsidRPr="00AE4F4B">
              <w:rPr>
                <w:sz w:val="18"/>
                <w:szCs w:val="18"/>
              </w:rPr>
              <w:t>.</w:t>
            </w:r>
          </w:p>
        </w:tc>
        <w:tc>
          <w:tcPr>
            <w:tcW w:w="560" w:type="dxa"/>
            <w:tcBorders>
              <w:bottom w:val="single" w:sz="8" w:space="0" w:color="auto"/>
              <w:right w:val="single" w:sz="8" w:space="0" w:color="auto"/>
            </w:tcBorders>
            <w:shd w:val="clear" w:color="auto" w:fill="auto"/>
            <w:vAlign w:val="bottom"/>
          </w:tcPr>
          <w:p w:rsidR="006B4E20" w:rsidRPr="00AE4F4B" w:rsidRDefault="006B4E20" w:rsidP="008506BC">
            <w:pPr>
              <w:spacing w:line="0" w:lineRule="atLeast"/>
              <w:jc w:val="center"/>
              <w:rPr>
                <w:w w:val="93"/>
                <w:sz w:val="18"/>
                <w:szCs w:val="18"/>
              </w:rPr>
            </w:pPr>
            <w:r w:rsidRPr="00AE4F4B">
              <w:rPr>
                <w:w w:val="93"/>
                <w:sz w:val="18"/>
                <w:szCs w:val="18"/>
              </w:rPr>
              <w:t>1</w:t>
            </w: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jc w:val="right"/>
              <w:rPr>
                <w:sz w:val="17"/>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316"/>
              <w:jc w:val="center"/>
              <w:rPr>
                <w:w w:val="96"/>
                <w:sz w:val="17"/>
              </w:rPr>
            </w:pPr>
          </w:p>
        </w:tc>
      </w:tr>
      <w:tr w:rsidR="006B4E20" w:rsidTr="00444D95">
        <w:trPr>
          <w:trHeight w:val="251"/>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tcPr>
          <w:p w:rsidR="006B4E20" w:rsidRDefault="006B4E20" w:rsidP="008506BC">
            <w:pPr>
              <w:spacing w:line="0" w:lineRule="atLeast"/>
              <w:rPr>
                <w:sz w:val="21"/>
              </w:rPr>
            </w:pPr>
          </w:p>
        </w:tc>
        <w:tc>
          <w:tcPr>
            <w:tcW w:w="1980" w:type="dxa"/>
            <w:tcBorders>
              <w:left w:val="single" w:sz="4" w:space="0" w:color="auto"/>
              <w:bottom w:val="single" w:sz="8" w:space="0" w:color="auto"/>
            </w:tcBorders>
            <w:shd w:val="clear" w:color="auto" w:fill="auto"/>
            <w:vAlign w:val="bottom"/>
          </w:tcPr>
          <w:p w:rsidR="006B4E20" w:rsidRDefault="006B4E20" w:rsidP="008506BC">
            <w:pPr>
              <w:spacing w:line="0" w:lineRule="atLeast"/>
              <w:rPr>
                <w:sz w:val="21"/>
              </w:rPr>
            </w:pPr>
          </w:p>
        </w:tc>
        <w:tc>
          <w:tcPr>
            <w:tcW w:w="2220" w:type="dxa"/>
            <w:tcBorders>
              <w:bottom w:val="single" w:sz="8" w:space="0" w:color="auto"/>
              <w:right w:val="single" w:sz="8" w:space="0" w:color="auto"/>
            </w:tcBorders>
            <w:shd w:val="clear" w:color="auto" w:fill="auto"/>
            <w:vAlign w:val="bottom"/>
          </w:tcPr>
          <w:p w:rsidR="00DC11FE" w:rsidRDefault="00DC11FE" w:rsidP="00444D95">
            <w:pPr>
              <w:spacing w:line="0" w:lineRule="atLeast"/>
              <w:rPr>
                <w:b/>
                <w:w w:val="98"/>
                <w:sz w:val="17"/>
              </w:rPr>
            </w:pPr>
          </w:p>
          <w:p w:rsidR="00AE4F4B" w:rsidRDefault="006B4E20" w:rsidP="00444D95">
            <w:pPr>
              <w:spacing w:line="0" w:lineRule="atLeast"/>
              <w:rPr>
                <w:b/>
                <w:w w:val="98"/>
                <w:sz w:val="17"/>
              </w:rPr>
            </w:pPr>
            <w:r>
              <w:rPr>
                <w:b/>
                <w:w w:val="98"/>
                <w:sz w:val="17"/>
              </w:rPr>
              <w:t>UKUPNO E:</w:t>
            </w:r>
          </w:p>
        </w:tc>
        <w:tc>
          <w:tcPr>
            <w:tcW w:w="560" w:type="dxa"/>
            <w:tcBorders>
              <w:bottom w:val="single" w:sz="8" w:space="0" w:color="auto"/>
              <w:right w:val="single" w:sz="8" w:space="0" w:color="auto"/>
            </w:tcBorders>
            <w:shd w:val="clear" w:color="auto" w:fill="auto"/>
            <w:vAlign w:val="bottom"/>
          </w:tcPr>
          <w:p w:rsidR="006B4E20" w:rsidRDefault="006B4E20" w:rsidP="008506BC">
            <w:pPr>
              <w:spacing w:line="0" w:lineRule="atLeast"/>
              <w:rPr>
                <w:sz w:val="21"/>
              </w:rPr>
            </w:pPr>
          </w:p>
        </w:tc>
        <w:tc>
          <w:tcPr>
            <w:tcW w:w="560" w:type="dxa"/>
            <w:tcBorders>
              <w:bottom w:val="single" w:sz="8" w:space="0" w:color="auto"/>
              <w:right w:val="single" w:sz="8" w:space="0" w:color="auto"/>
            </w:tcBorders>
            <w:shd w:val="clear" w:color="auto" w:fill="auto"/>
            <w:vAlign w:val="bottom"/>
          </w:tcPr>
          <w:p w:rsidR="006B4E20" w:rsidRDefault="006B4E20" w:rsidP="008506BC">
            <w:pPr>
              <w:spacing w:line="0" w:lineRule="atLeast"/>
              <w:rPr>
                <w:sz w:val="21"/>
              </w:rPr>
            </w:pPr>
          </w:p>
        </w:tc>
        <w:tc>
          <w:tcPr>
            <w:tcW w:w="1220" w:type="dxa"/>
            <w:tcBorders>
              <w:bottom w:val="single" w:sz="8" w:space="0" w:color="auto"/>
              <w:right w:val="single" w:sz="8" w:space="0" w:color="auto"/>
            </w:tcBorders>
            <w:shd w:val="clear" w:color="auto" w:fill="auto"/>
            <w:vAlign w:val="bottom"/>
          </w:tcPr>
          <w:p w:rsidR="006B4E20" w:rsidRDefault="006B4E20" w:rsidP="008506BC">
            <w:pPr>
              <w:spacing w:line="0" w:lineRule="atLeast"/>
              <w:rPr>
                <w:sz w:val="21"/>
              </w:rPr>
            </w:pPr>
          </w:p>
        </w:tc>
        <w:tc>
          <w:tcPr>
            <w:tcW w:w="1260" w:type="dxa"/>
            <w:tcBorders>
              <w:bottom w:val="single" w:sz="8" w:space="0" w:color="auto"/>
              <w:right w:val="single" w:sz="8" w:space="0" w:color="auto"/>
            </w:tcBorders>
            <w:shd w:val="clear" w:color="auto" w:fill="auto"/>
            <w:vAlign w:val="bottom"/>
          </w:tcPr>
          <w:p w:rsidR="006B4E20" w:rsidRDefault="006B4E20" w:rsidP="008506BC">
            <w:pPr>
              <w:spacing w:line="0" w:lineRule="atLeast"/>
              <w:ind w:left="416"/>
              <w:jc w:val="center"/>
              <w:rPr>
                <w:b/>
                <w:w w:val="99"/>
                <w:sz w:val="17"/>
              </w:rPr>
            </w:pPr>
          </w:p>
        </w:tc>
      </w:tr>
    </w:tbl>
    <w:p w:rsidR="00444D95" w:rsidRDefault="00444D95" w:rsidP="006B4E20">
      <w:pPr>
        <w:spacing w:line="205" w:lineRule="exact"/>
      </w:pPr>
    </w:p>
    <w:p w:rsidR="006B4E20" w:rsidRDefault="006B4E20" w:rsidP="006B4E20">
      <w:pPr>
        <w:tabs>
          <w:tab w:val="left" w:pos="1560"/>
        </w:tabs>
        <w:spacing w:line="0" w:lineRule="atLeast"/>
        <w:ind w:left="1160"/>
        <w:rPr>
          <w:b/>
          <w:sz w:val="17"/>
        </w:rPr>
      </w:pPr>
      <w:r>
        <w:rPr>
          <w:b/>
          <w:sz w:val="17"/>
        </w:rPr>
        <w:t>F</w:t>
      </w:r>
      <w:r>
        <w:tab/>
      </w:r>
      <w:r>
        <w:rPr>
          <w:b/>
          <w:sz w:val="17"/>
        </w:rPr>
        <w:t>PRIPREMNO ZAVRŠNI RADOVI</w:t>
      </w:r>
    </w:p>
    <w:p w:rsidR="006B4E20" w:rsidRDefault="006B4E20" w:rsidP="006B4E20">
      <w:pPr>
        <w:spacing w:line="20" w:lineRule="exact"/>
      </w:pPr>
      <w:r>
        <w:rPr>
          <w:b/>
          <w:noProof/>
          <w:sz w:val="17"/>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963295</wp:posOffset>
                </wp:positionH>
                <wp:positionV relativeFrom="paragraph">
                  <wp:posOffset>-121285</wp:posOffset>
                </wp:positionV>
                <wp:extent cx="0" cy="1539875"/>
                <wp:effectExtent l="10795" t="10795" r="825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9875"/>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37E2" id="Straight Connector 3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9.55pt" to="75.8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" strokeweight=".12pt"/>
            </w:pict>
          </mc:Fallback>
        </mc:AlternateContent>
      </w:r>
      <w:r>
        <w:rPr>
          <w:b/>
          <w:noProof/>
          <w:sz w:val="17"/>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3646170</wp:posOffset>
                </wp:positionH>
                <wp:positionV relativeFrom="paragraph">
                  <wp:posOffset>-121285</wp:posOffset>
                </wp:positionV>
                <wp:extent cx="0" cy="1701800"/>
                <wp:effectExtent l="7620" t="10795" r="11430" b="114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B130" id="Straight Connector 3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9.55pt" to="287.1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" strokeweight=".04231mm"/>
            </w:pict>
          </mc:Fallback>
        </mc:AlternateContent>
      </w:r>
      <w:r>
        <w:rPr>
          <w:b/>
          <w:noProof/>
          <w:sz w:val="17"/>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4001135</wp:posOffset>
                </wp:positionH>
                <wp:positionV relativeFrom="paragraph">
                  <wp:posOffset>-121285</wp:posOffset>
                </wp:positionV>
                <wp:extent cx="0" cy="1701800"/>
                <wp:effectExtent l="10160" t="10795" r="8890"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2790E" id="Straight Connector 3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9.55pt" to="315.0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" strokeweight=".04231mm"/>
            </w:pict>
          </mc:Fallback>
        </mc:AlternateContent>
      </w:r>
      <w:r>
        <w:rPr>
          <w:b/>
          <w:noProof/>
          <w:sz w:val="17"/>
          <w:lang w:val="sr-Latn-RS" w:eastAsia="sr-Latn-RS"/>
        </w:rPr>
        <mc:AlternateContent>
          <mc:Choice Requires="wps">
            <w:drawing>
              <wp:anchor distT="0" distB="0" distL="114300" distR="114300" simplePos="0" relativeHeight="251688960" behindDoc="1" locked="0" layoutInCell="1" allowOverlap="1">
                <wp:simplePos x="0" y="0"/>
                <wp:positionH relativeFrom="column">
                  <wp:posOffset>4356100</wp:posOffset>
                </wp:positionH>
                <wp:positionV relativeFrom="paragraph">
                  <wp:posOffset>-121285</wp:posOffset>
                </wp:positionV>
                <wp:extent cx="0" cy="1701800"/>
                <wp:effectExtent l="12700" t="10795" r="6350" b="1143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68A4" id="Straight Connector 3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9.55pt" to="343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" strokeweight=".04231mm"/>
            </w:pict>
          </mc:Fallback>
        </mc:AlternateContent>
      </w:r>
      <w:r>
        <w:rPr>
          <w:b/>
          <w:noProof/>
          <w:sz w:val="17"/>
          <w:lang w:val="sr-Latn-RS" w:eastAsia="sr-Latn-RS"/>
        </w:rPr>
        <mc:AlternateContent>
          <mc:Choice Requires="wps">
            <w:drawing>
              <wp:anchor distT="0" distB="0" distL="114300" distR="114300" simplePos="0" relativeHeight="251689984" behindDoc="1" locked="0" layoutInCell="1" allowOverlap="1">
                <wp:simplePos x="0" y="0"/>
                <wp:positionH relativeFrom="column">
                  <wp:posOffset>5136515</wp:posOffset>
                </wp:positionH>
                <wp:positionV relativeFrom="paragraph">
                  <wp:posOffset>-121285</wp:posOffset>
                </wp:positionV>
                <wp:extent cx="0" cy="1701800"/>
                <wp:effectExtent l="12065" t="10795" r="6985" b="1143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27054" id="Straight Connector 3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45pt,-9.55pt" to="404.4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" strokeweight=".04231mm"/>
            </w:pict>
          </mc:Fallback>
        </mc:AlternateContent>
      </w:r>
      <w:r>
        <w:rPr>
          <w:b/>
          <w:noProof/>
          <w:sz w:val="17"/>
          <w:lang w:val="sr-Latn-RS" w:eastAsia="sr-Latn-RS"/>
        </w:rPr>
        <mc:AlternateContent>
          <mc:Choice Requires="wps">
            <w:drawing>
              <wp:anchor distT="0" distB="0" distL="114300" distR="114300" simplePos="0" relativeHeight="251691008" behindDoc="1" locked="0" layoutInCell="1" allowOverlap="1">
                <wp:simplePos x="0" y="0"/>
                <wp:positionH relativeFrom="column">
                  <wp:posOffset>5930265</wp:posOffset>
                </wp:positionH>
                <wp:positionV relativeFrom="paragraph">
                  <wp:posOffset>-121285</wp:posOffset>
                </wp:positionV>
                <wp:extent cx="0" cy="1539875"/>
                <wp:effectExtent l="5715" t="10795" r="13335" b="114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987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CF863" id="Straight Connector 2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95pt,-9.55pt" to="466.9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" strokeweight=".04231mm"/>
            </w:pict>
          </mc:Fallback>
        </mc:AlternateContent>
      </w:r>
      <w:r>
        <w:rPr>
          <w:b/>
          <w:noProof/>
          <w:sz w:val="17"/>
          <w:lang w:val="sr-Latn-RS" w:eastAsia="sr-Latn-RS"/>
        </w:rPr>
        <mc:AlternateContent>
          <mc:Choice Requires="wps">
            <w:drawing>
              <wp:anchor distT="0" distB="0" distL="114300" distR="114300" simplePos="0" relativeHeight="251692032" behindDoc="1" locked="0" layoutInCell="1" allowOverlap="1">
                <wp:simplePos x="0" y="0"/>
                <wp:positionH relativeFrom="column">
                  <wp:posOffset>573405</wp:posOffset>
                </wp:positionH>
                <wp:positionV relativeFrom="paragraph">
                  <wp:posOffset>-121285</wp:posOffset>
                </wp:positionV>
                <wp:extent cx="0" cy="1698625"/>
                <wp:effectExtent l="11430" t="10795" r="7620"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862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BE98" id="Straight Connector 2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9.55pt" to="45.15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" strokeweight=".04231mm"/>
            </w:pict>
          </mc:Fallback>
        </mc:AlternateContent>
      </w:r>
      <w:r>
        <w:rPr>
          <w:b/>
          <w:noProof/>
          <w:sz w:val="17"/>
          <w:lang w:val="sr-Latn-RS" w:eastAsia="sr-Latn-RS"/>
        </w:rPr>
        <mc:AlternateContent>
          <mc:Choice Requires="wps">
            <w:drawing>
              <wp:anchor distT="0" distB="0" distL="114300" distR="114300" simplePos="0" relativeHeight="251693056" behindDoc="1" locked="0" layoutInCell="1" allowOverlap="1">
                <wp:simplePos x="0" y="0"/>
                <wp:positionH relativeFrom="column">
                  <wp:posOffset>572770</wp:posOffset>
                </wp:positionH>
                <wp:positionV relativeFrom="paragraph">
                  <wp:posOffset>-120650</wp:posOffset>
                </wp:positionV>
                <wp:extent cx="5358130" cy="0"/>
                <wp:effectExtent l="10795" t="11430" r="12700"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DE0C4" id="Straight Connector 2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9.5pt" to="46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" strokeweight=".04231mm"/>
            </w:pict>
          </mc:Fallback>
        </mc:AlternateContent>
      </w:r>
    </w:p>
    <w:p w:rsidR="006B4E20" w:rsidRDefault="006B4E20" w:rsidP="006B4E20">
      <w:pPr>
        <w:spacing w:line="2" w:lineRule="exact"/>
      </w:pPr>
    </w:p>
    <w:p w:rsidR="006B4E20" w:rsidRPr="00444D95" w:rsidRDefault="006B4E20" w:rsidP="006B4E20">
      <w:pPr>
        <w:numPr>
          <w:ilvl w:val="0"/>
          <w:numId w:val="8"/>
        </w:numPr>
        <w:tabs>
          <w:tab w:val="left" w:pos="1540"/>
        </w:tabs>
        <w:spacing w:line="259" w:lineRule="auto"/>
        <w:ind w:left="1540" w:right="4900" w:hanging="366"/>
        <w:jc w:val="both"/>
        <w:rPr>
          <w:sz w:val="18"/>
          <w:szCs w:val="18"/>
        </w:rPr>
      </w:pPr>
      <w:r w:rsidRPr="00444D95">
        <w:rPr>
          <w:sz w:val="18"/>
          <w:szCs w:val="18"/>
        </w:rPr>
        <w:t>Pripremni radovi: razmeravanje i obeležavanje, transport alata, opreme i materijala, sitni građevinski radovi, organizovanje gradilišta i upoznavanje sa tehničkom</w:t>
      </w:r>
    </w:p>
    <w:p w:rsidR="006B4E20" w:rsidRDefault="006B4E20" w:rsidP="006B4E20">
      <w:pPr>
        <w:spacing w:line="20" w:lineRule="exact"/>
      </w:pPr>
      <w:r>
        <w:rPr>
          <w:noProof/>
          <w:sz w:val="17"/>
          <w:lang w:val="sr-Latn-RS" w:eastAsia="sr-Latn-RS"/>
        </w:rPr>
        <mc:AlternateContent>
          <mc:Choice Requires="wps">
            <w:drawing>
              <wp:anchor distT="0" distB="0" distL="114300" distR="114300" simplePos="0" relativeHeight="251694080" behindDoc="1" locked="0" layoutInCell="1" allowOverlap="1">
                <wp:simplePos x="0" y="0"/>
                <wp:positionH relativeFrom="column">
                  <wp:posOffset>572770</wp:posOffset>
                </wp:positionH>
                <wp:positionV relativeFrom="paragraph">
                  <wp:posOffset>-399415</wp:posOffset>
                </wp:positionV>
                <wp:extent cx="5358130" cy="0"/>
                <wp:effectExtent l="10795" t="5715" r="12700" b="1333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93C5D" id="Straight Connector 2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31.45pt" to="467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" strokeweight=".12pt"/>
            </w:pict>
          </mc:Fallback>
        </mc:AlternateContent>
      </w:r>
    </w:p>
    <w:tbl>
      <w:tblPr>
        <w:tblW w:w="0" w:type="auto"/>
        <w:tblInd w:w="900" w:type="dxa"/>
        <w:tblLayout w:type="fixed"/>
        <w:tblCellMar>
          <w:left w:w="0" w:type="dxa"/>
          <w:right w:w="0" w:type="dxa"/>
        </w:tblCellMar>
        <w:tblLook w:val="0000" w:firstRow="0" w:lastRow="0" w:firstColumn="0" w:lastColumn="0" w:noHBand="0" w:noVBand="0"/>
      </w:tblPr>
      <w:tblGrid>
        <w:gridCol w:w="640"/>
        <w:gridCol w:w="4240"/>
        <w:gridCol w:w="600"/>
        <w:gridCol w:w="620"/>
        <w:gridCol w:w="1320"/>
        <w:gridCol w:w="1040"/>
      </w:tblGrid>
      <w:tr w:rsidR="006B4E20" w:rsidTr="008506BC">
        <w:trPr>
          <w:trHeight w:val="218"/>
        </w:trPr>
        <w:tc>
          <w:tcPr>
            <w:tcW w:w="640" w:type="dxa"/>
            <w:shd w:val="clear" w:color="auto" w:fill="auto"/>
            <w:vAlign w:val="bottom"/>
          </w:tcPr>
          <w:p w:rsidR="006B4E20" w:rsidRDefault="006B4E20" w:rsidP="008506BC">
            <w:pPr>
              <w:spacing w:line="0" w:lineRule="atLeast"/>
              <w:rPr>
                <w:sz w:val="18"/>
              </w:rPr>
            </w:pPr>
          </w:p>
        </w:tc>
        <w:tc>
          <w:tcPr>
            <w:tcW w:w="4240" w:type="dxa"/>
            <w:shd w:val="clear" w:color="auto" w:fill="auto"/>
            <w:vAlign w:val="bottom"/>
          </w:tcPr>
          <w:p w:rsidR="006B4E20" w:rsidRPr="00444D95" w:rsidRDefault="006B4E20" w:rsidP="008506BC">
            <w:pPr>
              <w:spacing w:line="0" w:lineRule="atLeast"/>
              <w:rPr>
                <w:sz w:val="18"/>
                <w:szCs w:val="18"/>
              </w:rPr>
            </w:pPr>
            <w:proofErr w:type="gramStart"/>
            <w:r w:rsidRPr="00444D95">
              <w:rPr>
                <w:sz w:val="18"/>
                <w:szCs w:val="18"/>
              </w:rPr>
              <w:t>dokumentacijom</w:t>
            </w:r>
            <w:proofErr w:type="gramEnd"/>
            <w:r w:rsidRPr="00444D95">
              <w:rPr>
                <w:sz w:val="18"/>
                <w:szCs w:val="18"/>
              </w:rPr>
              <w:t>.</w:t>
            </w:r>
          </w:p>
        </w:tc>
        <w:tc>
          <w:tcPr>
            <w:tcW w:w="600" w:type="dxa"/>
            <w:vMerge w:val="restart"/>
            <w:shd w:val="clear" w:color="auto" w:fill="auto"/>
            <w:vAlign w:val="bottom"/>
          </w:tcPr>
          <w:p w:rsidR="006B4E20" w:rsidRPr="00AE4F4B" w:rsidRDefault="006B4E20" w:rsidP="008506BC">
            <w:pPr>
              <w:spacing w:line="0" w:lineRule="atLeast"/>
              <w:ind w:left="60"/>
              <w:rPr>
                <w:sz w:val="18"/>
                <w:szCs w:val="18"/>
              </w:rPr>
            </w:pPr>
            <w:proofErr w:type="gramStart"/>
            <w:r w:rsidRPr="00AE4F4B">
              <w:rPr>
                <w:sz w:val="18"/>
                <w:szCs w:val="18"/>
              </w:rPr>
              <w:t>pauš</w:t>
            </w:r>
            <w:proofErr w:type="gramEnd"/>
            <w:r w:rsidRPr="00AE4F4B">
              <w:rPr>
                <w:sz w:val="18"/>
                <w:szCs w:val="18"/>
              </w:rPr>
              <w:t>.</w:t>
            </w:r>
          </w:p>
        </w:tc>
        <w:tc>
          <w:tcPr>
            <w:tcW w:w="620" w:type="dxa"/>
            <w:vMerge w:val="restart"/>
            <w:shd w:val="clear" w:color="auto" w:fill="auto"/>
            <w:vAlign w:val="bottom"/>
          </w:tcPr>
          <w:p w:rsidR="006B4E20" w:rsidRPr="00AE4F4B" w:rsidRDefault="006B4E20" w:rsidP="008506BC">
            <w:pPr>
              <w:spacing w:line="0" w:lineRule="atLeast"/>
              <w:ind w:right="296"/>
              <w:jc w:val="right"/>
              <w:rPr>
                <w:sz w:val="18"/>
                <w:szCs w:val="18"/>
              </w:rPr>
            </w:pPr>
            <w:r w:rsidRPr="00AE4F4B">
              <w:rPr>
                <w:sz w:val="18"/>
                <w:szCs w:val="18"/>
              </w:rPr>
              <w:t>1</w:t>
            </w:r>
          </w:p>
        </w:tc>
        <w:tc>
          <w:tcPr>
            <w:tcW w:w="1320" w:type="dxa"/>
            <w:vMerge w:val="restart"/>
            <w:shd w:val="clear" w:color="auto" w:fill="auto"/>
            <w:vAlign w:val="bottom"/>
          </w:tcPr>
          <w:p w:rsidR="006B4E20" w:rsidRDefault="006B4E20" w:rsidP="008506BC">
            <w:pPr>
              <w:spacing w:line="0" w:lineRule="atLeast"/>
              <w:ind w:right="176"/>
              <w:jc w:val="right"/>
              <w:rPr>
                <w:sz w:val="17"/>
              </w:rPr>
            </w:pPr>
          </w:p>
        </w:tc>
        <w:tc>
          <w:tcPr>
            <w:tcW w:w="1040" w:type="dxa"/>
            <w:vMerge w:val="restart"/>
            <w:shd w:val="clear" w:color="auto" w:fill="auto"/>
            <w:vAlign w:val="bottom"/>
          </w:tcPr>
          <w:p w:rsidR="006B4E20" w:rsidRDefault="006B4E20" w:rsidP="008506BC">
            <w:pPr>
              <w:spacing w:line="0" w:lineRule="atLeast"/>
              <w:ind w:right="16"/>
              <w:jc w:val="right"/>
              <w:rPr>
                <w:sz w:val="17"/>
              </w:rPr>
            </w:pPr>
          </w:p>
        </w:tc>
      </w:tr>
      <w:tr w:rsidR="006B4E20" w:rsidTr="008506BC">
        <w:trPr>
          <w:trHeight w:val="58"/>
        </w:trPr>
        <w:tc>
          <w:tcPr>
            <w:tcW w:w="640" w:type="dxa"/>
            <w:tcBorders>
              <w:bottom w:val="single" w:sz="8" w:space="0" w:color="auto"/>
            </w:tcBorders>
            <w:shd w:val="clear" w:color="auto" w:fill="auto"/>
            <w:vAlign w:val="bottom"/>
          </w:tcPr>
          <w:p w:rsidR="006B4E20" w:rsidRDefault="006B4E20" w:rsidP="008506BC">
            <w:pPr>
              <w:spacing w:line="0" w:lineRule="atLeast"/>
              <w:rPr>
                <w:sz w:val="5"/>
              </w:rPr>
            </w:pPr>
          </w:p>
        </w:tc>
        <w:tc>
          <w:tcPr>
            <w:tcW w:w="4240" w:type="dxa"/>
            <w:tcBorders>
              <w:bottom w:val="single" w:sz="8" w:space="0" w:color="auto"/>
            </w:tcBorders>
            <w:shd w:val="clear" w:color="auto" w:fill="auto"/>
            <w:vAlign w:val="bottom"/>
          </w:tcPr>
          <w:p w:rsidR="006B4E20" w:rsidRDefault="006B4E20" w:rsidP="008506BC">
            <w:pPr>
              <w:spacing w:line="0" w:lineRule="atLeast"/>
              <w:rPr>
                <w:sz w:val="5"/>
              </w:rPr>
            </w:pPr>
          </w:p>
        </w:tc>
        <w:tc>
          <w:tcPr>
            <w:tcW w:w="600" w:type="dxa"/>
            <w:vMerge/>
            <w:tcBorders>
              <w:bottom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620" w:type="dxa"/>
            <w:vMerge/>
            <w:tcBorders>
              <w:bottom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320" w:type="dxa"/>
            <w:vMerge/>
            <w:tcBorders>
              <w:bottom w:val="single" w:sz="8" w:space="0" w:color="auto"/>
            </w:tcBorders>
            <w:shd w:val="clear" w:color="auto" w:fill="auto"/>
            <w:vAlign w:val="bottom"/>
          </w:tcPr>
          <w:p w:rsidR="006B4E20" w:rsidRDefault="006B4E20" w:rsidP="008506BC">
            <w:pPr>
              <w:spacing w:line="0" w:lineRule="atLeast"/>
              <w:rPr>
                <w:sz w:val="5"/>
              </w:rPr>
            </w:pPr>
          </w:p>
        </w:tc>
        <w:tc>
          <w:tcPr>
            <w:tcW w:w="1040" w:type="dxa"/>
            <w:vMerge/>
            <w:tcBorders>
              <w:bottom w:val="single" w:sz="8" w:space="0" w:color="auto"/>
            </w:tcBorders>
            <w:shd w:val="clear" w:color="auto" w:fill="auto"/>
            <w:vAlign w:val="bottom"/>
          </w:tcPr>
          <w:p w:rsidR="006B4E20" w:rsidRDefault="006B4E20" w:rsidP="008506BC">
            <w:pPr>
              <w:spacing w:line="0" w:lineRule="atLeast"/>
              <w:rPr>
                <w:sz w:val="5"/>
              </w:rPr>
            </w:pPr>
          </w:p>
        </w:tc>
      </w:tr>
      <w:tr w:rsidR="006B4E20" w:rsidTr="008506BC">
        <w:trPr>
          <w:trHeight w:val="196"/>
        </w:trPr>
        <w:tc>
          <w:tcPr>
            <w:tcW w:w="640" w:type="dxa"/>
            <w:shd w:val="clear" w:color="auto" w:fill="auto"/>
            <w:vAlign w:val="bottom"/>
          </w:tcPr>
          <w:p w:rsidR="006B4E20" w:rsidRDefault="006B4E20" w:rsidP="008506BC">
            <w:pPr>
              <w:spacing w:line="0" w:lineRule="atLeast"/>
              <w:ind w:right="196"/>
              <w:jc w:val="right"/>
              <w:rPr>
                <w:sz w:val="17"/>
              </w:rPr>
            </w:pPr>
            <w:r>
              <w:rPr>
                <w:sz w:val="17"/>
              </w:rPr>
              <w:t>2</w:t>
            </w:r>
          </w:p>
        </w:tc>
        <w:tc>
          <w:tcPr>
            <w:tcW w:w="4240" w:type="dxa"/>
            <w:shd w:val="clear" w:color="auto" w:fill="auto"/>
            <w:vAlign w:val="bottom"/>
          </w:tcPr>
          <w:p w:rsidR="006B4E20" w:rsidRPr="00444D95" w:rsidRDefault="006B4E20" w:rsidP="008506BC">
            <w:pPr>
              <w:spacing w:line="0" w:lineRule="atLeast"/>
              <w:rPr>
                <w:sz w:val="18"/>
                <w:szCs w:val="18"/>
              </w:rPr>
            </w:pPr>
            <w:r w:rsidRPr="00444D95">
              <w:rPr>
                <w:sz w:val="18"/>
                <w:szCs w:val="18"/>
              </w:rPr>
              <w:t>Završni radovi:  izrada uputstva za rukovanje i održavanje</w:t>
            </w:r>
          </w:p>
        </w:tc>
        <w:tc>
          <w:tcPr>
            <w:tcW w:w="600" w:type="dxa"/>
            <w:shd w:val="clear" w:color="auto" w:fill="auto"/>
            <w:vAlign w:val="bottom"/>
          </w:tcPr>
          <w:p w:rsidR="006B4E20" w:rsidRPr="00AE4F4B" w:rsidRDefault="006B4E20" w:rsidP="008506BC">
            <w:pPr>
              <w:spacing w:line="0" w:lineRule="atLeast"/>
              <w:rPr>
                <w:sz w:val="18"/>
                <w:szCs w:val="18"/>
              </w:rPr>
            </w:pPr>
          </w:p>
        </w:tc>
        <w:tc>
          <w:tcPr>
            <w:tcW w:w="620" w:type="dxa"/>
            <w:shd w:val="clear" w:color="auto" w:fill="auto"/>
            <w:vAlign w:val="bottom"/>
          </w:tcPr>
          <w:p w:rsidR="006B4E20" w:rsidRPr="00AE4F4B" w:rsidRDefault="006B4E20" w:rsidP="008506BC">
            <w:pPr>
              <w:spacing w:line="0" w:lineRule="atLeast"/>
              <w:rPr>
                <w:sz w:val="18"/>
                <w:szCs w:val="18"/>
              </w:rPr>
            </w:pPr>
          </w:p>
        </w:tc>
        <w:tc>
          <w:tcPr>
            <w:tcW w:w="1320" w:type="dxa"/>
            <w:shd w:val="clear" w:color="auto" w:fill="auto"/>
            <w:vAlign w:val="bottom"/>
          </w:tcPr>
          <w:p w:rsidR="006B4E20" w:rsidRDefault="006B4E20" w:rsidP="008506BC">
            <w:pPr>
              <w:spacing w:line="0" w:lineRule="atLeast"/>
              <w:rPr>
                <w:sz w:val="17"/>
              </w:rPr>
            </w:pPr>
          </w:p>
        </w:tc>
        <w:tc>
          <w:tcPr>
            <w:tcW w:w="1040" w:type="dxa"/>
            <w:shd w:val="clear" w:color="auto" w:fill="auto"/>
            <w:vAlign w:val="bottom"/>
          </w:tcPr>
          <w:p w:rsidR="006B4E20" w:rsidRDefault="006B4E20" w:rsidP="008506BC">
            <w:pPr>
              <w:spacing w:line="0" w:lineRule="atLeast"/>
              <w:rPr>
                <w:sz w:val="17"/>
              </w:rPr>
            </w:pPr>
          </w:p>
        </w:tc>
      </w:tr>
      <w:tr w:rsidR="006B4E20" w:rsidTr="008506BC">
        <w:trPr>
          <w:trHeight w:val="218"/>
        </w:trPr>
        <w:tc>
          <w:tcPr>
            <w:tcW w:w="640" w:type="dxa"/>
            <w:shd w:val="clear" w:color="auto" w:fill="auto"/>
            <w:vAlign w:val="bottom"/>
          </w:tcPr>
          <w:p w:rsidR="006B4E20" w:rsidRDefault="006B4E20" w:rsidP="008506BC">
            <w:pPr>
              <w:spacing w:line="0" w:lineRule="atLeast"/>
              <w:rPr>
                <w:sz w:val="18"/>
              </w:rPr>
            </w:pPr>
          </w:p>
        </w:tc>
        <w:tc>
          <w:tcPr>
            <w:tcW w:w="4240" w:type="dxa"/>
            <w:shd w:val="clear" w:color="auto" w:fill="auto"/>
            <w:vAlign w:val="bottom"/>
          </w:tcPr>
          <w:p w:rsidR="006B4E20" w:rsidRPr="00444D95" w:rsidRDefault="006B4E20" w:rsidP="008506BC">
            <w:pPr>
              <w:spacing w:line="0" w:lineRule="atLeast"/>
              <w:rPr>
                <w:sz w:val="18"/>
                <w:szCs w:val="18"/>
              </w:rPr>
            </w:pPr>
            <w:r w:rsidRPr="00444D95">
              <w:rPr>
                <w:sz w:val="18"/>
                <w:szCs w:val="18"/>
              </w:rPr>
              <w:t>instalacije  u  3  (tri)  primerka,  obeležavanje  elemenata</w:t>
            </w:r>
          </w:p>
        </w:tc>
        <w:tc>
          <w:tcPr>
            <w:tcW w:w="600" w:type="dxa"/>
            <w:vMerge w:val="restart"/>
            <w:shd w:val="clear" w:color="auto" w:fill="auto"/>
            <w:vAlign w:val="bottom"/>
          </w:tcPr>
          <w:p w:rsidR="006B4E20" w:rsidRPr="00AE4F4B" w:rsidRDefault="006B4E20" w:rsidP="008506BC">
            <w:pPr>
              <w:spacing w:line="0" w:lineRule="atLeast"/>
              <w:ind w:left="60"/>
              <w:rPr>
                <w:sz w:val="18"/>
                <w:szCs w:val="18"/>
              </w:rPr>
            </w:pPr>
            <w:proofErr w:type="gramStart"/>
            <w:r w:rsidRPr="00AE4F4B">
              <w:rPr>
                <w:sz w:val="18"/>
                <w:szCs w:val="18"/>
              </w:rPr>
              <w:t>pauš</w:t>
            </w:r>
            <w:proofErr w:type="gramEnd"/>
            <w:r w:rsidRPr="00AE4F4B">
              <w:rPr>
                <w:sz w:val="18"/>
                <w:szCs w:val="18"/>
              </w:rPr>
              <w:t>.</w:t>
            </w:r>
          </w:p>
        </w:tc>
        <w:tc>
          <w:tcPr>
            <w:tcW w:w="620" w:type="dxa"/>
            <w:vMerge w:val="restart"/>
            <w:shd w:val="clear" w:color="auto" w:fill="auto"/>
            <w:vAlign w:val="bottom"/>
          </w:tcPr>
          <w:p w:rsidR="006B4E20" w:rsidRPr="00AE4F4B" w:rsidRDefault="006B4E20" w:rsidP="008506BC">
            <w:pPr>
              <w:spacing w:line="0" w:lineRule="atLeast"/>
              <w:ind w:right="296"/>
              <w:jc w:val="right"/>
              <w:rPr>
                <w:sz w:val="18"/>
                <w:szCs w:val="18"/>
              </w:rPr>
            </w:pPr>
            <w:r w:rsidRPr="00AE4F4B">
              <w:rPr>
                <w:sz w:val="18"/>
                <w:szCs w:val="18"/>
              </w:rPr>
              <w:t>1</w:t>
            </w:r>
          </w:p>
        </w:tc>
        <w:tc>
          <w:tcPr>
            <w:tcW w:w="1320" w:type="dxa"/>
            <w:vMerge w:val="restart"/>
            <w:shd w:val="clear" w:color="auto" w:fill="auto"/>
            <w:vAlign w:val="bottom"/>
          </w:tcPr>
          <w:p w:rsidR="006B4E20" w:rsidRDefault="006B4E20" w:rsidP="008506BC">
            <w:pPr>
              <w:spacing w:line="0" w:lineRule="atLeast"/>
              <w:ind w:right="176"/>
              <w:jc w:val="right"/>
              <w:rPr>
                <w:sz w:val="17"/>
              </w:rPr>
            </w:pPr>
          </w:p>
        </w:tc>
        <w:tc>
          <w:tcPr>
            <w:tcW w:w="1040" w:type="dxa"/>
            <w:vMerge w:val="restart"/>
            <w:shd w:val="clear" w:color="auto" w:fill="auto"/>
            <w:vAlign w:val="bottom"/>
          </w:tcPr>
          <w:p w:rsidR="006B4E20" w:rsidRDefault="006B4E20" w:rsidP="008506BC">
            <w:pPr>
              <w:spacing w:line="0" w:lineRule="atLeast"/>
              <w:ind w:right="16"/>
              <w:jc w:val="right"/>
              <w:rPr>
                <w:sz w:val="17"/>
              </w:rPr>
            </w:pPr>
          </w:p>
        </w:tc>
      </w:tr>
      <w:tr w:rsidR="006B4E20" w:rsidTr="008506BC">
        <w:trPr>
          <w:trHeight w:val="214"/>
        </w:trPr>
        <w:tc>
          <w:tcPr>
            <w:tcW w:w="640" w:type="dxa"/>
            <w:tcBorders>
              <w:bottom w:val="single" w:sz="8" w:space="0" w:color="auto"/>
            </w:tcBorders>
            <w:shd w:val="clear" w:color="auto" w:fill="auto"/>
            <w:vAlign w:val="bottom"/>
          </w:tcPr>
          <w:p w:rsidR="006B4E20" w:rsidRDefault="006B4E20" w:rsidP="008506BC">
            <w:pPr>
              <w:spacing w:line="0" w:lineRule="atLeast"/>
              <w:rPr>
                <w:sz w:val="18"/>
              </w:rPr>
            </w:pPr>
          </w:p>
        </w:tc>
        <w:tc>
          <w:tcPr>
            <w:tcW w:w="4240" w:type="dxa"/>
            <w:tcBorders>
              <w:bottom w:val="single" w:sz="8" w:space="0" w:color="auto"/>
            </w:tcBorders>
            <w:shd w:val="clear" w:color="auto" w:fill="auto"/>
            <w:vAlign w:val="bottom"/>
          </w:tcPr>
          <w:p w:rsidR="006B4E20" w:rsidRPr="00444D95" w:rsidRDefault="006B4E20" w:rsidP="008506BC">
            <w:pPr>
              <w:spacing w:line="0" w:lineRule="atLeast"/>
              <w:rPr>
                <w:sz w:val="18"/>
                <w:szCs w:val="18"/>
              </w:rPr>
            </w:pPr>
            <w:r w:rsidRPr="00444D95">
              <w:rPr>
                <w:sz w:val="18"/>
                <w:szCs w:val="18"/>
              </w:rPr>
              <w:t>instalacije, raščišćavanje gradilišta i primopredaja radova</w:t>
            </w:r>
          </w:p>
        </w:tc>
        <w:tc>
          <w:tcPr>
            <w:tcW w:w="600" w:type="dxa"/>
            <w:vMerge/>
            <w:tcBorders>
              <w:bottom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620" w:type="dxa"/>
            <w:vMerge/>
            <w:tcBorders>
              <w:bottom w:val="single" w:sz="8" w:space="0" w:color="auto"/>
            </w:tcBorders>
            <w:shd w:val="clear" w:color="auto" w:fill="auto"/>
            <w:vAlign w:val="bottom"/>
          </w:tcPr>
          <w:p w:rsidR="006B4E20" w:rsidRPr="00AE4F4B" w:rsidRDefault="006B4E20" w:rsidP="008506BC">
            <w:pPr>
              <w:spacing w:line="0" w:lineRule="atLeast"/>
              <w:rPr>
                <w:sz w:val="18"/>
                <w:szCs w:val="18"/>
              </w:rPr>
            </w:pPr>
          </w:p>
        </w:tc>
        <w:tc>
          <w:tcPr>
            <w:tcW w:w="1320" w:type="dxa"/>
            <w:vMerge/>
            <w:tcBorders>
              <w:bottom w:val="single" w:sz="8" w:space="0" w:color="auto"/>
            </w:tcBorders>
            <w:shd w:val="clear" w:color="auto" w:fill="auto"/>
            <w:vAlign w:val="bottom"/>
          </w:tcPr>
          <w:p w:rsidR="006B4E20" w:rsidRDefault="006B4E20" w:rsidP="008506BC">
            <w:pPr>
              <w:spacing w:line="0" w:lineRule="atLeast"/>
              <w:rPr>
                <w:sz w:val="18"/>
              </w:rPr>
            </w:pPr>
          </w:p>
        </w:tc>
        <w:tc>
          <w:tcPr>
            <w:tcW w:w="1040" w:type="dxa"/>
            <w:vMerge/>
            <w:tcBorders>
              <w:bottom w:val="single" w:sz="8" w:space="0" w:color="auto"/>
            </w:tcBorders>
            <w:shd w:val="clear" w:color="auto" w:fill="auto"/>
            <w:vAlign w:val="bottom"/>
          </w:tcPr>
          <w:p w:rsidR="006B4E20" w:rsidRDefault="006B4E20" w:rsidP="008506BC">
            <w:pPr>
              <w:spacing w:line="0" w:lineRule="atLeast"/>
              <w:rPr>
                <w:sz w:val="18"/>
              </w:rPr>
            </w:pPr>
          </w:p>
        </w:tc>
      </w:tr>
      <w:tr w:rsidR="006B4E20" w:rsidTr="008506BC">
        <w:trPr>
          <w:trHeight w:val="198"/>
        </w:trPr>
        <w:tc>
          <w:tcPr>
            <w:tcW w:w="640" w:type="dxa"/>
            <w:shd w:val="clear" w:color="auto" w:fill="auto"/>
            <w:vAlign w:val="bottom"/>
          </w:tcPr>
          <w:p w:rsidR="006B4E20" w:rsidRDefault="006B4E20" w:rsidP="008506BC">
            <w:pPr>
              <w:spacing w:line="0" w:lineRule="atLeast"/>
              <w:ind w:right="196"/>
              <w:jc w:val="right"/>
              <w:rPr>
                <w:sz w:val="17"/>
              </w:rPr>
            </w:pPr>
            <w:r>
              <w:rPr>
                <w:sz w:val="17"/>
              </w:rPr>
              <w:t>3</w:t>
            </w:r>
          </w:p>
        </w:tc>
        <w:tc>
          <w:tcPr>
            <w:tcW w:w="4240" w:type="dxa"/>
            <w:shd w:val="clear" w:color="auto" w:fill="auto"/>
            <w:vAlign w:val="bottom"/>
          </w:tcPr>
          <w:p w:rsidR="006B4E20" w:rsidRPr="00444D95" w:rsidRDefault="006B4E20" w:rsidP="008506BC">
            <w:pPr>
              <w:spacing w:line="0" w:lineRule="atLeast"/>
              <w:rPr>
                <w:w w:val="99"/>
                <w:sz w:val="18"/>
                <w:szCs w:val="18"/>
              </w:rPr>
            </w:pPr>
            <w:r w:rsidRPr="00444D95">
              <w:rPr>
                <w:w w:val="99"/>
                <w:sz w:val="18"/>
                <w:szCs w:val="18"/>
              </w:rPr>
              <w:t>Bušenje sitnih građevinskih otvora u zidovima i međuspratnoj</w:t>
            </w:r>
          </w:p>
        </w:tc>
        <w:tc>
          <w:tcPr>
            <w:tcW w:w="600" w:type="dxa"/>
            <w:shd w:val="clear" w:color="auto" w:fill="auto"/>
            <w:vAlign w:val="bottom"/>
          </w:tcPr>
          <w:p w:rsidR="006B4E20" w:rsidRPr="00AE4F4B" w:rsidRDefault="006B4E20" w:rsidP="008506BC">
            <w:pPr>
              <w:spacing w:line="0" w:lineRule="atLeast"/>
              <w:rPr>
                <w:sz w:val="18"/>
                <w:szCs w:val="18"/>
              </w:rPr>
            </w:pPr>
          </w:p>
        </w:tc>
        <w:tc>
          <w:tcPr>
            <w:tcW w:w="620" w:type="dxa"/>
            <w:shd w:val="clear" w:color="auto" w:fill="auto"/>
            <w:vAlign w:val="bottom"/>
          </w:tcPr>
          <w:p w:rsidR="006B4E20" w:rsidRPr="00AE4F4B" w:rsidRDefault="006B4E20" w:rsidP="008506BC">
            <w:pPr>
              <w:spacing w:line="0" w:lineRule="atLeast"/>
              <w:rPr>
                <w:sz w:val="18"/>
                <w:szCs w:val="18"/>
              </w:rPr>
            </w:pPr>
          </w:p>
        </w:tc>
        <w:tc>
          <w:tcPr>
            <w:tcW w:w="1320" w:type="dxa"/>
            <w:shd w:val="clear" w:color="auto" w:fill="auto"/>
            <w:vAlign w:val="bottom"/>
          </w:tcPr>
          <w:p w:rsidR="006B4E20" w:rsidRDefault="006B4E20" w:rsidP="008506BC">
            <w:pPr>
              <w:spacing w:line="0" w:lineRule="atLeast"/>
              <w:rPr>
                <w:sz w:val="17"/>
              </w:rPr>
            </w:pPr>
          </w:p>
        </w:tc>
        <w:tc>
          <w:tcPr>
            <w:tcW w:w="1040" w:type="dxa"/>
            <w:shd w:val="clear" w:color="auto" w:fill="auto"/>
            <w:vAlign w:val="bottom"/>
          </w:tcPr>
          <w:p w:rsidR="006B4E20" w:rsidRDefault="006B4E20" w:rsidP="008506BC">
            <w:pPr>
              <w:spacing w:line="0" w:lineRule="atLeast"/>
              <w:rPr>
                <w:sz w:val="17"/>
              </w:rPr>
            </w:pPr>
          </w:p>
        </w:tc>
      </w:tr>
      <w:tr w:rsidR="006B4E20" w:rsidTr="00DC11FE">
        <w:trPr>
          <w:trHeight w:val="211"/>
        </w:trPr>
        <w:tc>
          <w:tcPr>
            <w:tcW w:w="640" w:type="dxa"/>
            <w:shd w:val="clear" w:color="auto" w:fill="auto"/>
            <w:vAlign w:val="bottom"/>
          </w:tcPr>
          <w:p w:rsidR="006B4E20" w:rsidRDefault="006B4E20" w:rsidP="008506BC">
            <w:pPr>
              <w:spacing w:line="0" w:lineRule="atLeast"/>
              <w:rPr>
                <w:sz w:val="18"/>
              </w:rPr>
            </w:pPr>
          </w:p>
        </w:tc>
        <w:tc>
          <w:tcPr>
            <w:tcW w:w="4240" w:type="dxa"/>
            <w:shd w:val="clear" w:color="auto" w:fill="auto"/>
            <w:vAlign w:val="bottom"/>
          </w:tcPr>
          <w:p w:rsidR="006B4E20" w:rsidRPr="00444D95" w:rsidRDefault="006B4E20" w:rsidP="008506BC">
            <w:pPr>
              <w:spacing w:line="0" w:lineRule="atLeast"/>
              <w:rPr>
                <w:sz w:val="18"/>
                <w:szCs w:val="18"/>
              </w:rPr>
            </w:pPr>
            <w:r w:rsidRPr="00444D95">
              <w:rPr>
                <w:sz w:val="18"/>
                <w:szCs w:val="18"/>
              </w:rPr>
              <w:t>konstrukciji, za prolaz cevne mreže i njihovo krpljenje po</w:t>
            </w:r>
          </w:p>
        </w:tc>
        <w:tc>
          <w:tcPr>
            <w:tcW w:w="600" w:type="dxa"/>
            <w:shd w:val="clear" w:color="auto" w:fill="auto"/>
            <w:vAlign w:val="bottom"/>
          </w:tcPr>
          <w:p w:rsidR="006B4E20" w:rsidRPr="00AE4F4B" w:rsidRDefault="006B4E20" w:rsidP="008506BC">
            <w:pPr>
              <w:spacing w:line="0" w:lineRule="atLeast"/>
              <w:rPr>
                <w:sz w:val="18"/>
                <w:szCs w:val="18"/>
              </w:rPr>
            </w:pPr>
          </w:p>
        </w:tc>
        <w:tc>
          <w:tcPr>
            <w:tcW w:w="620" w:type="dxa"/>
            <w:shd w:val="clear" w:color="auto" w:fill="auto"/>
            <w:vAlign w:val="bottom"/>
          </w:tcPr>
          <w:p w:rsidR="006B4E20" w:rsidRPr="00AE4F4B" w:rsidRDefault="006B4E20" w:rsidP="008506BC">
            <w:pPr>
              <w:spacing w:line="0" w:lineRule="atLeast"/>
              <w:rPr>
                <w:sz w:val="18"/>
                <w:szCs w:val="18"/>
              </w:rPr>
            </w:pPr>
          </w:p>
        </w:tc>
        <w:tc>
          <w:tcPr>
            <w:tcW w:w="1320" w:type="dxa"/>
            <w:shd w:val="clear" w:color="auto" w:fill="auto"/>
            <w:vAlign w:val="bottom"/>
          </w:tcPr>
          <w:p w:rsidR="006B4E20" w:rsidRDefault="006B4E20" w:rsidP="008506BC">
            <w:pPr>
              <w:spacing w:line="0" w:lineRule="atLeast"/>
              <w:rPr>
                <w:sz w:val="18"/>
              </w:rPr>
            </w:pPr>
          </w:p>
        </w:tc>
        <w:tc>
          <w:tcPr>
            <w:tcW w:w="1040" w:type="dxa"/>
            <w:shd w:val="clear" w:color="auto" w:fill="auto"/>
            <w:vAlign w:val="bottom"/>
          </w:tcPr>
          <w:p w:rsidR="006B4E20" w:rsidRDefault="006B4E20" w:rsidP="008506BC">
            <w:pPr>
              <w:spacing w:line="0" w:lineRule="atLeast"/>
              <w:rPr>
                <w:sz w:val="18"/>
              </w:rPr>
            </w:pPr>
          </w:p>
        </w:tc>
      </w:tr>
      <w:tr w:rsidR="006B4E20" w:rsidTr="00DC11FE">
        <w:trPr>
          <w:trHeight w:val="214"/>
        </w:trPr>
        <w:tc>
          <w:tcPr>
            <w:tcW w:w="640" w:type="dxa"/>
            <w:tcBorders>
              <w:bottom w:val="single" w:sz="4" w:space="0" w:color="auto"/>
              <w:right w:val="single" w:sz="4" w:space="0" w:color="auto"/>
            </w:tcBorders>
            <w:shd w:val="clear" w:color="auto" w:fill="auto"/>
            <w:vAlign w:val="bottom"/>
          </w:tcPr>
          <w:p w:rsidR="006B4E20" w:rsidRDefault="006B4E20" w:rsidP="008506BC">
            <w:pPr>
              <w:spacing w:line="0" w:lineRule="atLeast"/>
              <w:rPr>
                <w:sz w:val="18"/>
              </w:rPr>
            </w:pPr>
          </w:p>
        </w:tc>
        <w:tc>
          <w:tcPr>
            <w:tcW w:w="4240" w:type="dxa"/>
            <w:tcBorders>
              <w:left w:val="single" w:sz="4" w:space="0" w:color="auto"/>
              <w:bottom w:val="single" w:sz="8" w:space="0" w:color="auto"/>
            </w:tcBorders>
            <w:shd w:val="clear" w:color="auto" w:fill="auto"/>
            <w:vAlign w:val="bottom"/>
          </w:tcPr>
          <w:p w:rsidR="006B4E20" w:rsidRPr="00444D95" w:rsidRDefault="006B4E20" w:rsidP="008506BC">
            <w:pPr>
              <w:spacing w:line="0" w:lineRule="atLeast"/>
              <w:rPr>
                <w:sz w:val="18"/>
                <w:szCs w:val="18"/>
              </w:rPr>
            </w:pPr>
            <w:proofErr w:type="gramStart"/>
            <w:r w:rsidRPr="00444D95">
              <w:rPr>
                <w:sz w:val="18"/>
                <w:szCs w:val="18"/>
              </w:rPr>
              <w:t>završenoj</w:t>
            </w:r>
            <w:proofErr w:type="gramEnd"/>
            <w:r w:rsidRPr="00444D95">
              <w:rPr>
                <w:sz w:val="18"/>
                <w:szCs w:val="18"/>
              </w:rPr>
              <w:t xml:space="preserve"> montaži.</w:t>
            </w:r>
          </w:p>
        </w:tc>
        <w:tc>
          <w:tcPr>
            <w:tcW w:w="600" w:type="dxa"/>
            <w:tcBorders>
              <w:bottom w:val="single" w:sz="8" w:space="0" w:color="auto"/>
            </w:tcBorders>
            <w:shd w:val="clear" w:color="auto" w:fill="auto"/>
            <w:vAlign w:val="bottom"/>
          </w:tcPr>
          <w:p w:rsidR="006B4E20" w:rsidRPr="00AE4F4B" w:rsidRDefault="006B4E20" w:rsidP="008506BC">
            <w:pPr>
              <w:spacing w:line="0" w:lineRule="atLeast"/>
              <w:ind w:left="60"/>
              <w:rPr>
                <w:sz w:val="18"/>
                <w:szCs w:val="18"/>
              </w:rPr>
            </w:pPr>
            <w:proofErr w:type="gramStart"/>
            <w:r w:rsidRPr="00AE4F4B">
              <w:rPr>
                <w:sz w:val="18"/>
                <w:szCs w:val="18"/>
              </w:rPr>
              <w:t>pauš</w:t>
            </w:r>
            <w:proofErr w:type="gramEnd"/>
            <w:r w:rsidRPr="00AE4F4B">
              <w:rPr>
                <w:sz w:val="18"/>
                <w:szCs w:val="18"/>
              </w:rPr>
              <w:t>.</w:t>
            </w:r>
          </w:p>
        </w:tc>
        <w:tc>
          <w:tcPr>
            <w:tcW w:w="620" w:type="dxa"/>
            <w:tcBorders>
              <w:bottom w:val="single" w:sz="8" w:space="0" w:color="auto"/>
            </w:tcBorders>
            <w:shd w:val="clear" w:color="auto" w:fill="auto"/>
            <w:vAlign w:val="bottom"/>
          </w:tcPr>
          <w:p w:rsidR="006B4E20" w:rsidRPr="00AE4F4B" w:rsidRDefault="006B4E20" w:rsidP="008506BC">
            <w:pPr>
              <w:spacing w:line="0" w:lineRule="atLeast"/>
              <w:ind w:right="296"/>
              <w:jc w:val="right"/>
              <w:rPr>
                <w:sz w:val="18"/>
                <w:szCs w:val="18"/>
              </w:rPr>
            </w:pPr>
            <w:r w:rsidRPr="00AE4F4B">
              <w:rPr>
                <w:sz w:val="18"/>
                <w:szCs w:val="18"/>
              </w:rPr>
              <w:t>1</w:t>
            </w:r>
          </w:p>
        </w:tc>
        <w:tc>
          <w:tcPr>
            <w:tcW w:w="1320" w:type="dxa"/>
            <w:tcBorders>
              <w:bottom w:val="single" w:sz="8" w:space="0" w:color="auto"/>
            </w:tcBorders>
            <w:shd w:val="clear" w:color="auto" w:fill="auto"/>
            <w:vAlign w:val="bottom"/>
          </w:tcPr>
          <w:p w:rsidR="006B4E20" w:rsidRDefault="006B4E20" w:rsidP="008506BC">
            <w:pPr>
              <w:spacing w:line="0" w:lineRule="atLeast"/>
              <w:ind w:right="176"/>
              <w:jc w:val="right"/>
              <w:rPr>
                <w:sz w:val="17"/>
              </w:rPr>
            </w:pPr>
          </w:p>
        </w:tc>
        <w:tc>
          <w:tcPr>
            <w:tcW w:w="1040" w:type="dxa"/>
            <w:tcBorders>
              <w:bottom w:val="single" w:sz="8" w:space="0" w:color="auto"/>
              <w:right w:val="single" w:sz="4" w:space="0" w:color="auto"/>
            </w:tcBorders>
            <w:shd w:val="clear" w:color="auto" w:fill="auto"/>
            <w:vAlign w:val="bottom"/>
          </w:tcPr>
          <w:p w:rsidR="006B4E20" w:rsidRDefault="006B4E20" w:rsidP="008506BC">
            <w:pPr>
              <w:spacing w:line="0" w:lineRule="atLeast"/>
              <w:ind w:right="16"/>
              <w:jc w:val="right"/>
              <w:rPr>
                <w:sz w:val="17"/>
              </w:rPr>
            </w:pPr>
          </w:p>
        </w:tc>
      </w:tr>
      <w:tr w:rsidR="006B4E20" w:rsidTr="00444D95">
        <w:trPr>
          <w:trHeight w:val="234"/>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tcPr>
          <w:p w:rsidR="006B4E20" w:rsidRDefault="006B4E20" w:rsidP="008506BC">
            <w:pPr>
              <w:spacing w:line="0" w:lineRule="atLeast"/>
            </w:pPr>
          </w:p>
        </w:tc>
        <w:tc>
          <w:tcPr>
            <w:tcW w:w="4240" w:type="dxa"/>
            <w:tcBorders>
              <w:left w:val="single" w:sz="4" w:space="0" w:color="auto"/>
              <w:bottom w:val="single" w:sz="8" w:space="0" w:color="auto"/>
            </w:tcBorders>
            <w:shd w:val="clear" w:color="auto" w:fill="auto"/>
            <w:vAlign w:val="bottom"/>
          </w:tcPr>
          <w:p w:rsidR="00DC11FE" w:rsidRDefault="00444D95" w:rsidP="00DC11FE">
            <w:pPr>
              <w:spacing w:line="0" w:lineRule="atLeast"/>
              <w:jc w:val="center"/>
              <w:rPr>
                <w:b/>
                <w:sz w:val="17"/>
              </w:rPr>
            </w:pPr>
            <w:r>
              <w:rPr>
                <w:b/>
                <w:sz w:val="17"/>
              </w:rPr>
              <w:t xml:space="preserve">          </w:t>
            </w:r>
          </w:p>
          <w:p w:rsidR="006B4E20" w:rsidRDefault="006B4E20" w:rsidP="00DC11FE">
            <w:pPr>
              <w:spacing w:line="0" w:lineRule="atLeast"/>
              <w:jc w:val="center"/>
              <w:rPr>
                <w:b/>
                <w:sz w:val="17"/>
              </w:rPr>
            </w:pPr>
            <w:r>
              <w:rPr>
                <w:b/>
                <w:sz w:val="17"/>
              </w:rPr>
              <w:t>UKUPNO F:</w:t>
            </w:r>
          </w:p>
        </w:tc>
        <w:tc>
          <w:tcPr>
            <w:tcW w:w="600" w:type="dxa"/>
            <w:tcBorders>
              <w:bottom w:val="single" w:sz="8" w:space="0" w:color="auto"/>
            </w:tcBorders>
            <w:shd w:val="clear" w:color="auto" w:fill="auto"/>
            <w:vAlign w:val="bottom"/>
          </w:tcPr>
          <w:p w:rsidR="006B4E20" w:rsidRDefault="006B4E20" w:rsidP="008506BC">
            <w:pPr>
              <w:spacing w:line="0" w:lineRule="atLeast"/>
            </w:pPr>
          </w:p>
        </w:tc>
        <w:tc>
          <w:tcPr>
            <w:tcW w:w="620" w:type="dxa"/>
            <w:tcBorders>
              <w:bottom w:val="single" w:sz="8" w:space="0" w:color="auto"/>
            </w:tcBorders>
            <w:shd w:val="clear" w:color="auto" w:fill="auto"/>
            <w:vAlign w:val="bottom"/>
          </w:tcPr>
          <w:p w:rsidR="006B4E20" w:rsidRDefault="006B4E20" w:rsidP="008506BC">
            <w:pPr>
              <w:spacing w:line="0" w:lineRule="atLeast"/>
            </w:pPr>
          </w:p>
        </w:tc>
        <w:tc>
          <w:tcPr>
            <w:tcW w:w="1320" w:type="dxa"/>
            <w:tcBorders>
              <w:bottom w:val="single" w:sz="8" w:space="0" w:color="auto"/>
            </w:tcBorders>
            <w:shd w:val="clear" w:color="auto" w:fill="auto"/>
            <w:vAlign w:val="bottom"/>
          </w:tcPr>
          <w:p w:rsidR="006B4E20" w:rsidRDefault="006B4E20" w:rsidP="008506BC">
            <w:pPr>
              <w:spacing w:line="0" w:lineRule="atLeast"/>
            </w:pPr>
          </w:p>
        </w:tc>
        <w:tc>
          <w:tcPr>
            <w:tcW w:w="1040" w:type="dxa"/>
            <w:tcBorders>
              <w:bottom w:val="single" w:sz="8" w:space="0" w:color="auto"/>
              <w:right w:val="single" w:sz="8" w:space="0" w:color="auto"/>
            </w:tcBorders>
            <w:shd w:val="clear" w:color="auto" w:fill="auto"/>
            <w:vAlign w:val="bottom"/>
          </w:tcPr>
          <w:p w:rsidR="006B4E20" w:rsidRDefault="006B4E20" w:rsidP="008506BC">
            <w:pPr>
              <w:spacing w:line="0" w:lineRule="atLeast"/>
              <w:jc w:val="right"/>
              <w:rPr>
                <w:b/>
                <w:sz w:val="17"/>
              </w:rPr>
            </w:pPr>
          </w:p>
        </w:tc>
      </w:tr>
    </w:tbl>
    <w:p w:rsidR="006B4E20" w:rsidRDefault="006B4E20" w:rsidP="006B4E20">
      <w:pPr>
        <w:rPr>
          <w:b/>
          <w:sz w:val="17"/>
        </w:rPr>
        <w:sectPr w:rsidR="006B4E20" w:rsidSect="006B4E20">
          <w:type w:val="continuous"/>
          <w:pgSz w:w="12240" w:h="15840"/>
          <w:pgMar w:top="1064" w:right="180" w:bottom="0" w:left="1440" w:header="0" w:footer="0" w:gutter="0"/>
          <w:cols w:space="0" w:equalWidth="0">
            <w:col w:w="10620"/>
          </w:cols>
          <w:docGrid w:linePitch="360"/>
        </w:sectPr>
      </w:pPr>
    </w:p>
    <w:p w:rsidR="008577B7" w:rsidRDefault="008577B7" w:rsidP="008577B7">
      <w:pPr>
        <w:spacing w:line="200" w:lineRule="exact"/>
        <w:rPr>
          <w:sz w:val="24"/>
        </w:rPr>
      </w:pPr>
    </w:p>
    <w:p w:rsidR="00BA08E1" w:rsidRDefault="00BA08E1" w:rsidP="008577B7">
      <w:pPr>
        <w:spacing w:line="200" w:lineRule="exact"/>
        <w:rPr>
          <w:sz w:val="24"/>
        </w:rPr>
      </w:pPr>
    </w:p>
    <w:p w:rsidR="00BA08E1" w:rsidRDefault="00BA08E1" w:rsidP="008577B7">
      <w:pPr>
        <w:spacing w:line="200" w:lineRule="exact"/>
        <w:rPr>
          <w:sz w:val="24"/>
        </w:rPr>
      </w:pPr>
    </w:p>
    <w:p w:rsidR="008577B7" w:rsidRDefault="008577B7" w:rsidP="008577B7">
      <w:pPr>
        <w:spacing w:line="200" w:lineRule="exact"/>
        <w:rPr>
          <w:sz w:val="24"/>
        </w:rPr>
      </w:pPr>
    </w:p>
    <w:tbl>
      <w:tblPr>
        <w:tblW w:w="0" w:type="auto"/>
        <w:tblInd w:w="910" w:type="dxa"/>
        <w:tblLayout w:type="fixed"/>
        <w:tblCellMar>
          <w:left w:w="0" w:type="dxa"/>
          <w:right w:w="0" w:type="dxa"/>
        </w:tblCellMar>
        <w:tblLook w:val="0000" w:firstRow="0" w:lastRow="0" w:firstColumn="0" w:lastColumn="0" w:noHBand="0" w:noVBand="0"/>
      </w:tblPr>
      <w:tblGrid>
        <w:gridCol w:w="640"/>
        <w:gridCol w:w="4220"/>
        <w:gridCol w:w="560"/>
        <w:gridCol w:w="560"/>
        <w:gridCol w:w="1220"/>
        <w:gridCol w:w="1945"/>
      </w:tblGrid>
      <w:tr w:rsidR="00BA08E1" w:rsidTr="00BA08E1">
        <w:trPr>
          <w:trHeight w:val="588"/>
        </w:trPr>
        <w:tc>
          <w:tcPr>
            <w:tcW w:w="640" w:type="dxa"/>
            <w:tcBorders>
              <w:top w:val="single" w:sz="4" w:space="0" w:color="auto"/>
              <w:left w:val="single" w:sz="8" w:space="0" w:color="auto"/>
              <w:bottom w:val="single" w:sz="4" w:space="0" w:color="auto"/>
              <w:right w:val="single" w:sz="8" w:space="0" w:color="auto"/>
            </w:tcBorders>
            <w:shd w:val="clear" w:color="auto" w:fill="auto"/>
            <w:vAlign w:val="bottom"/>
          </w:tcPr>
          <w:p w:rsidR="00BA08E1" w:rsidRDefault="00BA08E1" w:rsidP="008506BC">
            <w:pPr>
              <w:spacing w:line="0" w:lineRule="atLeast"/>
              <w:rPr>
                <w:sz w:val="17"/>
              </w:rPr>
            </w:pPr>
          </w:p>
        </w:tc>
        <w:tc>
          <w:tcPr>
            <w:tcW w:w="6560" w:type="dxa"/>
            <w:gridSpan w:val="4"/>
            <w:tcBorders>
              <w:top w:val="single" w:sz="4" w:space="0" w:color="auto"/>
              <w:bottom w:val="single" w:sz="4" w:space="0" w:color="auto"/>
              <w:right w:val="single" w:sz="8" w:space="0" w:color="auto"/>
            </w:tcBorders>
            <w:shd w:val="clear" w:color="auto" w:fill="auto"/>
            <w:vAlign w:val="bottom"/>
          </w:tcPr>
          <w:p w:rsidR="00BA08E1" w:rsidRPr="002D627B" w:rsidRDefault="00BA08E1" w:rsidP="002D627B">
            <w:pPr>
              <w:spacing w:line="0" w:lineRule="atLeast"/>
              <w:rPr>
                <w:b/>
                <w:sz w:val="28"/>
                <w:szCs w:val="28"/>
              </w:rPr>
            </w:pPr>
            <w:r>
              <w:rPr>
                <w:b/>
                <w:sz w:val="28"/>
                <w:szCs w:val="28"/>
              </w:rPr>
              <w:t xml:space="preserve">            </w:t>
            </w:r>
            <w:r w:rsidRPr="002D627B">
              <w:rPr>
                <w:b/>
                <w:sz w:val="28"/>
                <w:szCs w:val="28"/>
              </w:rPr>
              <w:t>II REKAPITULACIJA</w:t>
            </w:r>
          </w:p>
          <w:p w:rsidR="00BA08E1" w:rsidRDefault="00BA08E1" w:rsidP="008506BC">
            <w:pPr>
              <w:spacing w:line="0" w:lineRule="atLeast"/>
              <w:rPr>
                <w:sz w:val="17"/>
              </w:rPr>
            </w:pPr>
            <w:r>
              <w:t xml:space="preserve">              </w:t>
            </w:r>
            <w:r w:rsidRPr="00DC11FE">
              <w:t xml:space="preserve"> </w:t>
            </w:r>
            <w:r w:rsidRPr="002D627B">
              <w:rPr>
                <w:b/>
                <w:sz w:val="24"/>
                <w:szCs w:val="24"/>
              </w:rPr>
              <w:t>MASINSKE INSTALACIJE</w:t>
            </w:r>
          </w:p>
        </w:tc>
        <w:tc>
          <w:tcPr>
            <w:tcW w:w="1945" w:type="dxa"/>
            <w:tcBorders>
              <w:top w:val="single" w:sz="4" w:space="0" w:color="auto"/>
              <w:bottom w:val="single" w:sz="4" w:space="0" w:color="auto"/>
              <w:right w:val="single" w:sz="8" w:space="0" w:color="auto"/>
            </w:tcBorders>
            <w:shd w:val="clear" w:color="auto" w:fill="auto"/>
            <w:vAlign w:val="bottom"/>
          </w:tcPr>
          <w:p w:rsidR="00BA08E1" w:rsidRPr="002D627B" w:rsidRDefault="00BA08E1" w:rsidP="008506BC">
            <w:pPr>
              <w:spacing w:line="0" w:lineRule="atLeast"/>
              <w:rPr>
                <w:b/>
                <w:sz w:val="24"/>
                <w:szCs w:val="24"/>
              </w:rPr>
            </w:pPr>
            <w:r w:rsidRPr="002D627B">
              <w:rPr>
                <w:sz w:val="24"/>
                <w:szCs w:val="24"/>
              </w:rPr>
              <w:t xml:space="preserve">    </w:t>
            </w:r>
            <w:r>
              <w:rPr>
                <w:sz w:val="24"/>
                <w:szCs w:val="24"/>
              </w:rPr>
              <w:t xml:space="preserve">      </w:t>
            </w:r>
            <w:r w:rsidRPr="002D627B">
              <w:rPr>
                <w:b/>
                <w:sz w:val="24"/>
                <w:szCs w:val="24"/>
              </w:rPr>
              <w:t>IZNOS</w:t>
            </w:r>
          </w:p>
        </w:tc>
      </w:tr>
      <w:tr w:rsidR="00AE4F4B" w:rsidTr="00BA08E1">
        <w:trPr>
          <w:trHeight w:val="196"/>
        </w:trPr>
        <w:tc>
          <w:tcPr>
            <w:tcW w:w="640" w:type="dxa"/>
            <w:tcBorders>
              <w:top w:val="single" w:sz="4" w:space="0" w:color="auto"/>
              <w:left w:val="single" w:sz="8" w:space="0" w:color="auto"/>
              <w:bottom w:val="single" w:sz="8" w:space="0" w:color="auto"/>
              <w:right w:val="single" w:sz="8" w:space="0" w:color="auto"/>
            </w:tcBorders>
            <w:shd w:val="clear" w:color="auto" w:fill="auto"/>
            <w:vAlign w:val="bottom"/>
          </w:tcPr>
          <w:p w:rsidR="00AE4F4B" w:rsidRDefault="00AE4F4B" w:rsidP="008506BC">
            <w:pPr>
              <w:spacing w:line="0" w:lineRule="atLeast"/>
              <w:ind w:right="176"/>
              <w:jc w:val="right"/>
              <w:rPr>
                <w:b/>
                <w:sz w:val="17"/>
              </w:rPr>
            </w:pPr>
            <w:r>
              <w:rPr>
                <w:b/>
                <w:sz w:val="17"/>
              </w:rPr>
              <w:t>A</w:t>
            </w:r>
          </w:p>
        </w:tc>
        <w:tc>
          <w:tcPr>
            <w:tcW w:w="4220" w:type="dxa"/>
            <w:tcBorders>
              <w:top w:val="single" w:sz="4" w:space="0" w:color="auto"/>
              <w:bottom w:val="single" w:sz="8" w:space="0" w:color="auto"/>
              <w:right w:val="single" w:sz="8" w:space="0" w:color="auto"/>
            </w:tcBorders>
            <w:shd w:val="clear" w:color="auto" w:fill="auto"/>
            <w:vAlign w:val="bottom"/>
          </w:tcPr>
          <w:p w:rsidR="00AE4F4B" w:rsidRDefault="00AE4F4B" w:rsidP="008506BC">
            <w:pPr>
              <w:spacing w:line="0" w:lineRule="atLeast"/>
              <w:rPr>
                <w:b/>
                <w:sz w:val="17"/>
              </w:rPr>
            </w:pPr>
          </w:p>
          <w:p w:rsidR="00AE4F4B" w:rsidRDefault="00AE4F4B" w:rsidP="008506BC">
            <w:pPr>
              <w:spacing w:line="0" w:lineRule="atLeast"/>
              <w:rPr>
                <w:b/>
                <w:sz w:val="17"/>
              </w:rPr>
            </w:pPr>
            <w:r>
              <w:rPr>
                <w:b/>
                <w:sz w:val="17"/>
              </w:rPr>
              <w:t>DEMONTAŽNI RADOVI</w:t>
            </w:r>
          </w:p>
        </w:tc>
        <w:tc>
          <w:tcPr>
            <w:tcW w:w="560" w:type="dxa"/>
            <w:tcBorders>
              <w:top w:val="single" w:sz="4" w:space="0" w:color="auto"/>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560" w:type="dxa"/>
            <w:tcBorders>
              <w:top w:val="single" w:sz="4" w:space="0" w:color="auto"/>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220" w:type="dxa"/>
            <w:tcBorders>
              <w:top w:val="single" w:sz="4" w:space="0" w:color="auto"/>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945" w:type="dxa"/>
            <w:tcBorders>
              <w:top w:val="single" w:sz="4" w:space="0" w:color="auto"/>
              <w:bottom w:val="single" w:sz="8" w:space="0" w:color="auto"/>
              <w:right w:val="single" w:sz="8" w:space="0" w:color="auto"/>
            </w:tcBorders>
            <w:shd w:val="clear" w:color="auto" w:fill="auto"/>
            <w:vAlign w:val="bottom"/>
          </w:tcPr>
          <w:p w:rsidR="00AE4F4B" w:rsidRDefault="00AE4F4B" w:rsidP="008506BC">
            <w:pPr>
              <w:spacing w:line="0" w:lineRule="atLeast"/>
              <w:jc w:val="right"/>
              <w:rPr>
                <w:b/>
                <w:sz w:val="17"/>
              </w:rPr>
            </w:pPr>
          </w:p>
        </w:tc>
      </w:tr>
      <w:tr w:rsidR="00AE4F4B" w:rsidTr="00AE4F4B">
        <w:trPr>
          <w:trHeight w:val="196"/>
        </w:trPr>
        <w:tc>
          <w:tcPr>
            <w:tcW w:w="640" w:type="dxa"/>
            <w:tcBorders>
              <w:left w:val="single" w:sz="8" w:space="0" w:color="auto"/>
              <w:bottom w:val="single" w:sz="8" w:space="0" w:color="auto"/>
              <w:right w:val="single" w:sz="8" w:space="0" w:color="auto"/>
            </w:tcBorders>
            <w:shd w:val="clear" w:color="auto" w:fill="auto"/>
            <w:vAlign w:val="bottom"/>
          </w:tcPr>
          <w:p w:rsidR="00AE4F4B" w:rsidRDefault="00AE4F4B" w:rsidP="008506BC">
            <w:pPr>
              <w:spacing w:line="0" w:lineRule="atLeast"/>
              <w:ind w:right="196"/>
              <w:jc w:val="right"/>
              <w:rPr>
                <w:b/>
                <w:sz w:val="17"/>
              </w:rPr>
            </w:pPr>
            <w:r>
              <w:rPr>
                <w:b/>
                <w:sz w:val="17"/>
              </w:rPr>
              <w:t>B</w:t>
            </w:r>
          </w:p>
        </w:tc>
        <w:tc>
          <w:tcPr>
            <w:tcW w:w="4220" w:type="dxa"/>
            <w:tcBorders>
              <w:bottom w:val="single" w:sz="8" w:space="0" w:color="auto"/>
              <w:right w:val="single" w:sz="8" w:space="0" w:color="auto"/>
            </w:tcBorders>
            <w:shd w:val="clear" w:color="auto" w:fill="auto"/>
            <w:vAlign w:val="bottom"/>
          </w:tcPr>
          <w:p w:rsidR="00AE4F4B" w:rsidRDefault="00AE4F4B" w:rsidP="008506BC">
            <w:pPr>
              <w:spacing w:line="0" w:lineRule="atLeast"/>
              <w:rPr>
                <w:b/>
                <w:sz w:val="17"/>
              </w:rPr>
            </w:pPr>
          </w:p>
          <w:p w:rsidR="00AE4F4B" w:rsidRDefault="00AE4F4B" w:rsidP="008506BC">
            <w:pPr>
              <w:spacing w:line="0" w:lineRule="atLeast"/>
              <w:rPr>
                <w:b/>
                <w:sz w:val="17"/>
              </w:rPr>
            </w:pPr>
            <w:r>
              <w:rPr>
                <w:b/>
                <w:sz w:val="17"/>
              </w:rPr>
              <w:t>CEVNA MREŽA I ARMATURA</w:t>
            </w:r>
          </w:p>
        </w:tc>
        <w:tc>
          <w:tcPr>
            <w:tcW w:w="56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56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22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945" w:type="dxa"/>
            <w:tcBorders>
              <w:bottom w:val="single" w:sz="8" w:space="0" w:color="auto"/>
              <w:right w:val="single" w:sz="8" w:space="0" w:color="auto"/>
            </w:tcBorders>
            <w:shd w:val="clear" w:color="auto" w:fill="auto"/>
            <w:vAlign w:val="bottom"/>
          </w:tcPr>
          <w:p w:rsidR="00AE4F4B" w:rsidRDefault="00AE4F4B" w:rsidP="008506BC">
            <w:pPr>
              <w:spacing w:line="0" w:lineRule="atLeast"/>
              <w:jc w:val="right"/>
              <w:rPr>
                <w:b/>
                <w:sz w:val="17"/>
              </w:rPr>
            </w:pPr>
          </w:p>
        </w:tc>
      </w:tr>
      <w:tr w:rsidR="00AE4F4B" w:rsidTr="00AE4F4B">
        <w:trPr>
          <w:trHeight w:val="196"/>
        </w:trPr>
        <w:tc>
          <w:tcPr>
            <w:tcW w:w="640" w:type="dxa"/>
            <w:tcBorders>
              <w:left w:val="single" w:sz="8" w:space="0" w:color="auto"/>
              <w:bottom w:val="single" w:sz="8" w:space="0" w:color="auto"/>
              <w:right w:val="single" w:sz="8" w:space="0" w:color="auto"/>
            </w:tcBorders>
            <w:shd w:val="clear" w:color="auto" w:fill="auto"/>
            <w:vAlign w:val="bottom"/>
          </w:tcPr>
          <w:p w:rsidR="00AE4F4B" w:rsidRDefault="00AE4F4B" w:rsidP="008506BC">
            <w:pPr>
              <w:spacing w:line="0" w:lineRule="atLeast"/>
              <w:ind w:right="176"/>
              <w:jc w:val="right"/>
              <w:rPr>
                <w:b/>
                <w:sz w:val="17"/>
              </w:rPr>
            </w:pPr>
            <w:r>
              <w:rPr>
                <w:b/>
                <w:sz w:val="17"/>
              </w:rPr>
              <w:t>C</w:t>
            </w:r>
          </w:p>
        </w:tc>
        <w:tc>
          <w:tcPr>
            <w:tcW w:w="4220" w:type="dxa"/>
            <w:tcBorders>
              <w:bottom w:val="single" w:sz="8" w:space="0" w:color="auto"/>
              <w:right w:val="single" w:sz="8" w:space="0" w:color="auto"/>
            </w:tcBorders>
            <w:shd w:val="clear" w:color="auto" w:fill="auto"/>
            <w:vAlign w:val="bottom"/>
          </w:tcPr>
          <w:p w:rsidR="00DC11FE" w:rsidRDefault="00DC11FE" w:rsidP="008506BC">
            <w:pPr>
              <w:spacing w:line="0" w:lineRule="atLeast"/>
              <w:rPr>
                <w:b/>
                <w:sz w:val="17"/>
              </w:rPr>
            </w:pPr>
          </w:p>
          <w:p w:rsidR="00DC11FE" w:rsidRDefault="00AE4F4B" w:rsidP="008506BC">
            <w:pPr>
              <w:spacing w:line="0" w:lineRule="atLeast"/>
              <w:rPr>
                <w:b/>
                <w:sz w:val="17"/>
              </w:rPr>
            </w:pPr>
            <w:r>
              <w:rPr>
                <w:b/>
                <w:sz w:val="17"/>
              </w:rPr>
              <w:t>VENTILACIJA</w:t>
            </w:r>
          </w:p>
        </w:tc>
        <w:tc>
          <w:tcPr>
            <w:tcW w:w="56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56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22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945" w:type="dxa"/>
            <w:tcBorders>
              <w:bottom w:val="single" w:sz="8" w:space="0" w:color="auto"/>
              <w:right w:val="single" w:sz="8" w:space="0" w:color="auto"/>
            </w:tcBorders>
            <w:shd w:val="clear" w:color="auto" w:fill="auto"/>
            <w:vAlign w:val="bottom"/>
          </w:tcPr>
          <w:p w:rsidR="00AE4F4B" w:rsidRDefault="00AE4F4B" w:rsidP="008506BC">
            <w:pPr>
              <w:spacing w:line="0" w:lineRule="atLeast"/>
              <w:jc w:val="right"/>
              <w:rPr>
                <w:b/>
                <w:sz w:val="17"/>
              </w:rPr>
            </w:pPr>
          </w:p>
        </w:tc>
      </w:tr>
      <w:tr w:rsidR="00AE4F4B" w:rsidTr="00AE4F4B">
        <w:trPr>
          <w:trHeight w:val="196"/>
        </w:trPr>
        <w:tc>
          <w:tcPr>
            <w:tcW w:w="640" w:type="dxa"/>
            <w:tcBorders>
              <w:left w:val="single" w:sz="8" w:space="0" w:color="auto"/>
              <w:bottom w:val="single" w:sz="8" w:space="0" w:color="auto"/>
              <w:right w:val="single" w:sz="8" w:space="0" w:color="auto"/>
            </w:tcBorders>
            <w:shd w:val="clear" w:color="auto" w:fill="auto"/>
            <w:vAlign w:val="bottom"/>
          </w:tcPr>
          <w:p w:rsidR="00AE4F4B" w:rsidRDefault="00AE4F4B" w:rsidP="008506BC">
            <w:pPr>
              <w:spacing w:line="0" w:lineRule="atLeast"/>
              <w:ind w:right="176"/>
              <w:jc w:val="right"/>
              <w:rPr>
                <w:rFonts w:ascii="Arial" w:eastAsia="Arial" w:hAnsi="Arial"/>
                <w:b/>
                <w:sz w:val="17"/>
              </w:rPr>
            </w:pPr>
            <w:r>
              <w:rPr>
                <w:rFonts w:ascii="Arial" w:eastAsia="Arial" w:hAnsi="Arial"/>
                <w:b/>
                <w:sz w:val="17"/>
              </w:rPr>
              <w:t>D</w:t>
            </w:r>
          </w:p>
        </w:tc>
        <w:tc>
          <w:tcPr>
            <w:tcW w:w="4220" w:type="dxa"/>
            <w:tcBorders>
              <w:bottom w:val="single" w:sz="8" w:space="0" w:color="auto"/>
              <w:right w:val="single" w:sz="8" w:space="0" w:color="auto"/>
            </w:tcBorders>
            <w:shd w:val="clear" w:color="auto" w:fill="auto"/>
            <w:vAlign w:val="bottom"/>
          </w:tcPr>
          <w:p w:rsidR="00DC11FE" w:rsidRDefault="00DC11FE" w:rsidP="008506BC">
            <w:pPr>
              <w:spacing w:line="0" w:lineRule="atLeast"/>
              <w:rPr>
                <w:b/>
                <w:sz w:val="17"/>
              </w:rPr>
            </w:pPr>
          </w:p>
          <w:p w:rsidR="00AE4F4B" w:rsidRDefault="00AE4F4B" w:rsidP="008506BC">
            <w:pPr>
              <w:spacing w:line="0" w:lineRule="atLeast"/>
              <w:rPr>
                <w:b/>
                <w:sz w:val="17"/>
              </w:rPr>
            </w:pPr>
            <w:r>
              <w:rPr>
                <w:b/>
                <w:sz w:val="17"/>
              </w:rPr>
              <w:t>OPREMA ZA PRIPREMU STV</w:t>
            </w:r>
          </w:p>
        </w:tc>
        <w:tc>
          <w:tcPr>
            <w:tcW w:w="56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56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22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945" w:type="dxa"/>
            <w:tcBorders>
              <w:bottom w:val="single" w:sz="8" w:space="0" w:color="auto"/>
              <w:right w:val="single" w:sz="8" w:space="0" w:color="auto"/>
            </w:tcBorders>
            <w:shd w:val="clear" w:color="auto" w:fill="auto"/>
            <w:vAlign w:val="bottom"/>
          </w:tcPr>
          <w:p w:rsidR="00AE4F4B" w:rsidRDefault="00AE4F4B" w:rsidP="008506BC">
            <w:pPr>
              <w:spacing w:line="0" w:lineRule="atLeast"/>
              <w:jc w:val="right"/>
              <w:rPr>
                <w:b/>
                <w:sz w:val="17"/>
              </w:rPr>
            </w:pPr>
          </w:p>
        </w:tc>
      </w:tr>
      <w:tr w:rsidR="00AE4F4B" w:rsidTr="00AE4F4B">
        <w:trPr>
          <w:trHeight w:val="196"/>
        </w:trPr>
        <w:tc>
          <w:tcPr>
            <w:tcW w:w="640" w:type="dxa"/>
            <w:tcBorders>
              <w:left w:val="single" w:sz="8" w:space="0" w:color="auto"/>
              <w:bottom w:val="single" w:sz="8" w:space="0" w:color="auto"/>
              <w:right w:val="single" w:sz="8" w:space="0" w:color="auto"/>
            </w:tcBorders>
            <w:shd w:val="clear" w:color="auto" w:fill="auto"/>
            <w:vAlign w:val="bottom"/>
          </w:tcPr>
          <w:p w:rsidR="00AE4F4B" w:rsidRDefault="00AE4F4B" w:rsidP="008506BC">
            <w:pPr>
              <w:spacing w:line="0" w:lineRule="atLeast"/>
              <w:ind w:right="176"/>
              <w:jc w:val="right"/>
              <w:rPr>
                <w:rFonts w:ascii="Arial" w:eastAsia="Arial" w:hAnsi="Arial"/>
                <w:b/>
                <w:sz w:val="17"/>
              </w:rPr>
            </w:pPr>
            <w:r>
              <w:rPr>
                <w:rFonts w:ascii="Arial" w:eastAsia="Arial" w:hAnsi="Arial"/>
                <w:b/>
                <w:sz w:val="17"/>
              </w:rPr>
              <w:t>E</w:t>
            </w:r>
          </w:p>
        </w:tc>
        <w:tc>
          <w:tcPr>
            <w:tcW w:w="4220" w:type="dxa"/>
            <w:tcBorders>
              <w:bottom w:val="single" w:sz="8" w:space="0" w:color="auto"/>
              <w:right w:val="single" w:sz="8" w:space="0" w:color="auto"/>
            </w:tcBorders>
            <w:shd w:val="clear" w:color="auto" w:fill="auto"/>
            <w:vAlign w:val="bottom"/>
          </w:tcPr>
          <w:p w:rsidR="00DC11FE" w:rsidRDefault="00DC11FE" w:rsidP="008506BC">
            <w:pPr>
              <w:spacing w:line="0" w:lineRule="atLeast"/>
              <w:rPr>
                <w:b/>
                <w:sz w:val="17"/>
              </w:rPr>
            </w:pPr>
          </w:p>
          <w:p w:rsidR="00AE4F4B" w:rsidRDefault="00AE4F4B" w:rsidP="008506BC">
            <w:pPr>
              <w:spacing w:line="0" w:lineRule="atLeast"/>
              <w:rPr>
                <w:b/>
                <w:sz w:val="17"/>
              </w:rPr>
            </w:pPr>
            <w:r>
              <w:rPr>
                <w:b/>
                <w:sz w:val="17"/>
              </w:rPr>
              <w:t>ISPITIVANJE I REGULISANJE INSTALACIJE</w:t>
            </w:r>
          </w:p>
        </w:tc>
        <w:tc>
          <w:tcPr>
            <w:tcW w:w="56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56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22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945" w:type="dxa"/>
            <w:tcBorders>
              <w:bottom w:val="single" w:sz="8" w:space="0" w:color="auto"/>
              <w:right w:val="single" w:sz="8" w:space="0" w:color="auto"/>
            </w:tcBorders>
            <w:shd w:val="clear" w:color="auto" w:fill="auto"/>
            <w:vAlign w:val="bottom"/>
          </w:tcPr>
          <w:p w:rsidR="00AE4F4B" w:rsidRDefault="00AE4F4B" w:rsidP="008506BC">
            <w:pPr>
              <w:spacing w:line="0" w:lineRule="atLeast"/>
              <w:jc w:val="right"/>
              <w:rPr>
                <w:b/>
                <w:sz w:val="17"/>
              </w:rPr>
            </w:pPr>
          </w:p>
        </w:tc>
      </w:tr>
      <w:tr w:rsidR="00AE4F4B" w:rsidTr="00AE4F4B">
        <w:trPr>
          <w:trHeight w:val="196"/>
        </w:trPr>
        <w:tc>
          <w:tcPr>
            <w:tcW w:w="640" w:type="dxa"/>
            <w:tcBorders>
              <w:left w:val="single" w:sz="8" w:space="0" w:color="auto"/>
              <w:bottom w:val="single" w:sz="8" w:space="0" w:color="auto"/>
              <w:right w:val="single" w:sz="8" w:space="0" w:color="auto"/>
            </w:tcBorders>
            <w:shd w:val="clear" w:color="auto" w:fill="auto"/>
            <w:vAlign w:val="bottom"/>
          </w:tcPr>
          <w:p w:rsidR="00AE4F4B" w:rsidRDefault="00AE4F4B" w:rsidP="008506BC">
            <w:pPr>
              <w:spacing w:line="0" w:lineRule="atLeast"/>
              <w:ind w:right="196"/>
              <w:jc w:val="right"/>
              <w:rPr>
                <w:rFonts w:ascii="Arial" w:eastAsia="Arial" w:hAnsi="Arial"/>
                <w:b/>
                <w:sz w:val="17"/>
              </w:rPr>
            </w:pPr>
            <w:r>
              <w:rPr>
                <w:rFonts w:ascii="Arial" w:eastAsia="Arial" w:hAnsi="Arial"/>
                <w:b/>
                <w:sz w:val="17"/>
              </w:rPr>
              <w:t>F</w:t>
            </w:r>
          </w:p>
        </w:tc>
        <w:tc>
          <w:tcPr>
            <w:tcW w:w="4220" w:type="dxa"/>
            <w:tcBorders>
              <w:bottom w:val="single" w:sz="8" w:space="0" w:color="auto"/>
              <w:right w:val="single" w:sz="8" w:space="0" w:color="auto"/>
            </w:tcBorders>
            <w:shd w:val="clear" w:color="auto" w:fill="auto"/>
            <w:vAlign w:val="bottom"/>
          </w:tcPr>
          <w:p w:rsidR="00DC11FE" w:rsidRDefault="00DC11FE" w:rsidP="008506BC">
            <w:pPr>
              <w:spacing w:line="0" w:lineRule="atLeast"/>
              <w:ind w:left="40"/>
              <w:rPr>
                <w:b/>
                <w:sz w:val="17"/>
              </w:rPr>
            </w:pPr>
          </w:p>
          <w:p w:rsidR="00AE4F4B" w:rsidRDefault="00AE4F4B" w:rsidP="008506BC">
            <w:pPr>
              <w:spacing w:line="0" w:lineRule="atLeast"/>
              <w:ind w:left="40"/>
              <w:rPr>
                <w:b/>
                <w:sz w:val="17"/>
              </w:rPr>
            </w:pPr>
            <w:r>
              <w:rPr>
                <w:b/>
                <w:sz w:val="17"/>
              </w:rPr>
              <w:t>PRIPREMNO ZAVRŠNI RADOVI</w:t>
            </w:r>
          </w:p>
        </w:tc>
        <w:tc>
          <w:tcPr>
            <w:tcW w:w="56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56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220" w:type="dxa"/>
            <w:tcBorders>
              <w:bottom w:val="single" w:sz="8" w:space="0" w:color="auto"/>
              <w:right w:val="single" w:sz="8" w:space="0" w:color="auto"/>
            </w:tcBorders>
            <w:shd w:val="clear" w:color="auto" w:fill="auto"/>
            <w:vAlign w:val="bottom"/>
          </w:tcPr>
          <w:p w:rsidR="00AE4F4B" w:rsidRDefault="00AE4F4B" w:rsidP="008506BC">
            <w:pPr>
              <w:spacing w:line="0" w:lineRule="atLeast"/>
              <w:rPr>
                <w:sz w:val="17"/>
              </w:rPr>
            </w:pPr>
          </w:p>
        </w:tc>
        <w:tc>
          <w:tcPr>
            <w:tcW w:w="1945" w:type="dxa"/>
            <w:tcBorders>
              <w:bottom w:val="single" w:sz="8" w:space="0" w:color="auto"/>
              <w:right w:val="single" w:sz="8" w:space="0" w:color="auto"/>
            </w:tcBorders>
            <w:shd w:val="clear" w:color="auto" w:fill="auto"/>
            <w:vAlign w:val="bottom"/>
          </w:tcPr>
          <w:p w:rsidR="00AE4F4B" w:rsidRDefault="00AE4F4B" w:rsidP="008506BC">
            <w:pPr>
              <w:spacing w:line="0" w:lineRule="atLeast"/>
              <w:jc w:val="right"/>
              <w:rPr>
                <w:b/>
                <w:sz w:val="17"/>
              </w:rPr>
            </w:pPr>
          </w:p>
        </w:tc>
      </w:tr>
      <w:tr w:rsidR="00DF445E" w:rsidTr="00D16CF4">
        <w:trPr>
          <w:trHeight w:val="221"/>
        </w:trPr>
        <w:tc>
          <w:tcPr>
            <w:tcW w:w="640" w:type="dxa"/>
            <w:tcBorders>
              <w:left w:val="single" w:sz="8" w:space="0" w:color="auto"/>
              <w:bottom w:val="single" w:sz="8" w:space="0" w:color="auto"/>
              <w:right w:val="single" w:sz="8" w:space="0" w:color="auto"/>
            </w:tcBorders>
            <w:shd w:val="clear" w:color="auto" w:fill="auto"/>
            <w:vAlign w:val="bottom"/>
          </w:tcPr>
          <w:p w:rsidR="00DF445E" w:rsidRPr="002D627B" w:rsidRDefault="00DF445E" w:rsidP="008506BC">
            <w:pPr>
              <w:spacing w:line="0" w:lineRule="atLeast"/>
              <w:rPr>
                <w:sz w:val="48"/>
                <w:szCs w:val="48"/>
              </w:rPr>
            </w:pPr>
            <w:r w:rsidRPr="002D627B">
              <w:rPr>
                <w:sz w:val="48"/>
                <w:szCs w:val="48"/>
              </w:rPr>
              <w:t xml:space="preserve">II </w:t>
            </w:r>
          </w:p>
        </w:tc>
        <w:tc>
          <w:tcPr>
            <w:tcW w:w="6560" w:type="dxa"/>
            <w:gridSpan w:val="4"/>
            <w:tcBorders>
              <w:bottom w:val="single" w:sz="8" w:space="0" w:color="auto"/>
              <w:right w:val="single" w:sz="8" w:space="0" w:color="auto"/>
            </w:tcBorders>
            <w:shd w:val="clear" w:color="auto" w:fill="auto"/>
            <w:vAlign w:val="bottom"/>
          </w:tcPr>
          <w:p w:rsidR="00DF445E" w:rsidRPr="00DF445E" w:rsidRDefault="00DF445E" w:rsidP="00DF445E">
            <w:pPr>
              <w:spacing w:line="0" w:lineRule="atLeast"/>
              <w:jc w:val="center"/>
              <w:rPr>
                <w:b/>
                <w:sz w:val="24"/>
                <w:szCs w:val="24"/>
              </w:rPr>
            </w:pPr>
            <w:r w:rsidRPr="00DF445E">
              <w:rPr>
                <w:b/>
                <w:sz w:val="24"/>
                <w:szCs w:val="24"/>
              </w:rPr>
              <w:t>UKUPNO:</w:t>
            </w:r>
          </w:p>
          <w:p w:rsidR="00DF445E" w:rsidRDefault="00DF445E" w:rsidP="008506BC">
            <w:pPr>
              <w:spacing w:line="0" w:lineRule="atLeast"/>
              <w:rPr>
                <w:sz w:val="19"/>
              </w:rPr>
            </w:pPr>
          </w:p>
        </w:tc>
        <w:tc>
          <w:tcPr>
            <w:tcW w:w="1945" w:type="dxa"/>
            <w:tcBorders>
              <w:bottom w:val="single" w:sz="8" w:space="0" w:color="auto"/>
              <w:right w:val="single" w:sz="8" w:space="0" w:color="auto"/>
            </w:tcBorders>
            <w:shd w:val="clear" w:color="auto" w:fill="auto"/>
            <w:vAlign w:val="bottom"/>
          </w:tcPr>
          <w:p w:rsidR="00DF445E" w:rsidRDefault="00DF445E" w:rsidP="008506BC">
            <w:pPr>
              <w:spacing w:line="0" w:lineRule="atLeast"/>
              <w:jc w:val="right"/>
              <w:rPr>
                <w:b/>
                <w:sz w:val="17"/>
              </w:rPr>
            </w:pPr>
          </w:p>
        </w:tc>
      </w:tr>
    </w:tbl>
    <w:p w:rsidR="008577B7" w:rsidRDefault="008577B7" w:rsidP="008577B7">
      <w:pPr>
        <w:spacing w:line="200" w:lineRule="exact"/>
        <w:rPr>
          <w:sz w:val="24"/>
        </w:rPr>
      </w:pPr>
    </w:p>
    <w:p w:rsidR="008577B7" w:rsidRDefault="008577B7" w:rsidP="008577B7">
      <w:pPr>
        <w:spacing w:line="200" w:lineRule="exact"/>
        <w:rPr>
          <w:sz w:val="24"/>
        </w:rPr>
      </w:pPr>
    </w:p>
    <w:p w:rsidR="008577B7" w:rsidRDefault="008577B7" w:rsidP="008577B7">
      <w:pPr>
        <w:spacing w:line="200" w:lineRule="exact"/>
        <w:rPr>
          <w:sz w:val="24"/>
        </w:rPr>
      </w:pPr>
    </w:p>
    <w:p w:rsidR="008577B7" w:rsidRDefault="008577B7" w:rsidP="008577B7">
      <w:pPr>
        <w:spacing w:line="200" w:lineRule="exact"/>
        <w:rPr>
          <w:sz w:val="24"/>
        </w:rPr>
      </w:pPr>
    </w:p>
    <w:p w:rsidR="008577B7" w:rsidRDefault="008577B7" w:rsidP="008577B7">
      <w:pPr>
        <w:spacing w:line="212" w:lineRule="exact"/>
        <w:rPr>
          <w:sz w:val="24"/>
        </w:rPr>
      </w:pPr>
    </w:p>
    <w:p w:rsidR="008577B7" w:rsidRDefault="008577B7" w:rsidP="002D627B">
      <w:pPr>
        <w:spacing w:line="0" w:lineRule="atLeast"/>
        <w:rPr>
          <w:rFonts w:ascii="Arial" w:eastAsia="Arial" w:hAnsi="Arial"/>
          <w:sz w:val="14"/>
        </w:rPr>
      </w:pPr>
    </w:p>
    <w:p w:rsidR="008577B7" w:rsidRDefault="008577B7" w:rsidP="002D627B">
      <w:pPr>
        <w:spacing w:line="0" w:lineRule="atLeast"/>
        <w:rPr>
          <w:rFonts w:ascii="Arial" w:eastAsia="Arial" w:hAnsi="Arial"/>
          <w:sz w:val="14"/>
        </w:rPr>
        <w:sectPr w:rsidR="008577B7">
          <w:type w:val="continuous"/>
          <w:pgSz w:w="12240" w:h="15840"/>
          <w:pgMar w:top="1078" w:right="180" w:bottom="0" w:left="1440" w:header="0" w:footer="0" w:gutter="0"/>
          <w:cols w:space="0" w:equalWidth="0">
            <w:col w:w="10620"/>
          </w:cols>
          <w:docGrid w:linePitch="360"/>
        </w:sectPr>
      </w:pPr>
    </w:p>
    <w:p w:rsidR="004B3557" w:rsidRDefault="004B3557" w:rsidP="00165BB8">
      <w:pPr>
        <w:ind w:right="38"/>
        <w:rPr>
          <w:sz w:val="24"/>
          <w:szCs w:val="24"/>
          <w:lang w:val="sr-Latn-RS"/>
        </w:rPr>
      </w:pPr>
      <w:bookmarkStart w:id="5" w:name="page2"/>
      <w:bookmarkEnd w:id="5"/>
    </w:p>
    <w:tbl>
      <w:tblPr>
        <w:tblW w:w="9680" w:type="dxa"/>
        <w:tblInd w:w="485" w:type="dxa"/>
        <w:tblLayout w:type="fixed"/>
        <w:tblCellMar>
          <w:left w:w="0" w:type="dxa"/>
          <w:right w:w="0" w:type="dxa"/>
        </w:tblCellMar>
        <w:tblLook w:val="0000" w:firstRow="0" w:lastRow="0" w:firstColumn="0" w:lastColumn="0" w:noHBand="0" w:noVBand="0"/>
      </w:tblPr>
      <w:tblGrid>
        <w:gridCol w:w="1280"/>
        <w:gridCol w:w="5080"/>
        <w:gridCol w:w="2240"/>
        <w:gridCol w:w="1080"/>
      </w:tblGrid>
      <w:tr w:rsidR="00C13042" w:rsidTr="00C13042">
        <w:trPr>
          <w:trHeight w:val="213"/>
        </w:trPr>
        <w:tc>
          <w:tcPr>
            <w:tcW w:w="1280" w:type="dxa"/>
            <w:tcBorders>
              <w:bottom w:val="single" w:sz="4" w:space="0" w:color="auto"/>
            </w:tcBorders>
            <w:shd w:val="clear" w:color="auto" w:fill="auto"/>
            <w:vAlign w:val="bottom"/>
          </w:tcPr>
          <w:p w:rsidR="00C13042" w:rsidRPr="003A0DE1" w:rsidRDefault="003A0DE1" w:rsidP="00D16CF4">
            <w:pPr>
              <w:spacing w:line="0" w:lineRule="atLeast"/>
              <w:rPr>
                <w:sz w:val="52"/>
                <w:szCs w:val="52"/>
              </w:rPr>
            </w:pPr>
            <w:r>
              <w:rPr>
                <w:b/>
                <w:sz w:val="28"/>
                <w:szCs w:val="28"/>
              </w:rPr>
              <w:t xml:space="preserve">     </w:t>
            </w:r>
            <w:r w:rsidRPr="003A0DE1">
              <w:rPr>
                <w:b/>
                <w:sz w:val="52"/>
                <w:szCs w:val="52"/>
              </w:rPr>
              <w:t>III</w:t>
            </w:r>
          </w:p>
        </w:tc>
        <w:tc>
          <w:tcPr>
            <w:tcW w:w="5080" w:type="dxa"/>
            <w:tcBorders>
              <w:bottom w:val="single" w:sz="4" w:space="0" w:color="auto"/>
            </w:tcBorders>
            <w:shd w:val="clear" w:color="auto" w:fill="auto"/>
            <w:vAlign w:val="bottom"/>
          </w:tcPr>
          <w:p w:rsidR="00C13042" w:rsidRPr="00C13042" w:rsidRDefault="00C13042" w:rsidP="003A0DE1">
            <w:pPr>
              <w:spacing w:line="0" w:lineRule="atLeast"/>
              <w:rPr>
                <w:b/>
                <w:sz w:val="28"/>
                <w:szCs w:val="28"/>
              </w:rPr>
            </w:pPr>
            <w:r w:rsidRPr="00C13042">
              <w:rPr>
                <w:b/>
                <w:sz w:val="28"/>
                <w:szCs w:val="28"/>
              </w:rPr>
              <w:t>P R E D M E R  I  P R E D R A Č U N</w:t>
            </w:r>
            <w:r>
              <w:rPr>
                <w:b/>
                <w:sz w:val="28"/>
                <w:szCs w:val="28"/>
              </w:rPr>
              <w:t xml:space="preserve"> INSTALACIJA</w:t>
            </w:r>
            <w:r w:rsidRPr="00C13042">
              <w:rPr>
                <w:b/>
                <w:sz w:val="28"/>
                <w:szCs w:val="28"/>
              </w:rPr>
              <w:t xml:space="preserve"> VODOVODA</w:t>
            </w:r>
          </w:p>
        </w:tc>
        <w:tc>
          <w:tcPr>
            <w:tcW w:w="2240" w:type="dxa"/>
            <w:tcBorders>
              <w:bottom w:val="single" w:sz="4" w:space="0" w:color="auto"/>
            </w:tcBorders>
            <w:shd w:val="clear" w:color="auto" w:fill="auto"/>
            <w:vAlign w:val="bottom"/>
          </w:tcPr>
          <w:p w:rsidR="00C13042" w:rsidRPr="00C13042" w:rsidRDefault="00C13042" w:rsidP="00D16CF4">
            <w:pPr>
              <w:spacing w:line="0" w:lineRule="atLeast"/>
              <w:rPr>
                <w:sz w:val="24"/>
                <w:szCs w:val="24"/>
              </w:rPr>
            </w:pPr>
          </w:p>
        </w:tc>
        <w:tc>
          <w:tcPr>
            <w:tcW w:w="1080" w:type="dxa"/>
            <w:tcBorders>
              <w:bottom w:val="single" w:sz="4" w:space="0" w:color="auto"/>
            </w:tcBorders>
            <w:shd w:val="clear" w:color="auto" w:fill="auto"/>
            <w:vAlign w:val="bottom"/>
          </w:tcPr>
          <w:p w:rsidR="00C13042" w:rsidRDefault="00C13042" w:rsidP="00D16CF4">
            <w:pPr>
              <w:spacing w:line="0" w:lineRule="atLeast"/>
              <w:rPr>
                <w:sz w:val="18"/>
              </w:rPr>
            </w:pPr>
          </w:p>
        </w:tc>
      </w:tr>
    </w:tbl>
    <w:p w:rsidR="00C13042" w:rsidRDefault="00C13042" w:rsidP="00C13042">
      <w:pPr>
        <w:spacing w:line="297" w:lineRule="auto"/>
        <w:ind w:left="1980" w:right="240"/>
        <w:jc w:val="center"/>
        <w:rPr>
          <w:b/>
          <w:sz w:val="21"/>
        </w:rPr>
      </w:pPr>
      <w:r>
        <w:rPr>
          <w:noProof/>
          <w:sz w:val="24"/>
          <w:lang w:val="sr-Latn-RS" w:eastAsia="sr-Latn-RS"/>
        </w:rPr>
        <mc:AlternateContent>
          <mc:Choice Requires="wps">
            <w:drawing>
              <wp:anchor distT="0" distB="0" distL="114300" distR="114300" simplePos="0" relativeHeight="251696128" behindDoc="1" locked="0" layoutInCell="1" allowOverlap="1" wp14:anchorId="3EBCA32C" wp14:editId="65CCA3A7">
                <wp:simplePos x="0" y="0"/>
                <wp:positionH relativeFrom="page">
                  <wp:posOffset>1233170</wp:posOffset>
                </wp:positionH>
                <wp:positionV relativeFrom="page">
                  <wp:posOffset>187325</wp:posOffset>
                </wp:positionV>
                <wp:extent cx="6130925" cy="379730"/>
                <wp:effectExtent l="4445" t="0" r="0" b="444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37973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F2D6" id="Rectangle 78" o:spid="_x0000_s1026" style="position:absolute;margin-left:97.1pt;margin-top:14.75pt;width:482.75pt;height:29.9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" fillcolor="#f2f2f2" strokecolor="white">
                <w10:wrap anchorx="page" anchory="page"/>
              </v:rect>
            </w:pict>
          </mc:Fallback>
        </mc:AlternateContent>
      </w:r>
      <w:r>
        <w:rPr>
          <w:noProof/>
          <w:sz w:val="24"/>
          <w:lang w:val="sr-Latn-RS" w:eastAsia="sr-Latn-RS"/>
        </w:rPr>
        <mc:AlternateContent>
          <mc:Choice Requires="wps">
            <w:drawing>
              <wp:anchor distT="0" distB="0" distL="114300" distR="114300" simplePos="0" relativeHeight="251697152" behindDoc="1" locked="0" layoutInCell="1" allowOverlap="1" wp14:anchorId="76AF213F" wp14:editId="379B5716">
                <wp:simplePos x="0" y="0"/>
                <wp:positionH relativeFrom="page">
                  <wp:posOffset>1232535</wp:posOffset>
                </wp:positionH>
                <wp:positionV relativeFrom="page">
                  <wp:posOffset>2336165</wp:posOffset>
                </wp:positionV>
                <wp:extent cx="6130925" cy="149225"/>
                <wp:effectExtent l="3810" t="2540" r="0" b="63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149225"/>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E6DDE" id="Rectangle 77" o:spid="_x0000_s1026" style="position:absolute;margin-left:97.05pt;margin-top:183.95pt;width:482.75pt;height:11.7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" fillcolor="#f2f2f2" strokecolor="white">
                <w10:wrap anchorx="page" anchory="page"/>
              </v:rect>
            </w:pict>
          </mc:Fallback>
        </mc:AlternateContent>
      </w:r>
      <w:r>
        <w:rPr>
          <w:noProof/>
          <w:sz w:val="24"/>
          <w:lang w:val="sr-Latn-RS" w:eastAsia="sr-Latn-RS"/>
        </w:rPr>
        <mc:AlternateContent>
          <mc:Choice Requires="wps">
            <w:drawing>
              <wp:anchor distT="0" distB="0" distL="114300" distR="114300" simplePos="0" relativeHeight="251698176" behindDoc="1" locked="0" layoutInCell="1" allowOverlap="1" wp14:anchorId="55198805" wp14:editId="4F840913">
                <wp:simplePos x="0" y="0"/>
                <wp:positionH relativeFrom="page">
                  <wp:posOffset>1228090</wp:posOffset>
                </wp:positionH>
                <wp:positionV relativeFrom="page">
                  <wp:posOffset>177800</wp:posOffset>
                </wp:positionV>
                <wp:extent cx="0" cy="8555990"/>
                <wp:effectExtent l="8890" t="6350" r="10160" b="1016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59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D0A08" id="Straight Connector 76"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7pt,14pt" to="96.7pt,6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" strokeweight=".72pt">
                <w10:wrap anchorx="page" anchory="page"/>
              </v:line>
            </w:pict>
          </mc:Fallback>
        </mc:AlternateContent>
      </w:r>
      <w:r>
        <w:rPr>
          <w:noProof/>
          <w:sz w:val="24"/>
          <w:lang w:val="sr-Latn-RS" w:eastAsia="sr-Latn-RS"/>
        </w:rPr>
        <mc:AlternateContent>
          <mc:Choice Requires="wps">
            <w:drawing>
              <wp:anchor distT="0" distB="0" distL="114300" distR="114300" simplePos="0" relativeHeight="251699200" behindDoc="1" locked="0" layoutInCell="1" allowOverlap="1">
                <wp:simplePos x="0" y="0"/>
                <wp:positionH relativeFrom="page">
                  <wp:posOffset>7362190</wp:posOffset>
                </wp:positionH>
                <wp:positionV relativeFrom="page">
                  <wp:posOffset>177800</wp:posOffset>
                </wp:positionV>
                <wp:extent cx="0" cy="8555990"/>
                <wp:effectExtent l="8890" t="6350" r="10160" b="1016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599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D4100" id="Straight Connector 75"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7pt,14pt" to="579.7pt,6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" strokeweight=".25397mm">
                <w10:wrap anchorx="page" anchory="page"/>
              </v:line>
            </w:pict>
          </mc:Fallback>
        </mc:AlternateContent>
      </w:r>
      <w:r>
        <w:rPr>
          <w:noProof/>
          <w:sz w:val="24"/>
          <w:lang w:val="sr-Latn-RS" w:eastAsia="sr-Latn-RS"/>
        </w:rPr>
        <mc:AlternateContent>
          <mc:Choice Requires="wps">
            <w:drawing>
              <wp:anchor distT="0" distB="0" distL="114300" distR="114300" simplePos="0" relativeHeight="251700224" behindDoc="1" locked="0" layoutInCell="1" allowOverlap="1">
                <wp:simplePos x="0" y="0"/>
                <wp:positionH relativeFrom="page">
                  <wp:posOffset>1223645</wp:posOffset>
                </wp:positionH>
                <wp:positionV relativeFrom="page">
                  <wp:posOffset>182880</wp:posOffset>
                </wp:positionV>
                <wp:extent cx="6142990" cy="0"/>
                <wp:effectExtent l="13970" t="11430" r="5715" b="762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9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BF7D1" id="Straight Connector 74"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35pt,14.4pt" to="580.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yxHQIAADgEAAAOAAAAZHJzL2Uyb0RvYy54bWysU8GO2yAQvVfqPyDuWdupm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" strokeweight=".72pt">
                <w10:wrap anchorx="page" anchory="page"/>
              </v:line>
            </w:pict>
          </mc:Fallback>
        </mc:AlternateContent>
      </w:r>
    </w:p>
    <w:tbl>
      <w:tblPr>
        <w:tblW w:w="0" w:type="auto"/>
        <w:tblInd w:w="480" w:type="dxa"/>
        <w:tblLayout w:type="fixed"/>
        <w:tblCellMar>
          <w:left w:w="0" w:type="dxa"/>
          <w:right w:w="0" w:type="dxa"/>
        </w:tblCellMar>
        <w:tblLook w:val="0000" w:firstRow="0" w:lastRow="0" w:firstColumn="0" w:lastColumn="0" w:noHBand="0" w:noVBand="0"/>
      </w:tblPr>
      <w:tblGrid>
        <w:gridCol w:w="1280"/>
        <w:gridCol w:w="3820"/>
        <w:gridCol w:w="1260"/>
        <w:gridCol w:w="2240"/>
        <w:gridCol w:w="1080"/>
      </w:tblGrid>
      <w:tr w:rsidR="00C13042" w:rsidTr="00D16CF4">
        <w:trPr>
          <w:trHeight w:val="213"/>
        </w:trPr>
        <w:tc>
          <w:tcPr>
            <w:tcW w:w="128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5080" w:type="dxa"/>
            <w:gridSpan w:val="2"/>
            <w:tcBorders>
              <w:bottom w:val="single" w:sz="8" w:space="0" w:color="auto"/>
            </w:tcBorders>
            <w:shd w:val="clear" w:color="auto" w:fill="auto"/>
            <w:vAlign w:val="bottom"/>
          </w:tcPr>
          <w:p w:rsidR="00C13042" w:rsidRDefault="00C13042" w:rsidP="00D16CF4">
            <w:pPr>
              <w:spacing w:line="0" w:lineRule="atLeast"/>
              <w:ind w:left="2040"/>
              <w:rPr>
                <w:b/>
                <w:sz w:val="18"/>
              </w:rPr>
            </w:pPr>
          </w:p>
        </w:tc>
        <w:tc>
          <w:tcPr>
            <w:tcW w:w="224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1080" w:type="dxa"/>
            <w:tcBorders>
              <w:bottom w:val="single" w:sz="8" w:space="0" w:color="auto"/>
            </w:tcBorders>
            <w:shd w:val="clear" w:color="auto" w:fill="auto"/>
            <w:vAlign w:val="bottom"/>
          </w:tcPr>
          <w:p w:rsidR="00C13042" w:rsidRDefault="00C13042" w:rsidP="00D16CF4">
            <w:pPr>
              <w:spacing w:line="0" w:lineRule="atLeast"/>
              <w:rPr>
                <w:sz w:val="18"/>
              </w:rPr>
            </w:pPr>
          </w:p>
        </w:tc>
      </w:tr>
      <w:tr w:rsidR="00C13042" w:rsidTr="00D16CF4">
        <w:trPr>
          <w:trHeight w:val="198"/>
        </w:trPr>
        <w:tc>
          <w:tcPr>
            <w:tcW w:w="1280" w:type="dxa"/>
            <w:vMerge w:val="restart"/>
            <w:shd w:val="clear" w:color="auto" w:fill="auto"/>
            <w:vAlign w:val="bottom"/>
          </w:tcPr>
          <w:p w:rsidR="00C13042" w:rsidRDefault="00C13042" w:rsidP="00D16CF4">
            <w:pPr>
              <w:spacing w:line="0" w:lineRule="atLeast"/>
              <w:ind w:left="120"/>
              <w:rPr>
                <w:b/>
                <w:sz w:val="17"/>
              </w:rPr>
            </w:pPr>
            <w:r>
              <w:rPr>
                <w:b/>
                <w:sz w:val="17"/>
              </w:rPr>
              <w:t>POS</w:t>
            </w:r>
          </w:p>
        </w:tc>
        <w:tc>
          <w:tcPr>
            <w:tcW w:w="3820" w:type="dxa"/>
            <w:vMerge w:val="restart"/>
            <w:shd w:val="clear" w:color="auto" w:fill="auto"/>
            <w:vAlign w:val="bottom"/>
          </w:tcPr>
          <w:p w:rsidR="00C13042" w:rsidRDefault="00C13042" w:rsidP="00D16CF4">
            <w:pPr>
              <w:spacing w:line="0" w:lineRule="atLeast"/>
              <w:ind w:left="980"/>
              <w:rPr>
                <w:b/>
                <w:sz w:val="18"/>
              </w:rPr>
            </w:pPr>
            <w:r>
              <w:rPr>
                <w:b/>
                <w:sz w:val="18"/>
              </w:rPr>
              <w:t>OPIS POZICIJE</w:t>
            </w:r>
          </w:p>
        </w:tc>
        <w:tc>
          <w:tcPr>
            <w:tcW w:w="1260" w:type="dxa"/>
            <w:shd w:val="clear" w:color="auto" w:fill="auto"/>
            <w:vAlign w:val="bottom"/>
          </w:tcPr>
          <w:p w:rsidR="00C13042" w:rsidRDefault="00C13042" w:rsidP="00D16CF4">
            <w:pPr>
              <w:spacing w:line="0" w:lineRule="atLeast"/>
              <w:jc w:val="center"/>
              <w:rPr>
                <w:b/>
                <w:w w:val="97"/>
                <w:sz w:val="17"/>
              </w:rPr>
            </w:pPr>
            <w:r>
              <w:rPr>
                <w:b/>
                <w:w w:val="97"/>
                <w:sz w:val="17"/>
              </w:rPr>
              <w:t>JEDINICA</w:t>
            </w:r>
          </w:p>
        </w:tc>
        <w:tc>
          <w:tcPr>
            <w:tcW w:w="2240" w:type="dxa"/>
            <w:vMerge w:val="restart"/>
            <w:shd w:val="clear" w:color="auto" w:fill="auto"/>
            <w:vAlign w:val="bottom"/>
          </w:tcPr>
          <w:p w:rsidR="00C13042" w:rsidRDefault="0094616A" w:rsidP="0094616A">
            <w:pPr>
              <w:spacing w:line="0" w:lineRule="atLeast"/>
              <w:rPr>
                <w:b/>
                <w:w w:val="99"/>
                <w:sz w:val="17"/>
              </w:rPr>
            </w:pPr>
            <w:r>
              <w:rPr>
                <w:b/>
                <w:w w:val="99"/>
                <w:sz w:val="17"/>
              </w:rPr>
              <w:t xml:space="preserve">KOLIČINA    </w:t>
            </w:r>
            <w:r w:rsidR="00C13042">
              <w:rPr>
                <w:b/>
                <w:w w:val="99"/>
                <w:sz w:val="17"/>
              </w:rPr>
              <w:t>CENA</w:t>
            </w:r>
            <w:r>
              <w:rPr>
                <w:b/>
                <w:w w:val="99"/>
                <w:sz w:val="17"/>
              </w:rPr>
              <w:t>po jed.</w:t>
            </w:r>
          </w:p>
          <w:p w:rsidR="0094616A" w:rsidRDefault="0094616A" w:rsidP="0094616A">
            <w:pPr>
              <w:spacing w:line="0" w:lineRule="atLeast"/>
              <w:rPr>
                <w:b/>
                <w:w w:val="99"/>
                <w:sz w:val="17"/>
              </w:rPr>
            </w:pPr>
            <w:r>
              <w:rPr>
                <w:b/>
                <w:w w:val="99"/>
                <w:sz w:val="17"/>
              </w:rPr>
              <w:t xml:space="preserve">                         bez pdv-a</w:t>
            </w:r>
          </w:p>
        </w:tc>
        <w:tc>
          <w:tcPr>
            <w:tcW w:w="1080" w:type="dxa"/>
            <w:vMerge w:val="restart"/>
            <w:shd w:val="clear" w:color="auto" w:fill="auto"/>
            <w:vAlign w:val="bottom"/>
          </w:tcPr>
          <w:p w:rsidR="0094616A" w:rsidRDefault="00C13042" w:rsidP="00C13042">
            <w:pPr>
              <w:spacing w:line="0" w:lineRule="atLeast"/>
              <w:rPr>
                <w:b/>
                <w:w w:val="98"/>
                <w:sz w:val="17"/>
              </w:rPr>
            </w:pPr>
            <w:r>
              <w:rPr>
                <w:b/>
                <w:w w:val="98"/>
                <w:sz w:val="17"/>
              </w:rPr>
              <w:t>IZNOS</w:t>
            </w:r>
          </w:p>
          <w:p w:rsidR="00C13042" w:rsidRDefault="0094616A" w:rsidP="00C13042">
            <w:pPr>
              <w:spacing w:line="0" w:lineRule="atLeast"/>
              <w:rPr>
                <w:b/>
                <w:w w:val="98"/>
                <w:sz w:val="17"/>
              </w:rPr>
            </w:pPr>
            <w:r>
              <w:rPr>
                <w:b/>
                <w:w w:val="98"/>
                <w:sz w:val="17"/>
              </w:rPr>
              <w:t>(kol.*cena)</w:t>
            </w:r>
          </w:p>
        </w:tc>
      </w:tr>
      <w:tr w:rsidR="00C13042" w:rsidTr="00D16CF4">
        <w:trPr>
          <w:trHeight w:val="125"/>
        </w:trPr>
        <w:tc>
          <w:tcPr>
            <w:tcW w:w="1280" w:type="dxa"/>
            <w:vMerge/>
            <w:shd w:val="clear" w:color="auto" w:fill="auto"/>
            <w:vAlign w:val="bottom"/>
          </w:tcPr>
          <w:p w:rsidR="00C13042" w:rsidRDefault="00C13042" w:rsidP="00D16CF4">
            <w:pPr>
              <w:spacing w:line="0" w:lineRule="atLeast"/>
              <w:rPr>
                <w:sz w:val="10"/>
              </w:rPr>
            </w:pPr>
          </w:p>
        </w:tc>
        <w:tc>
          <w:tcPr>
            <w:tcW w:w="3820" w:type="dxa"/>
            <w:vMerge/>
            <w:shd w:val="clear" w:color="auto" w:fill="auto"/>
            <w:vAlign w:val="bottom"/>
          </w:tcPr>
          <w:p w:rsidR="00C13042" w:rsidRDefault="00C13042" w:rsidP="00D16CF4">
            <w:pPr>
              <w:spacing w:line="0" w:lineRule="atLeast"/>
              <w:rPr>
                <w:sz w:val="10"/>
              </w:rPr>
            </w:pPr>
          </w:p>
        </w:tc>
        <w:tc>
          <w:tcPr>
            <w:tcW w:w="1260" w:type="dxa"/>
            <w:vMerge w:val="restart"/>
            <w:shd w:val="clear" w:color="auto" w:fill="auto"/>
            <w:vAlign w:val="bottom"/>
          </w:tcPr>
          <w:p w:rsidR="00C13042" w:rsidRDefault="00C13042" w:rsidP="00D16CF4">
            <w:pPr>
              <w:spacing w:line="0" w:lineRule="atLeast"/>
              <w:jc w:val="center"/>
              <w:rPr>
                <w:b/>
                <w:w w:val="97"/>
                <w:sz w:val="17"/>
              </w:rPr>
            </w:pPr>
            <w:r>
              <w:rPr>
                <w:b/>
                <w:w w:val="97"/>
                <w:sz w:val="17"/>
              </w:rPr>
              <w:t>MERE</w:t>
            </w:r>
          </w:p>
        </w:tc>
        <w:tc>
          <w:tcPr>
            <w:tcW w:w="2240" w:type="dxa"/>
            <w:vMerge/>
            <w:shd w:val="clear" w:color="auto" w:fill="auto"/>
            <w:vAlign w:val="bottom"/>
          </w:tcPr>
          <w:p w:rsidR="00C13042" w:rsidRDefault="00C13042" w:rsidP="00D16CF4">
            <w:pPr>
              <w:spacing w:line="0" w:lineRule="atLeast"/>
              <w:rPr>
                <w:sz w:val="10"/>
              </w:rPr>
            </w:pPr>
          </w:p>
        </w:tc>
        <w:tc>
          <w:tcPr>
            <w:tcW w:w="1080" w:type="dxa"/>
            <w:vMerge/>
            <w:shd w:val="clear" w:color="auto" w:fill="auto"/>
            <w:vAlign w:val="bottom"/>
          </w:tcPr>
          <w:p w:rsidR="00C13042" w:rsidRDefault="00C13042" w:rsidP="00D16CF4">
            <w:pPr>
              <w:spacing w:line="0" w:lineRule="atLeast"/>
              <w:rPr>
                <w:sz w:val="10"/>
              </w:rPr>
            </w:pPr>
          </w:p>
        </w:tc>
      </w:tr>
      <w:tr w:rsidR="00C13042" w:rsidTr="00D16CF4">
        <w:trPr>
          <w:trHeight w:val="94"/>
        </w:trPr>
        <w:tc>
          <w:tcPr>
            <w:tcW w:w="1280" w:type="dxa"/>
            <w:shd w:val="clear" w:color="auto" w:fill="auto"/>
            <w:vAlign w:val="bottom"/>
          </w:tcPr>
          <w:p w:rsidR="00C13042" w:rsidRDefault="00C13042" w:rsidP="00D16CF4">
            <w:pPr>
              <w:spacing w:line="0" w:lineRule="atLeast"/>
              <w:rPr>
                <w:sz w:val="8"/>
              </w:rPr>
            </w:pPr>
          </w:p>
        </w:tc>
        <w:tc>
          <w:tcPr>
            <w:tcW w:w="3820" w:type="dxa"/>
            <w:shd w:val="clear" w:color="auto" w:fill="auto"/>
            <w:vAlign w:val="bottom"/>
          </w:tcPr>
          <w:p w:rsidR="00C13042" w:rsidRDefault="00C13042" w:rsidP="00D16CF4">
            <w:pPr>
              <w:spacing w:line="0" w:lineRule="atLeast"/>
              <w:rPr>
                <w:sz w:val="8"/>
              </w:rPr>
            </w:pPr>
          </w:p>
        </w:tc>
        <w:tc>
          <w:tcPr>
            <w:tcW w:w="1260" w:type="dxa"/>
            <w:vMerge/>
            <w:shd w:val="clear" w:color="auto" w:fill="auto"/>
            <w:vAlign w:val="bottom"/>
          </w:tcPr>
          <w:p w:rsidR="00C13042" w:rsidRDefault="00C13042" w:rsidP="00D16CF4">
            <w:pPr>
              <w:spacing w:line="0" w:lineRule="atLeast"/>
              <w:rPr>
                <w:sz w:val="8"/>
              </w:rPr>
            </w:pPr>
          </w:p>
        </w:tc>
        <w:tc>
          <w:tcPr>
            <w:tcW w:w="2240" w:type="dxa"/>
            <w:shd w:val="clear" w:color="auto" w:fill="auto"/>
            <w:vAlign w:val="bottom"/>
          </w:tcPr>
          <w:p w:rsidR="00C13042" w:rsidRDefault="00C13042" w:rsidP="00D16CF4">
            <w:pPr>
              <w:spacing w:line="0" w:lineRule="atLeast"/>
              <w:rPr>
                <w:sz w:val="8"/>
              </w:rPr>
            </w:pPr>
          </w:p>
        </w:tc>
        <w:tc>
          <w:tcPr>
            <w:tcW w:w="1080" w:type="dxa"/>
            <w:shd w:val="clear" w:color="auto" w:fill="auto"/>
            <w:vAlign w:val="bottom"/>
          </w:tcPr>
          <w:p w:rsidR="00C13042" w:rsidRDefault="00C13042" w:rsidP="00D16CF4">
            <w:pPr>
              <w:spacing w:line="0" w:lineRule="atLeast"/>
              <w:rPr>
                <w:sz w:val="8"/>
              </w:rPr>
            </w:pPr>
          </w:p>
        </w:tc>
      </w:tr>
    </w:tbl>
    <w:p w:rsidR="00C13042" w:rsidRDefault="00C13042" w:rsidP="00C13042">
      <w:pPr>
        <w:spacing w:line="20" w:lineRule="exact"/>
      </w:pPr>
      <w:r>
        <w:rPr>
          <w:noProof/>
          <w:sz w:val="8"/>
          <w:lang w:val="sr-Latn-RS" w:eastAsia="sr-Latn-RS"/>
        </w:rPr>
        <mc:AlternateContent>
          <mc:Choice Requires="wps">
            <w:drawing>
              <wp:anchor distT="0" distB="0" distL="114300" distR="114300" simplePos="0" relativeHeight="251701248" behindDoc="1" locked="0" layoutInCell="1" allowOverlap="1">
                <wp:simplePos x="0" y="0"/>
                <wp:positionH relativeFrom="column">
                  <wp:posOffset>664845</wp:posOffset>
                </wp:positionH>
                <wp:positionV relativeFrom="paragraph">
                  <wp:posOffset>-283210</wp:posOffset>
                </wp:positionV>
                <wp:extent cx="0" cy="6830060"/>
                <wp:effectExtent l="7620" t="8255" r="11430" b="1016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006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6F507" id="Straight Connector 73"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2.3pt" to="52.3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" strokeweight=".12pt"/>
            </w:pict>
          </mc:Fallback>
        </mc:AlternateContent>
      </w:r>
      <w:r>
        <w:rPr>
          <w:noProof/>
          <w:sz w:val="8"/>
          <w:lang w:val="sr-Latn-RS" w:eastAsia="sr-Latn-RS"/>
        </w:rPr>
        <mc:AlternateContent>
          <mc:Choice Requires="wps">
            <w:drawing>
              <wp:anchor distT="0" distB="0" distL="114300" distR="114300" simplePos="0" relativeHeight="251702272" behindDoc="1" locked="0" layoutInCell="1" allowOverlap="1">
                <wp:simplePos x="0" y="0"/>
                <wp:positionH relativeFrom="column">
                  <wp:posOffset>3651885</wp:posOffset>
                </wp:positionH>
                <wp:positionV relativeFrom="paragraph">
                  <wp:posOffset>-283210</wp:posOffset>
                </wp:positionV>
                <wp:extent cx="0" cy="1621155"/>
                <wp:effectExtent l="13335" t="8255" r="5715" b="889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1155"/>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E114A" id="Straight Connector 72"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5pt,-22.3pt" to="287.5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" strokeweight=".12pt"/>
            </w:pict>
          </mc:Fallback>
        </mc:AlternateContent>
      </w:r>
      <w:r>
        <w:rPr>
          <w:noProof/>
          <w:sz w:val="8"/>
          <w:lang w:val="sr-Latn-RS" w:eastAsia="sr-Latn-RS"/>
        </w:rPr>
        <mc:AlternateContent>
          <mc:Choice Requires="wps">
            <w:drawing>
              <wp:anchor distT="0" distB="0" distL="114300" distR="114300" simplePos="0" relativeHeight="251703296" behindDoc="1" locked="0" layoutInCell="1" allowOverlap="1">
                <wp:simplePos x="0" y="0"/>
                <wp:positionH relativeFrom="column">
                  <wp:posOffset>4284345</wp:posOffset>
                </wp:positionH>
                <wp:positionV relativeFrom="paragraph">
                  <wp:posOffset>-283210</wp:posOffset>
                </wp:positionV>
                <wp:extent cx="0" cy="1621155"/>
                <wp:effectExtent l="7620" t="8255" r="11430" b="889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115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869AC" id="Straight Connector 71"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35pt,-22.3pt" to="337.3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" strokeweight=".04231mm"/>
            </w:pict>
          </mc:Fallback>
        </mc:AlternateContent>
      </w:r>
      <w:r>
        <w:rPr>
          <w:noProof/>
          <w:sz w:val="8"/>
          <w:lang w:val="sr-Latn-RS" w:eastAsia="sr-Latn-RS"/>
        </w:rPr>
        <mc:AlternateContent>
          <mc:Choice Requires="wps">
            <w:drawing>
              <wp:anchor distT="0" distB="0" distL="114300" distR="114300" simplePos="0" relativeHeight="251704320" behindDoc="1" locked="0" layoutInCell="1" allowOverlap="1">
                <wp:simplePos x="0" y="0"/>
                <wp:positionH relativeFrom="column">
                  <wp:posOffset>4954905</wp:posOffset>
                </wp:positionH>
                <wp:positionV relativeFrom="paragraph">
                  <wp:posOffset>-283210</wp:posOffset>
                </wp:positionV>
                <wp:extent cx="0" cy="1621155"/>
                <wp:effectExtent l="11430" t="8255" r="7620" b="889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115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C3C90" id="Straight Connector 70"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15pt,-22.3pt" to="390.15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" strokeweight=".04231mm"/>
            </w:pict>
          </mc:Fallback>
        </mc:AlternateContent>
      </w:r>
      <w:r>
        <w:rPr>
          <w:noProof/>
          <w:sz w:val="8"/>
          <w:lang w:val="sr-Latn-RS" w:eastAsia="sr-Latn-RS"/>
        </w:rPr>
        <mc:AlternateContent>
          <mc:Choice Requires="wps">
            <w:drawing>
              <wp:anchor distT="0" distB="0" distL="114300" distR="114300" simplePos="0" relativeHeight="251705344" behindDoc="1" locked="0" layoutInCell="1" allowOverlap="1">
                <wp:simplePos x="0" y="0"/>
                <wp:positionH relativeFrom="column">
                  <wp:posOffset>5587365</wp:posOffset>
                </wp:positionH>
                <wp:positionV relativeFrom="paragraph">
                  <wp:posOffset>-283210</wp:posOffset>
                </wp:positionV>
                <wp:extent cx="0" cy="6830060"/>
                <wp:effectExtent l="5715" t="8255" r="13335" b="1016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006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5A6AE" id="Straight Connector 69"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95pt,-22.3pt" to="439.9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" strokeweight=".04231mm"/>
            </w:pict>
          </mc:Fallback>
        </mc:AlternateContent>
      </w:r>
      <w:r>
        <w:rPr>
          <w:noProof/>
          <w:sz w:val="8"/>
          <w:lang w:val="sr-Latn-RS" w:eastAsia="sr-Latn-RS"/>
        </w:rPr>
        <mc:AlternateContent>
          <mc:Choice Requires="wps">
            <w:drawing>
              <wp:anchor distT="0" distB="0" distL="114300" distR="114300" simplePos="0" relativeHeight="251706368" behindDoc="1" locked="0" layoutInCell="1" allowOverlap="1">
                <wp:simplePos x="0" y="0"/>
                <wp:positionH relativeFrom="column">
                  <wp:posOffset>309245</wp:posOffset>
                </wp:positionH>
                <wp:positionV relativeFrom="paragraph">
                  <wp:posOffset>1270</wp:posOffset>
                </wp:positionV>
                <wp:extent cx="6142990" cy="0"/>
                <wp:effectExtent l="13970" t="16510" r="15240" b="1206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9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1C7D9" id="Straight Connector 68"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1pt" to="50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" strokeweight="1.44pt"/>
            </w:pict>
          </mc:Fallback>
        </mc:AlternateContent>
      </w:r>
    </w:p>
    <w:p w:rsidR="00C13042" w:rsidRDefault="00C13042" w:rsidP="00C13042">
      <w:pPr>
        <w:spacing w:line="212" w:lineRule="exact"/>
      </w:pPr>
    </w:p>
    <w:p w:rsidR="00C13042" w:rsidRDefault="00C13042" w:rsidP="00C13042">
      <w:pPr>
        <w:numPr>
          <w:ilvl w:val="0"/>
          <w:numId w:val="9"/>
        </w:numPr>
        <w:tabs>
          <w:tab w:val="left" w:pos="1086"/>
        </w:tabs>
        <w:spacing w:line="268" w:lineRule="auto"/>
        <w:ind w:left="620" w:right="6900" w:firstLine="105"/>
        <w:jc w:val="both"/>
        <w:rPr>
          <w:b/>
          <w:sz w:val="18"/>
        </w:rPr>
      </w:pPr>
      <w:r>
        <w:rPr>
          <w:b/>
          <w:sz w:val="18"/>
        </w:rPr>
        <w:t xml:space="preserve">DEMONTAŽE I RUŠENJA </w:t>
      </w:r>
      <w:r>
        <w:rPr>
          <w:sz w:val="18"/>
        </w:rPr>
        <w:t xml:space="preserve">1.01 </w:t>
      </w:r>
      <w:r>
        <w:rPr>
          <w:b/>
          <w:sz w:val="18"/>
        </w:rPr>
        <w:t>Bušenje rupa u AB pločama.</w:t>
      </w:r>
    </w:p>
    <w:p w:rsidR="00C13042" w:rsidRDefault="00C13042" w:rsidP="00C13042">
      <w:pPr>
        <w:spacing w:line="260" w:lineRule="auto"/>
        <w:ind w:left="1080" w:right="4600"/>
        <w:rPr>
          <w:sz w:val="18"/>
        </w:rPr>
      </w:pPr>
      <w:r>
        <w:rPr>
          <w:sz w:val="18"/>
        </w:rPr>
        <w:t xml:space="preserve">Izvršiti bušenje rupa u AB pločama, dijamantskim bušećim garniturama, </w:t>
      </w:r>
      <w:proofErr w:type="gramStart"/>
      <w:r>
        <w:rPr>
          <w:sz w:val="18"/>
        </w:rPr>
        <w:t>na</w:t>
      </w:r>
      <w:proofErr w:type="gramEnd"/>
      <w:r>
        <w:rPr>
          <w:sz w:val="18"/>
        </w:rPr>
        <w:t xml:space="preserve"> mestima provlačenja cevi tople i hladne vode.</w:t>
      </w:r>
    </w:p>
    <w:p w:rsidR="00C13042" w:rsidRDefault="00C13042" w:rsidP="00C13042">
      <w:pPr>
        <w:spacing w:line="20" w:lineRule="exact"/>
      </w:pPr>
      <w:r>
        <w:rPr>
          <w:noProof/>
          <w:sz w:val="18"/>
          <w:lang w:val="sr-Latn-RS" w:eastAsia="sr-Latn-RS"/>
        </w:rPr>
        <mc:AlternateContent>
          <mc:Choice Requires="wps">
            <w:drawing>
              <wp:anchor distT="0" distB="0" distL="114300" distR="114300" simplePos="0" relativeHeight="251707392" behindDoc="1" locked="0" layoutInCell="1" allowOverlap="1">
                <wp:simplePos x="0" y="0"/>
                <wp:positionH relativeFrom="column">
                  <wp:posOffset>309245</wp:posOffset>
                </wp:positionH>
                <wp:positionV relativeFrom="paragraph">
                  <wp:posOffset>-574675</wp:posOffset>
                </wp:positionV>
                <wp:extent cx="6142990" cy="0"/>
                <wp:effectExtent l="13970" t="13335" r="5715" b="571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990"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25C74" id="Straight Connector 67"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45.25pt" to="508.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o2HgIAADg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" strokeweight=".04231mm"/>
            </w:pict>
          </mc:Fallback>
        </mc:AlternateContent>
      </w:r>
      <w:r>
        <w:rPr>
          <w:noProof/>
          <w:sz w:val="18"/>
          <w:lang w:val="sr-Latn-RS" w:eastAsia="sr-Latn-RS"/>
        </w:rPr>
        <mc:AlternateContent>
          <mc:Choice Requires="wps">
            <w:drawing>
              <wp:anchor distT="0" distB="0" distL="114300" distR="114300" simplePos="0" relativeHeight="251708416" behindDoc="1" locked="0" layoutInCell="1" allowOverlap="1">
                <wp:simplePos x="0" y="0"/>
                <wp:positionH relativeFrom="column">
                  <wp:posOffset>309245</wp:posOffset>
                </wp:positionH>
                <wp:positionV relativeFrom="paragraph">
                  <wp:posOffset>-426720</wp:posOffset>
                </wp:positionV>
                <wp:extent cx="6142990" cy="0"/>
                <wp:effectExtent l="13970" t="8890" r="5715" b="1016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990"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41940" id="Straight Connector 66"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3.6pt" to="508.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" strokeweight=".04231mm"/>
            </w:pict>
          </mc:Fallback>
        </mc:AlternateContent>
      </w:r>
    </w:p>
    <w:tbl>
      <w:tblPr>
        <w:tblW w:w="0" w:type="auto"/>
        <w:tblInd w:w="480" w:type="dxa"/>
        <w:tblLayout w:type="fixed"/>
        <w:tblCellMar>
          <w:left w:w="0" w:type="dxa"/>
          <w:right w:w="0" w:type="dxa"/>
        </w:tblCellMar>
        <w:tblLook w:val="0000" w:firstRow="0" w:lastRow="0" w:firstColumn="0" w:lastColumn="0" w:noHBand="0" w:noVBand="0"/>
      </w:tblPr>
      <w:tblGrid>
        <w:gridCol w:w="25"/>
        <w:gridCol w:w="500"/>
        <w:gridCol w:w="4640"/>
        <w:gridCol w:w="140"/>
        <w:gridCol w:w="980"/>
        <w:gridCol w:w="1060"/>
        <w:gridCol w:w="1220"/>
        <w:gridCol w:w="1120"/>
      </w:tblGrid>
      <w:tr w:rsidR="00C13042" w:rsidTr="00D16CF4">
        <w:trPr>
          <w:trHeight w:val="260"/>
        </w:trPr>
        <w:tc>
          <w:tcPr>
            <w:tcW w:w="20" w:type="dxa"/>
            <w:tcBorders>
              <w:bottom w:val="single" w:sz="8" w:space="0" w:color="auto"/>
            </w:tcBorders>
            <w:shd w:val="clear" w:color="auto" w:fill="auto"/>
            <w:vAlign w:val="bottom"/>
          </w:tcPr>
          <w:p w:rsidR="00C13042" w:rsidRDefault="00C13042" w:rsidP="00D16CF4">
            <w:pPr>
              <w:spacing w:line="0" w:lineRule="atLeast"/>
              <w:rPr>
                <w:sz w:val="22"/>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22"/>
              </w:rPr>
            </w:pPr>
          </w:p>
        </w:tc>
        <w:tc>
          <w:tcPr>
            <w:tcW w:w="4640" w:type="dxa"/>
            <w:tcBorders>
              <w:bottom w:val="single" w:sz="8" w:space="0" w:color="auto"/>
            </w:tcBorders>
            <w:shd w:val="clear" w:color="auto" w:fill="auto"/>
            <w:vAlign w:val="bottom"/>
          </w:tcPr>
          <w:p w:rsidR="00C13042" w:rsidRDefault="00C13042" w:rsidP="00D16CF4">
            <w:pPr>
              <w:spacing w:line="0" w:lineRule="atLeast"/>
              <w:ind w:left="80"/>
              <w:rPr>
                <w:sz w:val="18"/>
              </w:rPr>
            </w:pPr>
            <w:r>
              <w:rPr>
                <w:sz w:val="18"/>
              </w:rPr>
              <w:t>Obračun po izbušenoj rupi.</w:t>
            </w:r>
          </w:p>
        </w:tc>
        <w:tc>
          <w:tcPr>
            <w:tcW w:w="140" w:type="dxa"/>
            <w:tcBorders>
              <w:bottom w:val="single" w:sz="8" w:space="0" w:color="auto"/>
            </w:tcBorders>
            <w:shd w:val="clear" w:color="auto" w:fill="auto"/>
            <w:vAlign w:val="bottom"/>
          </w:tcPr>
          <w:p w:rsidR="00C13042" w:rsidRDefault="00C13042" w:rsidP="00D16CF4">
            <w:pPr>
              <w:spacing w:line="0" w:lineRule="atLeast"/>
              <w:rPr>
                <w:sz w:val="22"/>
              </w:rPr>
            </w:pPr>
          </w:p>
        </w:tc>
        <w:tc>
          <w:tcPr>
            <w:tcW w:w="980" w:type="dxa"/>
            <w:tcBorders>
              <w:bottom w:val="single" w:sz="8" w:space="0" w:color="auto"/>
            </w:tcBorders>
            <w:shd w:val="clear" w:color="auto" w:fill="auto"/>
            <w:vAlign w:val="bottom"/>
          </w:tcPr>
          <w:p w:rsidR="00C13042" w:rsidRDefault="00C13042" w:rsidP="00D16CF4">
            <w:pPr>
              <w:spacing w:line="0" w:lineRule="atLeast"/>
              <w:jc w:val="center"/>
              <w:rPr>
                <w:w w:val="99"/>
                <w:sz w:val="18"/>
              </w:rPr>
            </w:pPr>
            <w:r>
              <w:rPr>
                <w:w w:val="99"/>
                <w:sz w:val="18"/>
              </w:rPr>
              <w:t>kom</w:t>
            </w:r>
          </w:p>
        </w:tc>
        <w:tc>
          <w:tcPr>
            <w:tcW w:w="1060" w:type="dxa"/>
            <w:tcBorders>
              <w:bottom w:val="single" w:sz="8" w:space="0" w:color="auto"/>
            </w:tcBorders>
            <w:shd w:val="clear" w:color="auto" w:fill="auto"/>
            <w:vAlign w:val="bottom"/>
          </w:tcPr>
          <w:p w:rsidR="00C13042" w:rsidRDefault="00C13042" w:rsidP="00D16CF4">
            <w:pPr>
              <w:spacing w:line="0" w:lineRule="atLeast"/>
              <w:jc w:val="center"/>
              <w:rPr>
                <w:w w:val="88"/>
                <w:sz w:val="18"/>
              </w:rPr>
            </w:pPr>
            <w:r>
              <w:rPr>
                <w:w w:val="88"/>
                <w:sz w:val="18"/>
              </w:rPr>
              <w:t>6</w:t>
            </w:r>
          </w:p>
        </w:tc>
        <w:tc>
          <w:tcPr>
            <w:tcW w:w="1220" w:type="dxa"/>
            <w:tcBorders>
              <w:bottom w:val="single" w:sz="8" w:space="0" w:color="auto"/>
            </w:tcBorders>
            <w:shd w:val="clear" w:color="auto" w:fill="auto"/>
            <w:vAlign w:val="bottom"/>
          </w:tcPr>
          <w:p w:rsidR="00C13042" w:rsidRDefault="00C13042" w:rsidP="00D16CF4">
            <w:pPr>
              <w:spacing w:line="0" w:lineRule="atLeast"/>
              <w:ind w:right="170"/>
              <w:jc w:val="center"/>
              <w:rPr>
                <w:sz w:val="18"/>
              </w:rPr>
            </w:pPr>
          </w:p>
        </w:tc>
        <w:tc>
          <w:tcPr>
            <w:tcW w:w="1120" w:type="dxa"/>
            <w:tcBorders>
              <w:bottom w:val="single" w:sz="8" w:space="0" w:color="auto"/>
            </w:tcBorders>
            <w:shd w:val="clear" w:color="auto" w:fill="auto"/>
            <w:vAlign w:val="bottom"/>
          </w:tcPr>
          <w:p w:rsidR="00C13042" w:rsidRDefault="00C13042" w:rsidP="00D16CF4">
            <w:pPr>
              <w:spacing w:line="0" w:lineRule="atLeast"/>
              <w:jc w:val="right"/>
              <w:rPr>
                <w:sz w:val="18"/>
              </w:rPr>
            </w:pPr>
          </w:p>
        </w:tc>
      </w:tr>
      <w:tr w:rsidR="00C13042" w:rsidTr="00D16CF4">
        <w:trPr>
          <w:trHeight w:val="202"/>
        </w:trPr>
        <w:tc>
          <w:tcPr>
            <w:tcW w:w="20" w:type="dxa"/>
            <w:shd w:val="clear" w:color="auto" w:fill="auto"/>
            <w:vAlign w:val="bottom"/>
          </w:tcPr>
          <w:p w:rsidR="00C13042" w:rsidRDefault="00C13042" w:rsidP="00D16CF4">
            <w:pPr>
              <w:spacing w:line="0" w:lineRule="atLeast"/>
              <w:rPr>
                <w:sz w:val="17"/>
              </w:rPr>
            </w:pPr>
          </w:p>
        </w:tc>
        <w:tc>
          <w:tcPr>
            <w:tcW w:w="500" w:type="dxa"/>
            <w:shd w:val="clear" w:color="auto" w:fill="auto"/>
            <w:vAlign w:val="bottom"/>
          </w:tcPr>
          <w:p w:rsidR="00C13042" w:rsidRDefault="00C13042" w:rsidP="00D16CF4">
            <w:pPr>
              <w:spacing w:line="202" w:lineRule="exact"/>
              <w:jc w:val="center"/>
              <w:rPr>
                <w:sz w:val="18"/>
              </w:rPr>
            </w:pPr>
            <w:r>
              <w:rPr>
                <w:sz w:val="18"/>
              </w:rPr>
              <w:t>1.02</w:t>
            </w:r>
          </w:p>
        </w:tc>
        <w:tc>
          <w:tcPr>
            <w:tcW w:w="4640" w:type="dxa"/>
            <w:shd w:val="clear" w:color="auto" w:fill="auto"/>
            <w:vAlign w:val="bottom"/>
          </w:tcPr>
          <w:p w:rsidR="00C13042" w:rsidRDefault="00C13042" w:rsidP="00D16CF4">
            <w:pPr>
              <w:spacing w:line="202" w:lineRule="exact"/>
              <w:ind w:left="80"/>
              <w:rPr>
                <w:b/>
                <w:sz w:val="18"/>
              </w:rPr>
            </w:pPr>
            <w:r>
              <w:rPr>
                <w:b/>
                <w:sz w:val="18"/>
              </w:rPr>
              <w:t>Pažljiva demontaža komplet umivaonika sa baterijom i</w:t>
            </w:r>
          </w:p>
        </w:tc>
        <w:tc>
          <w:tcPr>
            <w:tcW w:w="140" w:type="dxa"/>
            <w:shd w:val="clear" w:color="auto" w:fill="auto"/>
            <w:vAlign w:val="bottom"/>
          </w:tcPr>
          <w:p w:rsidR="00C13042" w:rsidRDefault="00C13042" w:rsidP="00D16CF4">
            <w:pPr>
              <w:spacing w:line="0" w:lineRule="atLeast"/>
              <w:rPr>
                <w:sz w:val="17"/>
              </w:rPr>
            </w:pPr>
          </w:p>
        </w:tc>
        <w:tc>
          <w:tcPr>
            <w:tcW w:w="980" w:type="dxa"/>
            <w:shd w:val="clear" w:color="auto" w:fill="auto"/>
            <w:vAlign w:val="bottom"/>
          </w:tcPr>
          <w:p w:rsidR="00C13042" w:rsidRDefault="00C13042" w:rsidP="00D16CF4">
            <w:pPr>
              <w:spacing w:line="0" w:lineRule="atLeast"/>
              <w:rPr>
                <w:sz w:val="17"/>
              </w:rPr>
            </w:pPr>
          </w:p>
        </w:tc>
        <w:tc>
          <w:tcPr>
            <w:tcW w:w="1060" w:type="dxa"/>
            <w:shd w:val="clear" w:color="auto" w:fill="auto"/>
            <w:vAlign w:val="bottom"/>
          </w:tcPr>
          <w:p w:rsidR="00C13042" w:rsidRDefault="00C13042" w:rsidP="00D16CF4">
            <w:pPr>
              <w:spacing w:line="0" w:lineRule="atLeast"/>
              <w:rPr>
                <w:sz w:val="17"/>
              </w:rPr>
            </w:pPr>
          </w:p>
        </w:tc>
        <w:tc>
          <w:tcPr>
            <w:tcW w:w="1220" w:type="dxa"/>
            <w:shd w:val="clear" w:color="auto" w:fill="auto"/>
            <w:vAlign w:val="bottom"/>
          </w:tcPr>
          <w:p w:rsidR="00C13042" w:rsidRDefault="00C13042" w:rsidP="00D16CF4">
            <w:pPr>
              <w:spacing w:line="0" w:lineRule="atLeast"/>
              <w:rPr>
                <w:sz w:val="17"/>
              </w:rPr>
            </w:pPr>
          </w:p>
        </w:tc>
        <w:tc>
          <w:tcPr>
            <w:tcW w:w="1120" w:type="dxa"/>
            <w:shd w:val="clear" w:color="auto" w:fill="auto"/>
            <w:vAlign w:val="bottom"/>
          </w:tcPr>
          <w:p w:rsidR="00C13042" w:rsidRDefault="00C13042" w:rsidP="00D16CF4">
            <w:pPr>
              <w:spacing w:line="0" w:lineRule="atLeast"/>
              <w:rPr>
                <w:sz w:val="17"/>
              </w:rPr>
            </w:pPr>
          </w:p>
        </w:tc>
      </w:tr>
      <w:tr w:rsidR="00C13042" w:rsidTr="00D16CF4">
        <w:trPr>
          <w:trHeight w:val="228"/>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sz w:val="18"/>
              </w:rPr>
            </w:pPr>
            <w:proofErr w:type="gramStart"/>
            <w:r>
              <w:rPr>
                <w:b/>
                <w:sz w:val="18"/>
              </w:rPr>
              <w:t>sifonom</w:t>
            </w:r>
            <w:proofErr w:type="gramEnd"/>
            <w:r>
              <w:rPr>
                <w:b/>
                <w:sz w:val="18"/>
              </w:rPr>
              <w:t xml:space="preserve">. </w:t>
            </w:r>
            <w:r>
              <w:rPr>
                <w:sz w:val="18"/>
              </w:rPr>
              <w:t>Demontirati kompletan umivaonik, sifon i bateriju i</w:t>
            </w:r>
          </w:p>
        </w:tc>
        <w:tc>
          <w:tcPr>
            <w:tcW w:w="140" w:type="dxa"/>
            <w:shd w:val="clear" w:color="auto" w:fill="auto"/>
            <w:vAlign w:val="bottom"/>
          </w:tcPr>
          <w:p w:rsidR="00C13042" w:rsidRDefault="00C13042" w:rsidP="00D16CF4">
            <w:pPr>
              <w:spacing w:line="0" w:lineRule="atLeast"/>
              <w:rPr>
                <w:sz w:val="19"/>
              </w:rPr>
            </w:pPr>
          </w:p>
        </w:tc>
        <w:tc>
          <w:tcPr>
            <w:tcW w:w="980" w:type="dxa"/>
            <w:shd w:val="clear" w:color="auto" w:fill="auto"/>
            <w:vAlign w:val="bottom"/>
          </w:tcPr>
          <w:p w:rsidR="00C13042" w:rsidRDefault="00C13042" w:rsidP="00D16CF4">
            <w:pPr>
              <w:spacing w:line="0" w:lineRule="atLeast"/>
              <w:rPr>
                <w:sz w:val="19"/>
              </w:rPr>
            </w:pPr>
          </w:p>
        </w:tc>
        <w:tc>
          <w:tcPr>
            <w:tcW w:w="1060" w:type="dxa"/>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50"/>
        </w:trPr>
        <w:tc>
          <w:tcPr>
            <w:tcW w:w="20" w:type="dxa"/>
            <w:tcBorders>
              <w:bottom w:val="single" w:sz="8" w:space="0" w:color="auto"/>
            </w:tcBorders>
            <w:shd w:val="clear" w:color="auto" w:fill="auto"/>
            <w:vAlign w:val="bottom"/>
          </w:tcPr>
          <w:p w:rsidR="00C13042" w:rsidRDefault="00C13042" w:rsidP="00D16CF4">
            <w:pPr>
              <w:spacing w:line="0" w:lineRule="atLeast"/>
              <w:rPr>
                <w:sz w:val="21"/>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21"/>
              </w:rPr>
            </w:pPr>
          </w:p>
        </w:tc>
        <w:tc>
          <w:tcPr>
            <w:tcW w:w="4640" w:type="dxa"/>
            <w:tcBorders>
              <w:bottom w:val="single" w:sz="8" w:space="0" w:color="auto"/>
            </w:tcBorders>
            <w:shd w:val="clear" w:color="auto" w:fill="auto"/>
            <w:vAlign w:val="bottom"/>
          </w:tcPr>
          <w:p w:rsidR="00C13042" w:rsidRDefault="00C13042" w:rsidP="00D16CF4">
            <w:pPr>
              <w:spacing w:line="0" w:lineRule="atLeast"/>
              <w:ind w:left="80"/>
              <w:rPr>
                <w:sz w:val="18"/>
              </w:rPr>
            </w:pPr>
            <w:proofErr w:type="gramStart"/>
            <w:r>
              <w:rPr>
                <w:sz w:val="18"/>
              </w:rPr>
              <w:t>predati</w:t>
            </w:r>
            <w:proofErr w:type="gramEnd"/>
            <w:r>
              <w:rPr>
                <w:sz w:val="18"/>
              </w:rPr>
              <w:t xml:space="preserve"> Investitoru uz zapisničku predaju.</w:t>
            </w:r>
          </w:p>
        </w:tc>
        <w:tc>
          <w:tcPr>
            <w:tcW w:w="140" w:type="dxa"/>
            <w:tcBorders>
              <w:bottom w:val="single" w:sz="8" w:space="0" w:color="auto"/>
            </w:tcBorders>
            <w:shd w:val="clear" w:color="auto" w:fill="auto"/>
            <w:vAlign w:val="bottom"/>
          </w:tcPr>
          <w:p w:rsidR="00C13042" w:rsidRDefault="00C13042" w:rsidP="00D16CF4">
            <w:pPr>
              <w:spacing w:line="0" w:lineRule="atLeast"/>
              <w:rPr>
                <w:sz w:val="21"/>
              </w:rPr>
            </w:pPr>
          </w:p>
        </w:tc>
        <w:tc>
          <w:tcPr>
            <w:tcW w:w="980" w:type="dxa"/>
            <w:tcBorders>
              <w:bottom w:val="single" w:sz="8" w:space="0" w:color="auto"/>
            </w:tcBorders>
            <w:shd w:val="clear" w:color="auto" w:fill="auto"/>
            <w:vAlign w:val="bottom"/>
          </w:tcPr>
          <w:p w:rsidR="00C13042" w:rsidRDefault="00C13042" w:rsidP="00D16CF4">
            <w:pPr>
              <w:spacing w:line="0" w:lineRule="atLeast"/>
              <w:jc w:val="center"/>
              <w:rPr>
                <w:w w:val="99"/>
                <w:sz w:val="18"/>
              </w:rPr>
            </w:pPr>
            <w:r>
              <w:rPr>
                <w:w w:val="99"/>
                <w:sz w:val="18"/>
              </w:rPr>
              <w:t>kom</w:t>
            </w:r>
          </w:p>
        </w:tc>
        <w:tc>
          <w:tcPr>
            <w:tcW w:w="1060" w:type="dxa"/>
            <w:tcBorders>
              <w:bottom w:val="single" w:sz="8" w:space="0" w:color="auto"/>
            </w:tcBorders>
            <w:shd w:val="clear" w:color="auto" w:fill="auto"/>
            <w:vAlign w:val="bottom"/>
          </w:tcPr>
          <w:p w:rsidR="00C13042" w:rsidRDefault="00C13042" w:rsidP="00D16CF4">
            <w:pPr>
              <w:spacing w:line="0" w:lineRule="atLeast"/>
              <w:jc w:val="center"/>
              <w:rPr>
                <w:w w:val="88"/>
                <w:sz w:val="18"/>
              </w:rPr>
            </w:pPr>
            <w:r>
              <w:rPr>
                <w:w w:val="88"/>
                <w:sz w:val="18"/>
              </w:rPr>
              <w:t>1</w:t>
            </w:r>
          </w:p>
        </w:tc>
        <w:tc>
          <w:tcPr>
            <w:tcW w:w="1220" w:type="dxa"/>
            <w:tcBorders>
              <w:bottom w:val="single" w:sz="8" w:space="0" w:color="auto"/>
            </w:tcBorders>
            <w:shd w:val="clear" w:color="auto" w:fill="auto"/>
            <w:vAlign w:val="bottom"/>
          </w:tcPr>
          <w:p w:rsidR="00C13042" w:rsidRDefault="00C13042" w:rsidP="00D16CF4">
            <w:pPr>
              <w:spacing w:line="0" w:lineRule="atLeast"/>
              <w:ind w:right="390"/>
              <w:jc w:val="right"/>
              <w:rPr>
                <w:sz w:val="18"/>
              </w:rPr>
            </w:pPr>
          </w:p>
        </w:tc>
        <w:tc>
          <w:tcPr>
            <w:tcW w:w="1120" w:type="dxa"/>
            <w:tcBorders>
              <w:bottom w:val="single" w:sz="8" w:space="0" w:color="auto"/>
            </w:tcBorders>
            <w:shd w:val="clear" w:color="auto" w:fill="auto"/>
            <w:vAlign w:val="bottom"/>
          </w:tcPr>
          <w:p w:rsidR="00C13042" w:rsidRDefault="00C13042" w:rsidP="00D16CF4">
            <w:pPr>
              <w:spacing w:line="0" w:lineRule="atLeast"/>
              <w:jc w:val="right"/>
              <w:rPr>
                <w:sz w:val="18"/>
              </w:rPr>
            </w:pPr>
          </w:p>
        </w:tc>
      </w:tr>
      <w:tr w:rsidR="00C13042" w:rsidTr="00D16CF4">
        <w:trPr>
          <w:trHeight w:val="213"/>
        </w:trPr>
        <w:tc>
          <w:tcPr>
            <w:tcW w:w="2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464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3400" w:type="dxa"/>
            <w:gridSpan w:val="4"/>
            <w:tcBorders>
              <w:bottom w:val="single" w:sz="8" w:space="0" w:color="auto"/>
            </w:tcBorders>
            <w:shd w:val="clear" w:color="auto" w:fill="auto"/>
            <w:vAlign w:val="bottom"/>
          </w:tcPr>
          <w:p w:rsidR="00C13042" w:rsidRDefault="00C13042" w:rsidP="00C13042">
            <w:pPr>
              <w:spacing w:line="0" w:lineRule="atLeast"/>
              <w:ind w:right="190"/>
              <w:rPr>
                <w:b/>
                <w:sz w:val="18"/>
              </w:rPr>
            </w:pPr>
            <w:r>
              <w:rPr>
                <w:b/>
                <w:sz w:val="18"/>
              </w:rPr>
              <w:t>UKUPNO DEMONTAŽE I RUŠENJA:</w:t>
            </w:r>
          </w:p>
        </w:tc>
        <w:tc>
          <w:tcPr>
            <w:tcW w:w="1120" w:type="dxa"/>
            <w:tcBorders>
              <w:bottom w:val="single" w:sz="8" w:space="0" w:color="auto"/>
            </w:tcBorders>
            <w:shd w:val="clear" w:color="auto" w:fill="auto"/>
            <w:vAlign w:val="bottom"/>
          </w:tcPr>
          <w:p w:rsidR="00C13042" w:rsidRDefault="00C13042" w:rsidP="00D16CF4">
            <w:pPr>
              <w:spacing w:line="0" w:lineRule="atLeast"/>
              <w:jc w:val="right"/>
              <w:rPr>
                <w:b/>
                <w:sz w:val="18"/>
              </w:rPr>
            </w:pPr>
          </w:p>
        </w:tc>
      </w:tr>
      <w:tr w:rsidR="00C13042" w:rsidTr="00C13042">
        <w:trPr>
          <w:trHeight w:val="213"/>
        </w:trPr>
        <w:tc>
          <w:tcPr>
            <w:tcW w:w="2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464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14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22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1120" w:type="dxa"/>
            <w:tcBorders>
              <w:bottom w:val="single" w:sz="8" w:space="0" w:color="auto"/>
            </w:tcBorders>
            <w:shd w:val="clear" w:color="auto" w:fill="auto"/>
            <w:vAlign w:val="bottom"/>
          </w:tcPr>
          <w:p w:rsidR="00C13042" w:rsidRDefault="00C13042" w:rsidP="00D16CF4">
            <w:pPr>
              <w:spacing w:line="0" w:lineRule="atLeast"/>
              <w:rPr>
                <w:sz w:val="18"/>
              </w:rPr>
            </w:pPr>
          </w:p>
        </w:tc>
      </w:tr>
      <w:tr w:rsidR="00C13042" w:rsidTr="00C13042">
        <w:trPr>
          <w:trHeight w:val="213"/>
        </w:trPr>
        <w:tc>
          <w:tcPr>
            <w:tcW w:w="20" w:type="dxa"/>
            <w:tcBorders>
              <w:bottom w:val="single" w:sz="8" w:space="0" w:color="auto"/>
              <w:right w:val="single" w:sz="4" w:space="0" w:color="auto"/>
            </w:tcBorders>
            <w:shd w:val="clear" w:color="auto" w:fill="auto"/>
            <w:vAlign w:val="bottom"/>
          </w:tcPr>
          <w:p w:rsidR="00C13042" w:rsidRDefault="00C13042" w:rsidP="00D16CF4">
            <w:pPr>
              <w:spacing w:line="0" w:lineRule="atLeast"/>
              <w:rPr>
                <w:sz w:val="18"/>
              </w:rPr>
            </w:pPr>
          </w:p>
        </w:tc>
        <w:tc>
          <w:tcPr>
            <w:tcW w:w="500" w:type="dxa"/>
            <w:tcBorders>
              <w:top w:val="single" w:sz="8" w:space="0" w:color="auto"/>
              <w:left w:val="single" w:sz="4" w:space="0" w:color="auto"/>
              <w:bottom w:val="single" w:sz="8" w:space="0" w:color="auto"/>
            </w:tcBorders>
            <w:shd w:val="clear" w:color="auto" w:fill="F2F2F2"/>
            <w:vAlign w:val="bottom"/>
          </w:tcPr>
          <w:p w:rsidR="00C13042" w:rsidRDefault="00C13042" w:rsidP="00D16CF4">
            <w:pPr>
              <w:spacing w:line="0" w:lineRule="atLeast"/>
              <w:jc w:val="center"/>
              <w:rPr>
                <w:b/>
                <w:sz w:val="18"/>
              </w:rPr>
            </w:pPr>
            <w:r>
              <w:rPr>
                <w:b/>
                <w:sz w:val="18"/>
              </w:rPr>
              <w:t>2</w:t>
            </w:r>
          </w:p>
        </w:tc>
        <w:tc>
          <w:tcPr>
            <w:tcW w:w="4640" w:type="dxa"/>
            <w:tcBorders>
              <w:bottom w:val="single" w:sz="8" w:space="0" w:color="auto"/>
            </w:tcBorders>
            <w:shd w:val="clear" w:color="auto" w:fill="F2F2F2"/>
            <w:vAlign w:val="bottom"/>
          </w:tcPr>
          <w:p w:rsidR="00C13042" w:rsidRDefault="00C13042" w:rsidP="00D16CF4">
            <w:pPr>
              <w:spacing w:line="0" w:lineRule="atLeast"/>
              <w:ind w:left="80"/>
              <w:rPr>
                <w:b/>
                <w:sz w:val="18"/>
              </w:rPr>
            </w:pPr>
            <w:r>
              <w:rPr>
                <w:b/>
                <w:sz w:val="18"/>
              </w:rPr>
              <w:t>MONTERSKI RADOVI</w:t>
            </w:r>
          </w:p>
        </w:tc>
        <w:tc>
          <w:tcPr>
            <w:tcW w:w="140" w:type="dxa"/>
            <w:tcBorders>
              <w:bottom w:val="single" w:sz="8" w:space="0" w:color="auto"/>
              <w:right w:val="single" w:sz="8" w:space="0" w:color="auto"/>
            </w:tcBorders>
            <w:shd w:val="clear" w:color="auto" w:fill="F2F2F2"/>
            <w:vAlign w:val="bottom"/>
          </w:tcPr>
          <w:p w:rsidR="00C13042" w:rsidRDefault="00C13042" w:rsidP="00D16CF4">
            <w:pPr>
              <w:spacing w:line="0" w:lineRule="atLeast"/>
              <w:rPr>
                <w:sz w:val="18"/>
              </w:rPr>
            </w:pPr>
          </w:p>
        </w:tc>
        <w:tc>
          <w:tcPr>
            <w:tcW w:w="980" w:type="dxa"/>
            <w:tcBorders>
              <w:bottom w:val="single" w:sz="8" w:space="0" w:color="auto"/>
              <w:right w:val="single" w:sz="8" w:space="0" w:color="auto"/>
            </w:tcBorders>
            <w:shd w:val="clear" w:color="auto" w:fill="F2F2F2"/>
            <w:vAlign w:val="bottom"/>
          </w:tcPr>
          <w:p w:rsidR="00C13042" w:rsidRDefault="00C13042" w:rsidP="00D16CF4">
            <w:pPr>
              <w:spacing w:line="0" w:lineRule="atLeast"/>
              <w:rPr>
                <w:sz w:val="18"/>
              </w:rPr>
            </w:pPr>
          </w:p>
        </w:tc>
        <w:tc>
          <w:tcPr>
            <w:tcW w:w="1060" w:type="dxa"/>
            <w:tcBorders>
              <w:bottom w:val="single" w:sz="8" w:space="0" w:color="auto"/>
              <w:right w:val="single" w:sz="8" w:space="0" w:color="auto"/>
            </w:tcBorders>
            <w:shd w:val="clear" w:color="auto" w:fill="F2F2F2"/>
            <w:vAlign w:val="bottom"/>
          </w:tcPr>
          <w:p w:rsidR="00C13042" w:rsidRDefault="00C13042" w:rsidP="00D16CF4">
            <w:pPr>
              <w:spacing w:line="0" w:lineRule="atLeast"/>
              <w:rPr>
                <w:sz w:val="18"/>
              </w:rPr>
            </w:pPr>
          </w:p>
        </w:tc>
        <w:tc>
          <w:tcPr>
            <w:tcW w:w="1220" w:type="dxa"/>
            <w:tcBorders>
              <w:bottom w:val="single" w:sz="8" w:space="0" w:color="auto"/>
            </w:tcBorders>
            <w:shd w:val="clear" w:color="auto" w:fill="F2F2F2"/>
            <w:vAlign w:val="bottom"/>
          </w:tcPr>
          <w:p w:rsidR="00C13042" w:rsidRDefault="00C13042" w:rsidP="00D16CF4">
            <w:pPr>
              <w:spacing w:line="0" w:lineRule="atLeast"/>
              <w:rPr>
                <w:sz w:val="18"/>
              </w:rPr>
            </w:pPr>
          </w:p>
        </w:tc>
        <w:tc>
          <w:tcPr>
            <w:tcW w:w="1120" w:type="dxa"/>
            <w:tcBorders>
              <w:bottom w:val="single" w:sz="8" w:space="0" w:color="auto"/>
            </w:tcBorders>
            <w:shd w:val="clear" w:color="auto" w:fill="F2F2F2"/>
            <w:vAlign w:val="bottom"/>
          </w:tcPr>
          <w:p w:rsidR="00C13042" w:rsidRDefault="00C13042" w:rsidP="00D16CF4">
            <w:pPr>
              <w:spacing w:line="0" w:lineRule="atLeast"/>
              <w:rPr>
                <w:sz w:val="18"/>
              </w:rPr>
            </w:pPr>
          </w:p>
        </w:tc>
      </w:tr>
      <w:tr w:rsidR="00C13042" w:rsidTr="00D16CF4">
        <w:trPr>
          <w:trHeight w:val="202"/>
        </w:trPr>
        <w:tc>
          <w:tcPr>
            <w:tcW w:w="20" w:type="dxa"/>
            <w:shd w:val="clear" w:color="auto" w:fill="auto"/>
            <w:vAlign w:val="bottom"/>
          </w:tcPr>
          <w:p w:rsidR="00C13042" w:rsidRDefault="00C13042" w:rsidP="00D16CF4">
            <w:pPr>
              <w:spacing w:line="0" w:lineRule="atLeast"/>
              <w:rPr>
                <w:sz w:val="17"/>
              </w:rPr>
            </w:pPr>
          </w:p>
        </w:tc>
        <w:tc>
          <w:tcPr>
            <w:tcW w:w="500" w:type="dxa"/>
            <w:shd w:val="clear" w:color="auto" w:fill="auto"/>
            <w:vAlign w:val="bottom"/>
          </w:tcPr>
          <w:p w:rsidR="00C13042" w:rsidRDefault="00C13042" w:rsidP="00D16CF4">
            <w:pPr>
              <w:spacing w:line="201" w:lineRule="exact"/>
              <w:jc w:val="center"/>
              <w:rPr>
                <w:sz w:val="18"/>
              </w:rPr>
            </w:pPr>
            <w:r>
              <w:rPr>
                <w:sz w:val="18"/>
              </w:rPr>
              <w:t>2.01</w:t>
            </w:r>
          </w:p>
        </w:tc>
        <w:tc>
          <w:tcPr>
            <w:tcW w:w="4640" w:type="dxa"/>
            <w:shd w:val="clear" w:color="auto" w:fill="auto"/>
            <w:vAlign w:val="bottom"/>
          </w:tcPr>
          <w:p w:rsidR="00C13042" w:rsidRDefault="00C13042" w:rsidP="00D16CF4">
            <w:pPr>
              <w:spacing w:line="201" w:lineRule="exact"/>
              <w:ind w:left="80"/>
              <w:rPr>
                <w:b/>
                <w:w w:val="99"/>
                <w:sz w:val="18"/>
              </w:rPr>
            </w:pPr>
            <w:r>
              <w:rPr>
                <w:b/>
                <w:w w:val="99"/>
                <w:sz w:val="18"/>
              </w:rPr>
              <w:t>Nabavka, transport i montaža polipropilenskih vodovodnih</w:t>
            </w:r>
          </w:p>
        </w:tc>
        <w:tc>
          <w:tcPr>
            <w:tcW w:w="140" w:type="dxa"/>
            <w:tcBorders>
              <w:right w:val="single" w:sz="8" w:space="0" w:color="auto"/>
            </w:tcBorders>
            <w:shd w:val="clear" w:color="auto" w:fill="auto"/>
            <w:vAlign w:val="bottom"/>
          </w:tcPr>
          <w:p w:rsidR="00C13042" w:rsidRDefault="00C13042" w:rsidP="00D16CF4">
            <w:pPr>
              <w:spacing w:line="0" w:lineRule="atLeast"/>
              <w:rPr>
                <w:sz w:val="17"/>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220" w:type="dxa"/>
            <w:shd w:val="clear" w:color="auto" w:fill="auto"/>
            <w:vAlign w:val="bottom"/>
          </w:tcPr>
          <w:p w:rsidR="00C13042" w:rsidRDefault="00C13042" w:rsidP="00D16CF4">
            <w:pPr>
              <w:spacing w:line="0" w:lineRule="atLeast"/>
              <w:rPr>
                <w:sz w:val="17"/>
              </w:rPr>
            </w:pPr>
          </w:p>
        </w:tc>
        <w:tc>
          <w:tcPr>
            <w:tcW w:w="1120" w:type="dxa"/>
            <w:shd w:val="clear" w:color="auto" w:fill="auto"/>
            <w:vAlign w:val="bottom"/>
          </w:tcPr>
          <w:p w:rsidR="00C13042" w:rsidRDefault="00C13042" w:rsidP="00D16CF4">
            <w:pPr>
              <w:spacing w:line="0" w:lineRule="atLeast"/>
              <w:rPr>
                <w:sz w:val="17"/>
              </w:rPr>
            </w:pPr>
          </w:p>
        </w:tc>
      </w:tr>
      <w:tr w:rsidR="00C13042" w:rsidTr="00D16CF4">
        <w:trPr>
          <w:trHeight w:val="226"/>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b/>
                <w:sz w:val="18"/>
              </w:rPr>
            </w:pPr>
            <w:r>
              <w:rPr>
                <w:b/>
                <w:sz w:val="18"/>
              </w:rPr>
              <w:t>cevi, odgovarajućeg prečnika, sa svim odgovarajućim</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30"/>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sz w:val="18"/>
              </w:rPr>
            </w:pPr>
            <w:proofErr w:type="gramStart"/>
            <w:r>
              <w:rPr>
                <w:b/>
                <w:sz w:val="18"/>
              </w:rPr>
              <w:t>fitinzima</w:t>
            </w:r>
            <w:proofErr w:type="gramEnd"/>
            <w:r>
              <w:rPr>
                <w:b/>
                <w:sz w:val="18"/>
              </w:rPr>
              <w:t xml:space="preserve">. </w:t>
            </w:r>
            <w:r>
              <w:rPr>
                <w:sz w:val="18"/>
              </w:rPr>
              <w:t>Cevi za zidove moraju biti pričvršćene dvostrukim</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26"/>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sz w:val="18"/>
              </w:rPr>
            </w:pPr>
            <w:proofErr w:type="gramStart"/>
            <w:r>
              <w:rPr>
                <w:sz w:val="18"/>
              </w:rPr>
              <w:t>obujmicama</w:t>
            </w:r>
            <w:proofErr w:type="gramEnd"/>
            <w:r>
              <w:rPr>
                <w:sz w:val="18"/>
              </w:rPr>
              <w:t xml:space="preserve"> na svakih 1,5-2,0m. Razvod u zidu obavezno</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24"/>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sz w:val="18"/>
              </w:rPr>
            </w:pPr>
            <w:proofErr w:type="gramStart"/>
            <w:r>
              <w:rPr>
                <w:sz w:val="18"/>
              </w:rPr>
              <w:t>izolovati</w:t>
            </w:r>
            <w:proofErr w:type="gramEnd"/>
            <w:r>
              <w:rPr>
                <w:sz w:val="18"/>
              </w:rPr>
              <w:t xml:space="preserve"> filcanom trakom, zbog dilatacija. Cevi moraju biti</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26"/>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sz w:val="18"/>
              </w:rPr>
            </w:pPr>
            <w:proofErr w:type="gramStart"/>
            <w:r>
              <w:rPr>
                <w:sz w:val="18"/>
              </w:rPr>
              <w:t>zvučno</w:t>
            </w:r>
            <w:proofErr w:type="gramEnd"/>
            <w:r>
              <w:rPr>
                <w:sz w:val="18"/>
              </w:rPr>
              <w:t xml:space="preserve"> i termički izolovane. Celokupna vodovodna instalacija</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25"/>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sz w:val="18"/>
              </w:rPr>
            </w:pPr>
            <w:r>
              <w:rPr>
                <w:sz w:val="18"/>
              </w:rPr>
              <w:t>pre zatvaranja žljebova i malterisanja, mora biti ispitana na</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26"/>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sz w:val="18"/>
              </w:rPr>
            </w:pPr>
            <w:proofErr w:type="gramStart"/>
            <w:r>
              <w:rPr>
                <w:sz w:val="18"/>
              </w:rPr>
              <w:t>pritisak</w:t>
            </w:r>
            <w:proofErr w:type="gramEnd"/>
            <w:r>
              <w:rPr>
                <w:sz w:val="18"/>
              </w:rPr>
              <w:t xml:space="preserve"> od 12 bara prema važećim propisima.</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35"/>
        </w:trPr>
        <w:tc>
          <w:tcPr>
            <w:tcW w:w="20" w:type="dxa"/>
            <w:shd w:val="clear" w:color="auto" w:fill="auto"/>
            <w:vAlign w:val="bottom"/>
          </w:tcPr>
          <w:p w:rsidR="00C13042" w:rsidRDefault="00C13042" w:rsidP="00D16CF4">
            <w:pPr>
              <w:spacing w:line="0" w:lineRule="atLeast"/>
            </w:pPr>
          </w:p>
        </w:tc>
        <w:tc>
          <w:tcPr>
            <w:tcW w:w="500" w:type="dxa"/>
            <w:shd w:val="clear" w:color="auto" w:fill="auto"/>
            <w:vAlign w:val="bottom"/>
          </w:tcPr>
          <w:p w:rsidR="00C13042" w:rsidRDefault="00C13042" w:rsidP="00D16CF4">
            <w:pPr>
              <w:spacing w:line="0" w:lineRule="atLeast"/>
            </w:pPr>
          </w:p>
        </w:tc>
        <w:tc>
          <w:tcPr>
            <w:tcW w:w="4640" w:type="dxa"/>
            <w:shd w:val="clear" w:color="auto" w:fill="auto"/>
            <w:vAlign w:val="bottom"/>
          </w:tcPr>
          <w:p w:rsidR="00C13042" w:rsidRDefault="00C13042" w:rsidP="00D16CF4">
            <w:pPr>
              <w:spacing w:line="0" w:lineRule="atLeast"/>
              <w:ind w:left="80"/>
              <w:rPr>
                <w:sz w:val="18"/>
              </w:rPr>
            </w:pPr>
            <w:r>
              <w:rPr>
                <w:sz w:val="18"/>
              </w:rPr>
              <w:t>Obračun po m’ montirane vodovodne cevi.</w:t>
            </w:r>
          </w:p>
        </w:tc>
        <w:tc>
          <w:tcPr>
            <w:tcW w:w="140" w:type="dxa"/>
            <w:tcBorders>
              <w:right w:val="single" w:sz="8" w:space="0" w:color="auto"/>
            </w:tcBorders>
            <w:shd w:val="clear" w:color="auto" w:fill="auto"/>
            <w:vAlign w:val="bottom"/>
          </w:tcPr>
          <w:p w:rsidR="00C13042" w:rsidRDefault="00C13042" w:rsidP="00D16CF4">
            <w:pPr>
              <w:spacing w:line="0" w:lineRule="atLeast"/>
            </w:pPr>
          </w:p>
        </w:tc>
        <w:tc>
          <w:tcPr>
            <w:tcW w:w="980" w:type="dxa"/>
            <w:tcBorders>
              <w:right w:val="single" w:sz="8" w:space="0" w:color="auto"/>
            </w:tcBorders>
            <w:shd w:val="clear" w:color="auto" w:fill="auto"/>
            <w:vAlign w:val="bottom"/>
          </w:tcPr>
          <w:p w:rsidR="00C13042" w:rsidRDefault="00C13042" w:rsidP="00D16CF4">
            <w:pPr>
              <w:spacing w:line="0" w:lineRule="atLeast"/>
            </w:pPr>
          </w:p>
        </w:tc>
        <w:tc>
          <w:tcPr>
            <w:tcW w:w="1060" w:type="dxa"/>
            <w:tcBorders>
              <w:right w:val="single" w:sz="8" w:space="0" w:color="auto"/>
            </w:tcBorders>
            <w:shd w:val="clear" w:color="auto" w:fill="auto"/>
            <w:vAlign w:val="bottom"/>
          </w:tcPr>
          <w:p w:rsidR="00C13042" w:rsidRDefault="00C13042" w:rsidP="00D16CF4">
            <w:pPr>
              <w:spacing w:line="0" w:lineRule="atLeast"/>
            </w:pPr>
          </w:p>
        </w:tc>
        <w:tc>
          <w:tcPr>
            <w:tcW w:w="1220" w:type="dxa"/>
            <w:shd w:val="clear" w:color="auto" w:fill="auto"/>
            <w:vAlign w:val="bottom"/>
          </w:tcPr>
          <w:p w:rsidR="00C13042" w:rsidRDefault="00C13042" w:rsidP="00D16CF4">
            <w:pPr>
              <w:spacing w:line="0" w:lineRule="atLeast"/>
            </w:pPr>
          </w:p>
        </w:tc>
        <w:tc>
          <w:tcPr>
            <w:tcW w:w="1120" w:type="dxa"/>
            <w:shd w:val="clear" w:color="auto" w:fill="auto"/>
            <w:vAlign w:val="bottom"/>
          </w:tcPr>
          <w:p w:rsidR="00C13042" w:rsidRDefault="00C13042" w:rsidP="00D16CF4">
            <w:pPr>
              <w:spacing w:line="0" w:lineRule="atLeast"/>
            </w:pPr>
          </w:p>
        </w:tc>
      </w:tr>
      <w:tr w:rsidR="00C13042" w:rsidTr="00D16CF4">
        <w:trPr>
          <w:trHeight w:val="359"/>
        </w:trPr>
        <w:tc>
          <w:tcPr>
            <w:tcW w:w="20" w:type="dxa"/>
            <w:tcBorders>
              <w:bottom w:val="single" w:sz="8" w:space="0" w:color="auto"/>
            </w:tcBorders>
            <w:shd w:val="clear" w:color="auto" w:fill="auto"/>
            <w:vAlign w:val="bottom"/>
          </w:tcPr>
          <w:p w:rsidR="00C13042" w:rsidRDefault="00C13042" w:rsidP="00D16CF4">
            <w:pPr>
              <w:spacing w:line="0" w:lineRule="atLeast"/>
              <w:rPr>
                <w:sz w:val="24"/>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24"/>
              </w:rPr>
            </w:pPr>
          </w:p>
        </w:tc>
        <w:tc>
          <w:tcPr>
            <w:tcW w:w="4640" w:type="dxa"/>
            <w:tcBorders>
              <w:bottom w:val="single" w:sz="8" w:space="0" w:color="auto"/>
            </w:tcBorders>
            <w:shd w:val="clear" w:color="auto" w:fill="auto"/>
            <w:vAlign w:val="bottom"/>
          </w:tcPr>
          <w:p w:rsidR="00C13042" w:rsidRDefault="00C13042" w:rsidP="00D16CF4">
            <w:pPr>
              <w:spacing w:line="0" w:lineRule="atLeast"/>
              <w:rPr>
                <w:sz w:val="24"/>
              </w:rPr>
            </w:pPr>
          </w:p>
        </w:tc>
        <w:tc>
          <w:tcPr>
            <w:tcW w:w="14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4"/>
              </w:rPr>
            </w:pP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4"/>
              </w:rPr>
            </w:pP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4"/>
              </w:rPr>
            </w:pPr>
          </w:p>
        </w:tc>
        <w:tc>
          <w:tcPr>
            <w:tcW w:w="1220" w:type="dxa"/>
            <w:tcBorders>
              <w:bottom w:val="single" w:sz="8" w:space="0" w:color="auto"/>
            </w:tcBorders>
            <w:shd w:val="clear" w:color="auto" w:fill="auto"/>
            <w:vAlign w:val="bottom"/>
          </w:tcPr>
          <w:p w:rsidR="00C13042" w:rsidRDefault="00C13042" w:rsidP="00D16CF4">
            <w:pPr>
              <w:spacing w:line="0" w:lineRule="atLeast"/>
              <w:rPr>
                <w:sz w:val="24"/>
              </w:rPr>
            </w:pPr>
          </w:p>
        </w:tc>
        <w:tc>
          <w:tcPr>
            <w:tcW w:w="1120" w:type="dxa"/>
            <w:tcBorders>
              <w:bottom w:val="single" w:sz="8" w:space="0" w:color="auto"/>
            </w:tcBorders>
            <w:shd w:val="clear" w:color="auto" w:fill="auto"/>
            <w:vAlign w:val="bottom"/>
          </w:tcPr>
          <w:p w:rsidR="00C13042" w:rsidRDefault="00C13042" w:rsidP="00D16CF4">
            <w:pPr>
              <w:spacing w:line="0" w:lineRule="atLeast"/>
              <w:rPr>
                <w:sz w:val="24"/>
              </w:rPr>
            </w:pPr>
          </w:p>
        </w:tc>
      </w:tr>
      <w:tr w:rsidR="00C13042" w:rsidTr="00D16CF4">
        <w:trPr>
          <w:trHeight w:val="213"/>
        </w:trPr>
        <w:tc>
          <w:tcPr>
            <w:tcW w:w="2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4640" w:type="dxa"/>
            <w:tcBorders>
              <w:bottom w:val="single" w:sz="8" w:space="0" w:color="auto"/>
            </w:tcBorders>
            <w:shd w:val="clear" w:color="auto" w:fill="auto"/>
            <w:vAlign w:val="bottom"/>
          </w:tcPr>
          <w:p w:rsidR="00C13042" w:rsidRDefault="00C13042" w:rsidP="00D16CF4">
            <w:pPr>
              <w:spacing w:line="0" w:lineRule="atLeast"/>
              <w:ind w:left="80"/>
              <w:rPr>
                <w:sz w:val="18"/>
              </w:rPr>
            </w:pPr>
            <w:r>
              <w:rPr>
                <w:sz w:val="18"/>
              </w:rPr>
              <w:t>Ø50</w:t>
            </w:r>
          </w:p>
        </w:tc>
        <w:tc>
          <w:tcPr>
            <w:tcW w:w="14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w w:val="89"/>
                <w:sz w:val="18"/>
              </w:rPr>
            </w:pPr>
            <w:r>
              <w:rPr>
                <w:w w:val="89"/>
                <w:sz w:val="18"/>
              </w:rPr>
              <w:t>m’</w:t>
            </w: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2.00</w:t>
            </w:r>
          </w:p>
        </w:tc>
        <w:tc>
          <w:tcPr>
            <w:tcW w:w="1220" w:type="dxa"/>
            <w:tcBorders>
              <w:bottom w:val="single" w:sz="8" w:space="0" w:color="auto"/>
            </w:tcBorders>
            <w:shd w:val="clear" w:color="auto" w:fill="auto"/>
            <w:vAlign w:val="bottom"/>
          </w:tcPr>
          <w:p w:rsidR="00C13042" w:rsidRDefault="00C13042" w:rsidP="00D16CF4">
            <w:pPr>
              <w:spacing w:line="0" w:lineRule="atLeast"/>
              <w:ind w:right="170"/>
              <w:jc w:val="center"/>
              <w:rPr>
                <w:sz w:val="18"/>
              </w:rPr>
            </w:pPr>
          </w:p>
        </w:tc>
        <w:tc>
          <w:tcPr>
            <w:tcW w:w="1120" w:type="dxa"/>
            <w:tcBorders>
              <w:bottom w:val="single" w:sz="8" w:space="0" w:color="auto"/>
            </w:tcBorders>
            <w:shd w:val="clear" w:color="auto" w:fill="auto"/>
            <w:vAlign w:val="bottom"/>
          </w:tcPr>
          <w:p w:rsidR="00C13042" w:rsidRDefault="00C13042" w:rsidP="00D16CF4">
            <w:pPr>
              <w:spacing w:line="0" w:lineRule="atLeast"/>
              <w:jc w:val="right"/>
              <w:rPr>
                <w:sz w:val="18"/>
              </w:rPr>
            </w:pPr>
          </w:p>
        </w:tc>
      </w:tr>
      <w:tr w:rsidR="00C13042" w:rsidTr="00D16CF4">
        <w:trPr>
          <w:trHeight w:val="213"/>
        </w:trPr>
        <w:tc>
          <w:tcPr>
            <w:tcW w:w="2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4640" w:type="dxa"/>
            <w:tcBorders>
              <w:bottom w:val="single" w:sz="8" w:space="0" w:color="auto"/>
            </w:tcBorders>
            <w:shd w:val="clear" w:color="auto" w:fill="auto"/>
            <w:vAlign w:val="bottom"/>
          </w:tcPr>
          <w:p w:rsidR="00C13042" w:rsidRDefault="00C13042" w:rsidP="00D16CF4">
            <w:pPr>
              <w:spacing w:line="0" w:lineRule="atLeast"/>
              <w:ind w:left="80"/>
              <w:rPr>
                <w:sz w:val="18"/>
              </w:rPr>
            </w:pPr>
            <w:r>
              <w:rPr>
                <w:sz w:val="18"/>
              </w:rPr>
              <w:t>Ø40</w:t>
            </w:r>
          </w:p>
        </w:tc>
        <w:tc>
          <w:tcPr>
            <w:tcW w:w="14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w w:val="89"/>
                <w:sz w:val="18"/>
              </w:rPr>
            </w:pPr>
            <w:r>
              <w:rPr>
                <w:w w:val="89"/>
                <w:sz w:val="18"/>
              </w:rPr>
              <w:t>m’</w:t>
            </w: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w w:val="98"/>
                <w:sz w:val="18"/>
              </w:rPr>
            </w:pPr>
            <w:r>
              <w:rPr>
                <w:w w:val="98"/>
                <w:sz w:val="18"/>
              </w:rPr>
              <w:t>55.00</w:t>
            </w:r>
          </w:p>
        </w:tc>
        <w:tc>
          <w:tcPr>
            <w:tcW w:w="1220" w:type="dxa"/>
            <w:tcBorders>
              <w:bottom w:val="single" w:sz="8" w:space="0" w:color="auto"/>
            </w:tcBorders>
            <w:shd w:val="clear" w:color="auto" w:fill="auto"/>
            <w:vAlign w:val="bottom"/>
          </w:tcPr>
          <w:p w:rsidR="00C13042" w:rsidRDefault="00C13042" w:rsidP="00D16CF4">
            <w:pPr>
              <w:spacing w:line="0" w:lineRule="atLeast"/>
              <w:ind w:right="170"/>
              <w:jc w:val="center"/>
              <w:rPr>
                <w:sz w:val="18"/>
              </w:rPr>
            </w:pPr>
          </w:p>
        </w:tc>
        <w:tc>
          <w:tcPr>
            <w:tcW w:w="1120" w:type="dxa"/>
            <w:tcBorders>
              <w:bottom w:val="single" w:sz="8" w:space="0" w:color="auto"/>
            </w:tcBorders>
            <w:shd w:val="clear" w:color="auto" w:fill="auto"/>
            <w:vAlign w:val="bottom"/>
          </w:tcPr>
          <w:p w:rsidR="00C13042" w:rsidRDefault="00C13042" w:rsidP="00D16CF4">
            <w:pPr>
              <w:spacing w:line="0" w:lineRule="atLeast"/>
              <w:jc w:val="right"/>
              <w:rPr>
                <w:sz w:val="18"/>
              </w:rPr>
            </w:pPr>
          </w:p>
        </w:tc>
      </w:tr>
      <w:tr w:rsidR="00C13042" w:rsidTr="00D16CF4">
        <w:trPr>
          <w:trHeight w:val="213"/>
        </w:trPr>
        <w:tc>
          <w:tcPr>
            <w:tcW w:w="2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4640" w:type="dxa"/>
            <w:tcBorders>
              <w:bottom w:val="single" w:sz="8" w:space="0" w:color="auto"/>
            </w:tcBorders>
            <w:shd w:val="clear" w:color="auto" w:fill="auto"/>
            <w:vAlign w:val="bottom"/>
          </w:tcPr>
          <w:p w:rsidR="00C13042" w:rsidRDefault="00C13042" w:rsidP="00D16CF4">
            <w:pPr>
              <w:spacing w:line="0" w:lineRule="atLeast"/>
              <w:ind w:left="80"/>
              <w:rPr>
                <w:sz w:val="18"/>
              </w:rPr>
            </w:pPr>
            <w:r>
              <w:rPr>
                <w:sz w:val="18"/>
              </w:rPr>
              <w:t>Ø32</w:t>
            </w:r>
          </w:p>
        </w:tc>
        <w:tc>
          <w:tcPr>
            <w:tcW w:w="14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w w:val="89"/>
                <w:sz w:val="18"/>
              </w:rPr>
            </w:pPr>
            <w:r>
              <w:rPr>
                <w:w w:val="89"/>
                <w:sz w:val="18"/>
              </w:rPr>
              <w:t>m’</w:t>
            </w: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w w:val="98"/>
                <w:sz w:val="18"/>
              </w:rPr>
            </w:pPr>
            <w:r>
              <w:rPr>
                <w:w w:val="98"/>
                <w:sz w:val="18"/>
              </w:rPr>
              <w:t>10.00</w:t>
            </w:r>
          </w:p>
        </w:tc>
        <w:tc>
          <w:tcPr>
            <w:tcW w:w="1220" w:type="dxa"/>
            <w:tcBorders>
              <w:bottom w:val="single" w:sz="8" w:space="0" w:color="auto"/>
            </w:tcBorders>
            <w:shd w:val="clear" w:color="auto" w:fill="auto"/>
            <w:vAlign w:val="bottom"/>
          </w:tcPr>
          <w:p w:rsidR="00C13042" w:rsidRDefault="00C13042" w:rsidP="00D16CF4">
            <w:pPr>
              <w:spacing w:line="0" w:lineRule="atLeast"/>
              <w:ind w:right="170"/>
              <w:jc w:val="center"/>
              <w:rPr>
                <w:sz w:val="18"/>
              </w:rPr>
            </w:pPr>
          </w:p>
        </w:tc>
        <w:tc>
          <w:tcPr>
            <w:tcW w:w="1120" w:type="dxa"/>
            <w:tcBorders>
              <w:bottom w:val="single" w:sz="8" w:space="0" w:color="auto"/>
            </w:tcBorders>
            <w:shd w:val="clear" w:color="auto" w:fill="auto"/>
            <w:vAlign w:val="bottom"/>
          </w:tcPr>
          <w:p w:rsidR="00C13042" w:rsidRDefault="00C13042" w:rsidP="00D16CF4">
            <w:pPr>
              <w:spacing w:line="0" w:lineRule="atLeast"/>
              <w:jc w:val="right"/>
              <w:rPr>
                <w:sz w:val="18"/>
              </w:rPr>
            </w:pPr>
          </w:p>
        </w:tc>
      </w:tr>
      <w:tr w:rsidR="00C13042" w:rsidTr="00D16CF4">
        <w:trPr>
          <w:trHeight w:val="202"/>
        </w:trPr>
        <w:tc>
          <w:tcPr>
            <w:tcW w:w="20" w:type="dxa"/>
            <w:shd w:val="clear" w:color="auto" w:fill="auto"/>
            <w:vAlign w:val="bottom"/>
          </w:tcPr>
          <w:p w:rsidR="00C13042" w:rsidRDefault="00C13042" w:rsidP="00D16CF4">
            <w:pPr>
              <w:spacing w:line="0" w:lineRule="atLeast"/>
              <w:rPr>
                <w:sz w:val="17"/>
              </w:rPr>
            </w:pPr>
          </w:p>
        </w:tc>
        <w:tc>
          <w:tcPr>
            <w:tcW w:w="500" w:type="dxa"/>
            <w:shd w:val="clear" w:color="auto" w:fill="auto"/>
            <w:vAlign w:val="bottom"/>
          </w:tcPr>
          <w:p w:rsidR="00C13042" w:rsidRDefault="00C13042" w:rsidP="00D16CF4">
            <w:pPr>
              <w:spacing w:line="201" w:lineRule="exact"/>
              <w:jc w:val="center"/>
              <w:rPr>
                <w:sz w:val="18"/>
              </w:rPr>
            </w:pPr>
            <w:r>
              <w:rPr>
                <w:sz w:val="18"/>
              </w:rPr>
              <w:t>2.02</w:t>
            </w:r>
          </w:p>
        </w:tc>
        <w:tc>
          <w:tcPr>
            <w:tcW w:w="4640" w:type="dxa"/>
            <w:shd w:val="clear" w:color="auto" w:fill="auto"/>
            <w:vAlign w:val="bottom"/>
          </w:tcPr>
          <w:p w:rsidR="00C13042" w:rsidRDefault="00C13042" w:rsidP="00D16CF4">
            <w:pPr>
              <w:spacing w:line="201" w:lineRule="exact"/>
              <w:ind w:left="80"/>
              <w:rPr>
                <w:b/>
                <w:sz w:val="18"/>
              </w:rPr>
            </w:pPr>
            <w:r>
              <w:rPr>
                <w:b/>
                <w:sz w:val="18"/>
              </w:rPr>
              <w:t>Nabavka, transport i montaža pocinkovanih vodovodnih</w:t>
            </w:r>
          </w:p>
        </w:tc>
        <w:tc>
          <w:tcPr>
            <w:tcW w:w="140" w:type="dxa"/>
            <w:tcBorders>
              <w:right w:val="single" w:sz="8" w:space="0" w:color="auto"/>
            </w:tcBorders>
            <w:shd w:val="clear" w:color="auto" w:fill="auto"/>
            <w:vAlign w:val="bottom"/>
          </w:tcPr>
          <w:p w:rsidR="00C13042" w:rsidRDefault="00C13042" w:rsidP="00D16CF4">
            <w:pPr>
              <w:spacing w:line="0" w:lineRule="atLeast"/>
              <w:rPr>
                <w:sz w:val="17"/>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220" w:type="dxa"/>
            <w:shd w:val="clear" w:color="auto" w:fill="auto"/>
            <w:vAlign w:val="bottom"/>
          </w:tcPr>
          <w:p w:rsidR="00C13042" w:rsidRDefault="00C13042" w:rsidP="00D16CF4">
            <w:pPr>
              <w:spacing w:line="0" w:lineRule="atLeast"/>
              <w:rPr>
                <w:sz w:val="17"/>
              </w:rPr>
            </w:pPr>
          </w:p>
        </w:tc>
        <w:tc>
          <w:tcPr>
            <w:tcW w:w="1120" w:type="dxa"/>
            <w:shd w:val="clear" w:color="auto" w:fill="auto"/>
            <w:vAlign w:val="bottom"/>
          </w:tcPr>
          <w:p w:rsidR="00C13042" w:rsidRDefault="00C13042" w:rsidP="00D16CF4">
            <w:pPr>
              <w:spacing w:line="0" w:lineRule="atLeast"/>
              <w:rPr>
                <w:sz w:val="17"/>
              </w:rPr>
            </w:pPr>
          </w:p>
        </w:tc>
      </w:tr>
      <w:tr w:rsidR="00C13042" w:rsidTr="00D16CF4">
        <w:trPr>
          <w:trHeight w:val="230"/>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sz w:val="18"/>
              </w:rPr>
            </w:pPr>
            <w:proofErr w:type="gramStart"/>
            <w:r>
              <w:rPr>
                <w:b/>
                <w:sz w:val="18"/>
              </w:rPr>
              <w:t>cevi</w:t>
            </w:r>
            <w:proofErr w:type="gramEnd"/>
            <w:r>
              <w:rPr>
                <w:b/>
                <w:sz w:val="18"/>
              </w:rPr>
              <w:t xml:space="preserve">, prečnika Ø2“, sa potrebnim fitingom. </w:t>
            </w:r>
            <w:r>
              <w:rPr>
                <w:sz w:val="18"/>
              </w:rPr>
              <w:t>Celokupna</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24"/>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sz w:val="18"/>
              </w:rPr>
            </w:pPr>
            <w:r>
              <w:rPr>
                <w:sz w:val="18"/>
              </w:rPr>
              <w:t>vodovodna instalacija pre zatvaranja žljebova i malterisanja,</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27"/>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sz w:val="18"/>
              </w:rPr>
            </w:pPr>
            <w:r>
              <w:rPr>
                <w:sz w:val="18"/>
              </w:rPr>
              <w:t>mora biti ispitana na pritisak od 12 bara prema važećim</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24"/>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sz w:val="18"/>
              </w:rPr>
            </w:pPr>
            <w:proofErr w:type="gramStart"/>
            <w:r>
              <w:rPr>
                <w:sz w:val="18"/>
              </w:rPr>
              <w:t>propisima</w:t>
            </w:r>
            <w:proofErr w:type="gramEnd"/>
            <w:r>
              <w:rPr>
                <w:sz w:val="18"/>
              </w:rPr>
              <w:t>.</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35"/>
        </w:trPr>
        <w:tc>
          <w:tcPr>
            <w:tcW w:w="20" w:type="dxa"/>
            <w:shd w:val="clear" w:color="auto" w:fill="auto"/>
            <w:vAlign w:val="bottom"/>
          </w:tcPr>
          <w:p w:rsidR="00C13042" w:rsidRDefault="00C13042" w:rsidP="00D16CF4">
            <w:pPr>
              <w:spacing w:line="0" w:lineRule="atLeast"/>
            </w:pPr>
          </w:p>
        </w:tc>
        <w:tc>
          <w:tcPr>
            <w:tcW w:w="500" w:type="dxa"/>
            <w:shd w:val="clear" w:color="auto" w:fill="auto"/>
            <w:vAlign w:val="bottom"/>
          </w:tcPr>
          <w:p w:rsidR="00C13042" w:rsidRDefault="00C13042" w:rsidP="00D16CF4">
            <w:pPr>
              <w:spacing w:line="0" w:lineRule="atLeast"/>
            </w:pPr>
          </w:p>
        </w:tc>
        <w:tc>
          <w:tcPr>
            <w:tcW w:w="4640" w:type="dxa"/>
            <w:shd w:val="clear" w:color="auto" w:fill="auto"/>
            <w:vAlign w:val="bottom"/>
          </w:tcPr>
          <w:p w:rsidR="00C13042" w:rsidRDefault="00C13042" w:rsidP="00D16CF4">
            <w:pPr>
              <w:spacing w:line="0" w:lineRule="atLeast"/>
              <w:ind w:left="80"/>
              <w:rPr>
                <w:sz w:val="18"/>
              </w:rPr>
            </w:pPr>
            <w:r>
              <w:rPr>
                <w:sz w:val="18"/>
              </w:rPr>
              <w:t>Obračun po m’ montirane vodovodne cevi.</w:t>
            </w:r>
          </w:p>
        </w:tc>
        <w:tc>
          <w:tcPr>
            <w:tcW w:w="140" w:type="dxa"/>
            <w:tcBorders>
              <w:right w:val="single" w:sz="8" w:space="0" w:color="auto"/>
            </w:tcBorders>
            <w:shd w:val="clear" w:color="auto" w:fill="auto"/>
            <w:vAlign w:val="bottom"/>
          </w:tcPr>
          <w:p w:rsidR="00C13042" w:rsidRDefault="00C13042" w:rsidP="00D16CF4">
            <w:pPr>
              <w:spacing w:line="0" w:lineRule="atLeast"/>
            </w:pPr>
          </w:p>
        </w:tc>
        <w:tc>
          <w:tcPr>
            <w:tcW w:w="980" w:type="dxa"/>
            <w:vMerge w:val="restart"/>
            <w:tcBorders>
              <w:right w:val="single" w:sz="8" w:space="0" w:color="auto"/>
            </w:tcBorders>
            <w:shd w:val="clear" w:color="auto" w:fill="auto"/>
            <w:vAlign w:val="bottom"/>
          </w:tcPr>
          <w:p w:rsidR="00C13042" w:rsidRDefault="00C13042" w:rsidP="00D16CF4">
            <w:pPr>
              <w:spacing w:line="0" w:lineRule="atLeast"/>
              <w:jc w:val="center"/>
              <w:rPr>
                <w:w w:val="89"/>
                <w:sz w:val="18"/>
              </w:rPr>
            </w:pPr>
            <w:r>
              <w:rPr>
                <w:w w:val="89"/>
                <w:sz w:val="18"/>
              </w:rPr>
              <w:t>m’</w:t>
            </w:r>
          </w:p>
        </w:tc>
        <w:tc>
          <w:tcPr>
            <w:tcW w:w="1060" w:type="dxa"/>
            <w:vMerge w:val="restart"/>
            <w:tcBorders>
              <w:right w:val="single" w:sz="8" w:space="0" w:color="auto"/>
            </w:tcBorders>
            <w:shd w:val="clear" w:color="auto" w:fill="auto"/>
            <w:vAlign w:val="bottom"/>
          </w:tcPr>
          <w:p w:rsidR="00C13042" w:rsidRDefault="00C13042" w:rsidP="00D16CF4">
            <w:pPr>
              <w:spacing w:line="0" w:lineRule="atLeast"/>
              <w:jc w:val="center"/>
              <w:rPr>
                <w:w w:val="98"/>
                <w:sz w:val="18"/>
              </w:rPr>
            </w:pPr>
            <w:r>
              <w:rPr>
                <w:w w:val="98"/>
                <w:sz w:val="18"/>
              </w:rPr>
              <w:t>32.00</w:t>
            </w:r>
          </w:p>
        </w:tc>
        <w:tc>
          <w:tcPr>
            <w:tcW w:w="1220" w:type="dxa"/>
            <w:vMerge w:val="restart"/>
            <w:shd w:val="clear" w:color="auto" w:fill="auto"/>
            <w:vAlign w:val="bottom"/>
          </w:tcPr>
          <w:p w:rsidR="00C13042" w:rsidRDefault="00C13042" w:rsidP="00D16CF4">
            <w:pPr>
              <w:spacing w:line="0" w:lineRule="atLeast"/>
              <w:ind w:right="170"/>
              <w:jc w:val="center"/>
              <w:rPr>
                <w:sz w:val="18"/>
              </w:rPr>
            </w:pPr>
          </w:p>
        </w:tc>
        <w:tc>
          <w:tcPr>
            <w:tcW w:w="1120" w:type="dxa"/>
            <w:vMerge w:val="restart"/>
            <w:shd w:val="clear" w:color="auto" w:fill="auto"/>
            <w:vAlign w:val="bottom"/>
          </w:tcPr>
          <w:p w:rsidR="00C13042" w:rsidRDefault="00C13042" w:rsidP="00D16CF4">
            <w:pPr>
              <w:spacing w:line="0" w:lineRule="atLeast"/>
              <w:jc w:val="right"/>
              <w:rPr>
                <w:sz w:val="18"/>
              </w:rPr>
            </w:pPr>
          </w:p>
        </w:tc>
      </w:tr>
      <w:tr w:rsidR="00C13042" w:rsidTr="00D16CF4">
        <w:trPr>
          <w:trHeight w:val="128"/>
        </w:trPr>
        <w:tc>
          <w:tcPr>
            <w:tcW w:w="20" w:type="dxa"/>
            <w:tcBorders>
              <w:bottom w:val="single" w:sz="8" w:space="0" w:color="auto"/>
            </w:tcBorders>
            <w:shd w:val="clear" w:color="auto" w:fill="auto"/>
            <w:vAlign w:val="bottom"/>
          </w:tcPr>
          <w:p w:rsidR="00C13042" w:rsidRDefault="00C13042" w:rsidP="00D16CF4">
            <w:pPr>
              <w:spacing w:line="0" w:lineRule="atLeast"/>
              <w:rPr>
                <w:sz w:val="11"/>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11"/>
              </w:rPr>
            </w:pPr>
          </w:p>
        </w:tc>
        <w:tc>
          <w:tcPr>
            <w:tcW w:w="4640" w:type="dxa"/>
            <w:tcBorders>
              <w:bottom w:val="single" w:sz="8" w:space="0" w:color="auto"/>
            </w:tcBorders>
            <w:shd w:val="clear" w:color="auto" w:fill="auto"/>
            <w:vAlign w:val="bottom"/>
          </w:tcPr>
          <w:p w:rsidR="00C13042" w:rsidRDefault="00C13042" w:rsidP="00D16CF4">
            <w:pPr>
              <w:spacing w:line="0" w:lineRule="atLeast"/>
              <w:rPr>
                <w:sz w:val="11"/>
              </w:rPr>
            </w:pPr>
          </w:p>
        </w:tc>
        <w:tc>
          <w:tcPr>
            <w:tcW w:w="14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1"/>
              </w:rPr>
            </w:pPr>
          </w:p>
        </w:tc>
        <w:tc>
          <w:tcPr>
            <w:tcW w:w="980" w:type="dxa"/>
            <w:vMerge/>
            <w:tcBorders>
              <w:bottom w:val="single" w:sz="8" w:space="0" w:color="auto"/>
              <w:right w:val="single" w:sz="8" w:space="0" w:color="auto"/>
            </w:tcBorders>
            <w:shd w:val="clear" w:color="auto" w:fill="auto"/>
            <w:vAlign w:val="bottom"/>
          </w:tcPr>
          <w:p w:rsidR="00C13042" w:rsidRDefault="00C13042" w:rsidP="00D16CF4">
            <w:pPr>
              <w:spacing w:line="0" w:lineRule="atLeast"/>
              <w:rPr>
                <w:sz w:val="11"/>
              </w:rPr>
            </w:pPr>
          </w:p>
        </w:tc>
        <w:tc>
          <w:tcPr>
            <w:tcW w:w="1060" w:type="dxa"/>
            <w:vMerge/>
            <w:tcBorders>
              <w:bottom w:val="single" w:sz="8" w:space="0" w:color="auto"/>
              <w:right w:val="single" w:sz="8" w:space="0" w:color="auto"/>
            </w:tcBorders>
            <w:shd w:val="clear" w:color="auto" w:fill="auto"/>
            <w:vAlign w:val="bottom"/>
          </w:tcPr>
          <w:p w:rsidR="00C13042" w:rsidRDefault="00C13042" w:rsidP="00D16CF4">
            <w:pPr>
              <w:spacing w:line="0" w:lineRule="atLeast"/>
              <w:rPr>
                <w:sz w:val="11"/>
              </w:rPr>
            </w:pPr>
          </w:p>
        </w:tc>
        <w:tc>
          <w:tcPr>
            <w:tcW w:w="1220" w:type="dxa"/>
            <w:vMerge/>
            <w:tcBorders>
              <w:bottom w:val="single" w:sz="8" w:space="0" w:color="auto"/>
            </w:tcBorders>
            <w:shd w:val="clear" w:color="auto" w:fill="auto"/>
            <w:vAlign w:val="bottom"/>
          </w:tcPr>
          <w:p w:rsidR="00C13042" w:rsidRDefault="00C13042" w:rsidP="00D16CF4">
            <w:pPr>
              <w:spacing w:line="0" w:lineRule="atLeast"/>
              <w:rPr>
                <w:sz w:val="11"/>
              </w:rPr>
            </w:pPr>
          </w:p>
        </w:tc>
        <w:tc>
          <w:tcPr>
            <w:tcW w:w="1120" w:type="dxa"/>
            <w:vMerge/>
            <w:tcBorders>
              <w:bottom w:val="single" w:sz="8" w:space="0" w:color="auto"/>
            </w:tcBorders>
            <w:shd w:val="clear" w:color="auto" w:fill="auto"/>
            <w:vAlign w:val="bottom"/>
          </w:tcPr>
          <w:p w:rsidR="00C13042" w:rsidRDefault="00C13042" w:rsidP="00D16CF4">
            <w:pPr>
              <w:spacing w:line="0" w:lineRule="atLeast"/>
              <w:rPr>
                <w:sz w:val="11"/>
              </w:rPr>
            </w:pPr>
          </w:p>
        </w:tc>
      </w:tr>
      <w:tr w:rsidR="00C13042" w:rsidTr="00D16CF4">
        <w:trPr>
          <w:trHeight w:val="205"/>
        </w:trPr>
        <w:tc>
          <w:tcPr>
            <w:tcW w:w="20" w:type="dxa"/>
            <w:shd w:val="clear" w:color="auto" w:fill="auto"/>
            <w:vAlign w:val="bottom"/>
          </w:tcPr>
          <w:p w:rsidR="00C13042" w:rsidRDefault="00C13042" w:rsidP="00D16CF4">
            <w:pPr>
              <w:spacing w:line="0" w:lineRule="atLeast"/>
              <w:rPr>
                <w:sz w:val="17"/>
              </w:rPr>
            </w:pPr>
          </w:p>
        </w:tc>
        <w:tc>
          <w:tcPr>
            <w:tcW w:w="500" w:type="dxa"/>
            <w:shd w:val="clear" w:color="auto" w:fill="auto"/>
            <w:vAlign w:val="bottom"/>
          </w:tcPr>
          <w:p w:rsidR="00C13042" w:rsidRDefault="00C13042" w:rsidP="00D16CF4">
            <w:pPr>
              <w:spacing w:line="205" w:lineRule="exact"/>
              <w:jc w:val="center"/>
              <w:rPr>
                <w:sz w:val="18"/>
              </w:rPr>
            </w:pPr>
            <w:r>
              <w:rPr>
                <w:sz w:val="18"/>
              </w:rPr>
              <w:t>2.03</w:t>
            </w:r>
          </w:p>
        </w:tc>
        <w:tc>
          <w:tcPr>
            <w:tcW w:w="4640" w:type="dxa"/>
            <w:shd w:val="clear" w:color="auto" w:fill="auto"/>
            <w:vAlign w:val="bottom"/>
          </w:tcPr>
          <w:p w:rsidR="00C13042" w:rsidRDefault="00C13042" w:rsidP="00D16CF4">
            <w:pPr>
              <w:spacing w:line="205" w:lineRule="exact"/>
              <w:ind w:left="80"/>
              <w:rPr>
                <w:b/>
                <w:sz w:val="18"/>
              </w:rPr>
            </w:pPr>
            <w:r>
              <w:rPr>
                <w:b/>
                <w:sz w:val="18"/>
              </w:rPr>
              <w:t>Nabavka, transport i ugradnja termičke zaštite za cevi,</w:t>
            </w:r>
          </w:p>
        </w:tc>
        <w:tc>
          <w:tcPr>
            <w:tcW w:w="140" w:type="dxa"/>
            <w:tcBorders>
              <w:right w:val="single" w:sz="8" w:space="0" w:color="auto"/>
            </w:tcBorders>
            <w:shd w:val="clear" w:color="auto" w:fill="auto"/>
            <w:vAlign w:val="bottom"/>
          </w:tcPr>
          <w:p w:rsidR="00C13042" w:rsidRDefault="00C13042" w:rsidP="00D16CF4">
            <w:pPr>
              <w:spacing w:line="0" w:lineRule="atLeast"/>
              <w:rPr>
                <w:sz w:val="17"/>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220" w:type="dxa"/>
            <w:shd w:val="clear" w:color="auto" w:fill="auto"/>
            <w:vAlign w:val="bottom"/>
          </w:tcPr>
          <w:p w:rsidR="00C13042" w:rsidRDefault="00C13042" w:rsidP="00D16CF4">
            <w:pPr>
              <w:spacing w:line="0" w:lineRule="atLeast"/>
              <w:rPr>
                <w:sz w:val="17"/>
              </w:rPr>
            </w:pPr>
          </w:p>
        </w:tc>
        <w:tc>
          <w:tcPr>
            <w:tcW w:w="1120" w:type="dxa"/>
            <w:shd w:val="clear" w:color="auto" w:fill="auto"/>
            <w:vAlign w:val="bottom"/>
          </w:tcPr>
          <w:p w:rsidR="00C13042" w:rsidRDefault="00C13042" w:rsidP="00D16CF4">
            <w:pPr>
              <w:spacing w:line="0" w:lineRule="atLeast"/>
              <w:rPr>
                <w:sz w:val="17"/>
              </w:rPr>
            </w:pPr>
          </w:p>
        </w:tc>
      </w:tr>
      <w:tr w:rsidR="00C13042" w:rsidTr="00D16CF4">
        <w:trPr>
          <w:trHeight w:val="224"/>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b/>
                <w:sz w:val="18"/>
              </w:rPr>
            </w:pPr>
            <w:proofErr w:type="gramStart"/>
            <w:r>
              <w:rPr>
                <w:b/>
                <w:sz w:val="18"/>
              </w:rPr>
              <w:t>prečnika</w:t>
            </w:r>
            <w:proofErr w:type="gramEnd"/>
            <w:r>
              <w:rPr>
                <w:b/>
                <w:sz w:val="18"/>
              </w:rPr>
              <w:t xml:space="preserve"> Ø 2“, traženih izolacionih svojstava.</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35"/>
        </w:trPr>
        <w:tc>
          <w:tcPr>
            <w:tcW w:w="20" w:type="dxa"/>
            <w:shd w:val="clear" w:color="auto" w:fill="auto"/>
            <w:vAlign w:val="bottom"/>
          </w:tcPr>
          <w:p w:rsidR="00C13042" w:rsidRDefault="00C13042" w:rsidP="00D16CF4">
            <w:pPr>
              <w:spacing w:line="0" w:lineRule="atLeast"/>
            </w:pPr>
          </w:p>
        </w:tc>
        <w:tc>
          <w:tcPr>
            <w:tcW w:w="500" w:type="dxa"/>
            <w:shd w:val="clear" w:color="auto" w:fill="auto"/>
            <w:vAlign w:val="bottom"/>
          </w:tcPr>
          <w:p w:rsidR="00C13042" w:rsidRDefault="00C13042" w:rsidP="00D16CF4">
            <w:pPr>
              <w:spacing w:line="0" w:lineRule="atLeast"/>
            </w:pPr>
          </w:p>
        </w:tc>
        <w:tc>
          <w:tcPr>
            <w:tcW w:w="4640" w:type="dxa"/>
            <w:shd w:val="clear" w:color="auto" w:fill="auto"/>
            <w:vAlign w:val="bottom"/>
          </w:tcPr>
          <w:p w:rsidR="00C13042" w:rsidRDefault="00C13042" w:rsidP="00D16CF4">
            <w:pPr>
              <w:spacing w:line="0" w:lineRule="atLeast"/>
              <w:ind w:left="80"/>
              <w:rPr>
                <w:sz w:val="18"/>
              </w:rPr>
            </w:pPr>
            <w:r>
              <w:rPr>
                <w:sz w:val="18"/>
              </w:rPr>
              <w:t>Obračun po m’ montirane izolacije.</w:t>
            </w:r>
          </w:p>
        </w:tc>
        <w:tc>
          <w:tcPr>
            <w:tcW w:w="140" w:type="dxa"/>
            <w:tcBorders>
              <w:right w:val="single" w:sz="8" w:space="0" w:color="auto"/>
            </w:tcBorders>
            <w:shd w:val="clear" w:color="auto" w:fill="auto"/>
            <w:vAlign w:val="bottom"/>
          </w:tcPr>
          <w:p w:rsidR="00C13042" w:rsidRDefault="00C13042" w:rsidP="00D16CF4">
            <w:pPr>
              <w:spacing w:line="0" w:lineRule="atLeast"/>
            </w:pPr>
          </w:p>
        </w:tc>
        <w:tc>
          <w:tcPr>
            <w:tcW w:w="980" w:type="dxa"/>
            <w:vMerge w:val="restart"/>
            <w:tcBorders>
              <w:right w:val="single" w:sz="8" w:space="0" w:color="auto"/>
            </w:tcBorders>
            <w:shd w:val="clear" w:color="auto" w:fill="auto"/>
            <w:vAlign w:val="bottom"/>
          </w:tcPr>
          <w:p w:rsidR="00C13042" w:rsidRDefault="00C13042" w:rsidP="00D16CF4">
            <w:pPr>
              <w:spacing w:line="0" w:lineRule="atLeast"/>
              <w:jc w:val="center"/>
              <w:rPr>
                <w:w w:val="89"/>
                <w:sz w:val="18"/>
              </w:rPr>
            </w:pPr>
            <w:r>
              <w:rPr>
                <w:w w:val="89"/>
                <w:sz w:val="18"/>
              </w:rPr>
              <w:t>m’</w:t>
            </w:r>
          </w:p>
        </w:tc>
        <w:tc>
          <w:tcPr>
            <w:tcW w:w="1060" w:type="dxa"/>
            <w:vMerge w:val="restart"/>
            <w:tcBorders>
              <w:right w:val="single" w:sz="8" w:space="0" w:color="auto"/>
            </w:tcBorders>
            <w:shd w:val="clear" w:color="auto" w:fill="auto"/>
            <w:vAlign w:val="bottom"/>
          </w:tcPr>
          <w:p w:rsidR="00C13042" w:rsidRDefault="00C13042" w:rsidP="00D16CF4">
            <w:pPr>
              <w:spacing w:line="0" w:lineRule="atLeast"/>
              <w:jc w:val="center"/>
              <w:rPr>
                <w:w w:val="98"/>
                <w:sz w:val="18"/>
              </w:rPr>
            </w:pPr>
            <w:r>
              <w:rPr>
                <w:w w:val="98"/>
                <w:sz w:val="18"/>
              </w:rPr>
              <w:t>50.00</w:t>
            </w:r>
          </w:p>
        </w:tc>
        <w:tc>
          <w:tcPr>
            <w:tcW w:w="1220" w:type="dxa"/>
            <w:vMerge w:val="restart"/>
            <w:shd w:val="clear" w:color="auto" w:fill="auto"/>
            <w:vAlign w:val="bottom"/>
          </w:tcPr>
          <w:p w:rsidR="00C13042" w:rsidRDefault="00C13042" w:rsidP="00D16CF4">
            <w:pPr>
              <w:spacing w:line="0" w:lineRule="atLeast"/>
              <w:ind w:right="170"/>
              <w:jc w:val="center"/>
              <w:rPr>
                <w:sz w:val="18"/>
              </w:rPr>
            </w:pPr>
          </w:p>
        </w:tc>
        <w:tc>
          <w:tcPr>
            <w:tcW w:w="1120" w:type="dxa"/>
            <w:vMerge w:val="restart"/>
            <w:shd w:val="clear" w:color="auto" w:fill="auto"/>
            <w:vAlign w:val="bottom"/>
          </w:tcPr>
          <w:p w:rsidR="00C13042" w:rsidRDefault="00C13042" w:rsidP="00D16CF4">
            <w:pPr>
              <w:spacing w:line="0" w:lineRule="atLeast"/>
              <w:jc w:val="right"/>
              <w:rPr>
                <w:sz w:val="18"/>
              </w:rPr>
            </w:pPr>
          </w:p>
        </w:tc>
      </w:tr>
      <w:tr w:rsidR="00C13042" w:rsidTr="00D16CF4">
        <w:trPr>
          <w:trHeight w:val="63"/>
        </w:trPr>
        <w:tc>
          <w:tcPr>
            <w:tcW w:w="20" w:type="dxa"/>
            <w:tcBorders>
              <w:bottom w:val="single" w:sz="8" w:space="0" w:color="auto"/>
            </w:tcBorders>
            <w:shd w:val="clear" w:color="auto" w:fill="auto"/>
            <w:vAlign w:val="bottom"/>
          </w:tcPr>
          <w:p w:rsidR="00C13042" w:rsidRDefault="00C13042" w:rsidP="00D16CF4">
            <w:pPr>
              <w:spacing w:line="0" w:lineRule="atLeast"/>
              <w:rPr>
                <w:sz w:val="5"/>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5"/>
              </w:rPr>
            </w:pPr>
          </w:p>
        </w:tc>
        <w:tc>
          <w:tcPr>
            <w:tcW w:w="4640" w:type="dxa"/>
            <w:tcBorders>
              <w:bottom w:val="single" w:sz="8" w:space="0" w:color="auto"/>
            </w:tcBorders>
            <w:shd w:val="clear" w:color="auto" w:fill="auto"/>
            <w:vAlign w:val="bottom"/>
          </w:tcPr>
          <w:p w:rsidR="00C13042" w:rsidRDefault="00C13042" w:rsidP="00D16CF4">
            <w:pPr>
              <w:spacing w:line="0" w:lineRule="atLeast"/>
              <w:rPr>
                <w:sz w:val="5"/>
              </w:rPr>
            </w:pPr>
          </w:p>
        </w:tc>
        <w:tc>
          <w:tcPr>
            <w:tcW w:w="14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5"/>
              </w:rPr>
            </w:pPr>
          </w:p>
        </w:tc>
        <w:tc>
          <w:tcPr>
            <w:tcW w:w="980" w:type="dxa"/>
            <w:vMerge/>
            <w:tcBorders>
              <w:bottom w:val="single" w:sz="8" w:space="0" w:color="auto"/>
              <w:right w:val="single" w:sz="8" w:space="0" w:color="auto"/>
            </w:tcBorders>
            <w:shd w:val="clear" w:color="auto" w:fill="auto"/>
            <w:vAlign w:val="bottom"/>
          </w:tcPr>
          <w:p w:rsidR="00C13042" w:rsidRDefault="00C13042" w:rsidP="00D16CF4">
            <w:pPr>
              <w:spacing w:line="0" w:lineRule="atLeast"/>
              <w:rPr>
                <w:sz w:val="5"/>
              </w:rPr>
            </w:pPr>
          </w:p>
        </w:tc>
        <w:tc>
          <w:tcPr>
            <w:tcW w:w="1060" w:type="dxa"/>
            <w:vMerge/>
            <w:tcBorders>
              <w:bottom w:val="single" w:sz="8" w:space="0" w:color="auto"/>
              <w:right w:val="single" w:sz="8" w:space="0" w:color="auto"/>
            </w:tcBorders>
            <w:shd w:val="clear" w:color="auto" w:fill="auto"/>
            <w:vAlign w:val="bottom"/>
          </w:tcPr>
          <w:p w:rsidR="00C13042" w:rsidRDefault="00C13042" w:rsidP="00D16CF4">
            <w:pPr>
              <w:spacing w:line="0" w:lineRule="atLeast"/>
              <w:rPr>
                <w:sz w:val="5"/>
              </w:rPr>
            </w:pPr>
          </w:p>
        </w:tc>
        <w:tc>
          <w:tcPr>
            <w:tcW w:w="1220" w:type="dxa"/>
            <w:vMerge/>
            <w:tcBorders>
              <w:bottom w:val="single" w:sz="8" w:space="0" w:color="auto"/>
            </w:tcBorders>
            <w:shd w:val="clear" w:color="auto" w:fill="auto"/>
            <w:vAlign w:val="bottom"/>
          </w:tcPr>
          <w:p w:rsidR="00C13042" w:rsidRDefault="00C13042" w:rsidP="00D16CF4">
            <w:pPr>
              <w:spacing w:line="0" w:lineRule="atLeast"/>
              <w:rPr>
                <w:sz w:val="5"/>
              </w:rPr>
            </w:pPr>
          </w:p>
        </w:tc>
        <w:tc>
          <w:tcPr>
            <w:tcW w:w="1120" w:type="dxa"/>
            <w:vMerge/>
            <w:tcBorders>
              <w:bottom w:val="single" w:sz="8" w:space="0" w:color="auto"/>
            </w:tcBorders>
            <w:shd w:val="clear" w:color="auto" w:fill="auto"/>
            <w:vAlign w:val="bottom"/>
          </w:tcPr>
          <w:p w:rsidR="00C13042" w:rsidRDefault="00C13042" w:rsidP="00D16CF4">
            <w:pPr>
              <w:spacing w:line="0" w:lineRule="atLeast"/>
              <w:rPr>
                <w:sz w:val="5"/>
              </w:rPr>
            </w:pPr>
          </w:p>
        </w:tc>
      </w:tr>
      <w:tr w:rsidR="00C13042" w:rsidTr="00D16CF4">
        <w:trPr>
          <w:trHeight w:val="205"/>
        </w:trPr>
        <w:tc>
          <w:tcPr>
            <w:tcW w:w="20" w:type="dxa"/>
            <w:shd w:val="clear" w:color="auto" w:fill="auto"/>
            <w:vAlign w:val="bottom"/>
          </w:tcPr>
          <w:p w:rsidR="00C13042" w:rsidRDefault="00C13042" w:rsidP="00D16CF4">
            <w:pPr>
              <w:spacing w:line="0" w:lineRule="atLeast"/>
              <w:rPr>
                <w:sz w:val="17"/>
              </w:rPr>
            </w:pPr>
          </w:p>
        </w:tc>
        <w:tc>
          <w:tcPr>
            <w:tcW w:w="500" w:type="dxa"/>
            <w:shd w:val="clear" w:color="auto" w:fill="auto"/>
            <w:vAlign w:val="bottom"/>
          </w:tcPr>
          <w:p w:rsidR="00C13042" w:rsidRDefault="00C13042" w:rsidP="00D16CF4">
            <w:pPr>
              <w:spacing w:line="205" w:lineRule="exact"/>
              <w:jc w:val="center"/>
              <w:rPr>
                <w:sz w:val="18"/>
              </w:rPr>
            </w:pPr>
            <w:r>
              <w:rPr>
                <w:sz w:val="18"/>
              </w:rPr>
              <w:t>2.04</w:t>
            </w:r>
          </w:p>
        </w:tc>
        <w:tc>
          <w:tcPr>
            <w:tcW w:w="4640" w:type="dxa"/>
            <w:shd w:val="clear" w:color="auto" w:fill="auto"/>
            <w:vAlign w:val="bottom"/>
          </w:tcPr>
          <w:p w:rsidR="00C13042" w:rsidRDefault="00C13042" w:rsidP="00D16CF4">
            <w:pPr>
              <w:spacing w:line="205" w:lineRule="exact"/>
              <w:ind w:left="80"/>
              <w:rPr>
                <w:b/>
                <w:sz w:val="18"/>
              </w:rPr>
            </w:pPr>
            <w:r>
              <w:rPr>
                <w:b/>
                <w:sz w:val="18"/>
              </w:rPr>
              <w:t>Nabavka, transport i ugradnja kuglastih propusnih ventila</w:t>
            </w:r>
          </w:p>
        </w:tc>
        <w:tc>
          <w:tcPr>
            <w:tcW w:w="140" w:type="dxa"/>
            <w:tcBorders>
              <w:right w:val="single" w:sz="8" w:space="0" w:color="auto"/>
            </w:tcBorders>
            <w:shd w:val="clear" w:color="auto" w:fill="auto"/>
            <w:vAlign w:val="bottom"/>
          </w:tcPr>
          <w:p w:rsidR="00C13042" w:rsidRDefault="00C13042" w:rsidP="00D16CF4">
            <w:pPr>
              <w:spacing w:line="0" w:lineRule="atLeast"/>
              <w:rPr>
                <w:sz w:val="17"/>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220" w:type="dxa"/>
            <w:shd w:val="clear" w:color="auto" w:fill="auto"/>
            <w:vAlign w:val="bottom"/>
          </w:tcPr>
          <w:p w:rsidR="00C13042" w:rsidRDefault="00C13042" w:rsidP="00D16CF4">
            <w:pPr>
              <w:spacing w:line="0" w:lineRule="atLeast"/>
              <w:rPr>
                <w:sz w:val="17"/>
              </w:rPr>
            </w:pPr>
          </w:p>
        </w:tc>
        <w:tc>
          <w:tcPr>
            <w:tcW w:w="1120" w:type="dxa"/>
            <w:shd w:val="clear" w:color="auto" w:fill="auto"/>
            <w:vAlign w:val="bottom"/>
          </w:tcPr>
          <w:p w:rsidR="00C13042" w:rsidRDefault="00C13042" w:rsidP="00D16CF4">
            <w:pPr>
              <w:spacing w:line="0" w:lineRule="atLeast"/>
              <w:rPr>
                <w:sz w:val="17"/>
              </w:rPr>
            </w:pPr>
          </w:p>
        </w:tc>
      </w:tr>
      <w:tr w:rsidR="00C13042" w:rsidTr="00D16CF4">
        <w:trPr>
          <w:trHeight w:val="238"/>
        </w:trPr>
        <w:tc>
          <w:tcPr>
            <w:tcW w:w="20" w:type="dxa"/>
            <w:shd w:val="clear" w:color="auto" w:fill="auto"/>
            <w:vAlign w:val="bottom"/>
          </w:tcPr>
          <w:p w:rsidR="00C13042" w:rsidRDefault="00C13042" w:rsidP="00D16CF4">
            <w:pPr>
              <w:spacing w:line="0" w:lineRule="atLeast"/>
            </w:pPr>
          </w:p>
        </w:tc>
        <w:tc>
          <w:tcPr>
            <w:tcW w:w="500" w:type="dxa"/>
            <w:shd w:val="clear" w:color="auto" w:fill="auto"/>
            <w:vAlign w:val="bottom"/>
          </w:tcPr>
          <w:p w:rsidR="00C13042" w:rsidRDefault="00C13042" w:rsidP="00D16CF4">
            <w:pPr>
              <w:spacing w:line="0" w:lineRule="atLeast"/>
            </w:pPr>
          </w:p>
        </w:tc>
        <w:tc>
          <w:tcPr>
            <w:tcW w:w="4640" w:type="dxa"/>
            <w:shd w:val="clear" w:color="auto" w:fill="auto"/>
            <w:vAlign w:val="bottom"/>
          </w:tcPr>
          <w:p w:rsidR="00C13042" w:rsidRDefault="00C13042" w:rsidP="00D16CF4">
            <w:pPr>
              <w:spacing w:line="0" w:lineRule="atLeast"/>
              <w:ind w:left="80"/>
              <w:rPr>
                <w:sz w:val="18"/>
              </w:rPr>
            </w:pPr>
            <w:r>
              <w:rPr>
                <w:b/>
                <w:sz w:val="18"/>
              </w:rPr>
              <w:t xml:space="preserve">Ø 2“. </w:t>
            </w:r>
            <w:r>
              <w:rPr>
                <w:sz w:val="18"/>
              </w:rPr>
              <w:t>Obračun po komadu montiranog ventila.</w:t>
            </w:r>
          </w:p>
        </w:tc>
        <w:tc>
          <w:tcPr>
            <w:tcW w:w="140" w:type="dxa"/>
            <w:tcBorders>
              <w:right w:val="single" w:sz="8" w:space="0" w:color="auto"/>
            </w:tcBorders>
            <w:shd w:val="clear" w:color="auto" w:fill="auto"/>
            <w:vAlign w:val="bottom"/>
          </w:tcPr>
          <w:p w:rsidR="00C13042" w:rsidRDefault="00C13042" w:rsidP="00D16CF4">
            <w:pPr>
              <w:spacing w:line="0" w:lineRule="atLeast"/>
            </w:pPr>
          </w:p>
        </w:tc>
        <w:tc>
          <w:tcPr>
            <w:tcW w:w="980" w:type="dxa"/>
            <w:vMerge w:val="restart"/>
            <w:tcBorders>
              <w:right w:val="single" w:sz="8" w:space="0" w:color="auto"/>
            </w:tcBorders>
            <w:shd w:val="clear" w:color="auto" w:fill="auto"/>
            <w:vAlign w:val="bottom"/>
          </w:tcPr>
          <w:p w:rsidR="00C13042" w:rsidRDefault="00C13042" w:rsidP="00D16CF4">
            <w:pPr>
              <w:spacing w:line="0" w:lineRule="atLeast"/>
              <w:jc w:val="center"/>
              <w:rPr>
                <w:w w:val="99"/>
                <w:sz w:val="18"/>
              </w:rPr>
            </w:pPr>
            <w:r>
              <w:rPr>
                <w:w w:val="99"/>
                <w:sz w:val="18"/>
              </w:rPr>
              <w:t>kom</w:t>
            </w:r>
          </w:p>
        </w:tc>
        <w:tc>
          <w:tcPr>
            <w:tcW w:w="1060" w:type="dxa"/>
            <w:vMerge w:val="restart"/>
            <w:tcBorders>
              <w:right w:val="single" w:sz="8" w:space="0" w:color="auto"/>
            </w:tcBorders>
            <w:shd w:val="clear" w:color="auto" w:fill="auto"/>
            <w:vAlign w:val="bottom"/>
          </w:tcPr>
          <w:p w:rsidR="00C13042" w:rsidRDefault="00C13042" w:rsidP="00D16CF4">
            <w:pPr>
              <w:spacing w:line="0" w:lineRule="atLeast"/>
              <w:jc w:val="center"/>
              <w:rPr>
                <w:sz w:val="18"/>
              </w:rPr>
            </w:pPr>
            <w:r>
              <w:rPr>
                <w:sz w:val="18"/>
              </w:rPr>
              <w:t>2</w:t>
            </w:r>
          </w:p>
        </w:tc>
        <w:tc>
          <w:tcPr>
            <w:tcW w:w="1220" w:type="dxa"/>
            <w:vMerge w:val="restart"/>
            <w:shd w:val="clear" w:color="auto" w:fill="auto"/>
            <w:vAlign w:val="bottom"/>
          </w:tcPr>
          <w:p w:rsidR="00C13042" w:rsidRDefault="00C13042" w:rsidP="00D16CF4">
            <w:pPr>
              <w:spacing w:line="0" w:lineRule="atLeast"/>
              <w:ind w:right="170"/>
              <w:jc w:val="center"/>
              <w:rPr>
                <w:sz w:val="18"/>
              </w:rPr>
            </w:pPr>
          </w:p>
        </w:tc>
        <w:tc>
          <w:tcPr>
            <w:tcW w:w="1120" w:type="dxa"/>
            <w:vMerge w:val="restart"/>
            <w:shd w:val="clear" w:color="auto" w:fill="auto"/>
            <w:vAlign w:val="bottom"/>
          </w:tcPr>
          <w:p w:rsidR="00C13042" w:rsidRDefault="00C13042" w:rsidP="00D16CF4">
            <w:pPr>
              <w:spacing w:line="0" w:lineRule="atLeast"/>
              <w:jc w:val="right"/>
              <w:rPr>
                <w:sz w:val="18"/>
              </w:rPr>
            </w:pPr>
          </w:p>
        </w:tc>
      </w:tr>
      <w:tr w:rsidR="00C13042" w:rsidTr="00D16CF4">
        <w:trPr>
          <w:trHeight w:val="73"/>
        </w:trPr>
        <w:tc>
          <w:tcPr>
            <w:tcW w:w="20" w:type="dxa"/>
            <w:tcBorders>
              <w:bottom w:val="single" w:sz="8" w:space="0" w:color="auto"/>
            </w:tcBorders>
            <w:shd w:val="clear" w:color="auto" w:fill="auto"/>
            <w:vAlign w:val="bottom"/>
          </w:tcPr>
          <w:p w:rsidR="00C13042" w:rsidRDefault="00C13042" w:rsidP="00D16CF4">
            <w:pPr>
              <w:spacing w:line="0" w:lineRule="atLeast"/>
              <w:rPr>
                <w:sz w:val="6"/>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6"/>
              </w:rPr>
            </w:pPr>
          </w:p>
        </w:tc>
        <w:tc>
          <w:tcPr>
            <w:tcW w:w="4640" w:type="dxa"/>
            <w:tcBorders>
              <w:bottom w:val="single" w:sz="8" w:space="0" w:color="auto"/>
            </w:tcBorders>
            <w:shd w:val="clear" w:color="auto" w:fill="auto"/>
            <w:vAlign w:val="bottom"/>
          </w:tcPr>
          <w:p w:rsidR="00C13042" w:rsidRDefault="00C13042" w:rsidP="00D16CF4">
            <w:pPr>
              <w:spacing w:line="0" w:lineRule="atLeast"/>
              <w:rPr>
                <w:sz w:val="6"/>
              </w:rPr>
            </w:pPr>
          </w:p>
        </w:tc>
        <w:tc>
          <w:tcPr>
            <w:tcW w:w="14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6"/>
              </w:rPr>
            </w:pPr>
          </w:p>
        </w:tc>
        <w:tc>
          <w:tcPr>
            <w:tcW w:w="980" w:type="dxa"/>
            <w:vMerge/>
            <w:tcBorders>
              <w:bottom w:val="single" w:sz="8" w:space="0" w:color="auto"/>
              <w:right w:val="single" w:sz="8" w:space="0" w:color="auto"/>
            </w:tcBorders>
            <w:shd w:val="clear" w:color="auto" w:fill="auto"/>
            <w:vAlign w:val="bottom"/>
          </w:tcPr>
          <w:p w:rsidR="00C13042" w:rsidRDefault="00C13042" w:rsidP="00D16CF4">
            <w:pPr>
              <w:spacing w:line="0" w:lineRule="atLeast"/>
              <w:rPr>
                <w:sz w:val="6"/>
              </w:rPr>
            </w:pPr>
          </w:p>
        </w:tc>
        <w:tc>
          <w:tcPr>
            <w:tcW w:w="1060" w:type="dxa"/>
            <w:vMerge/>
            <w:tcBorders>
              <w:bottom w:val="single" w:sz="8" w:space="0" w:color="auto"/>
              <w:right w:val="single" w:sz="8" w:space="0" w:color="auto"/>
            </w:tcBorders>
            <w:shd w:val="clear" w:color="auto" w:fill="auto"/>
            <w:vAlign w:val="bottom"/>
          </w:tcPr>
          <w:p w:rsidR="00C13042" w:rsidRDefault="00C13042" w:rsidP="00D16CF4">
            <w:pPr>
              <w:spacing w:line="0" w:lineRule="atLeast"/>
              <w:rPr>
                <w:sz w:val="6"/>
              </w:rPr>
            </w:pPr>
          </w:p>
        </w:tc>
        <w:tc>
          <w:tcPr>
            <w:tcW w:w="1220" w:type="dxa"/>
            <w:vMerge/>
            <w:tcBorders>
              <w:bottom w:val="single" w:sz="8" w:space="0" w:color="auto"/>
            </w:tcBorders>
            <w:shd w:val="clear" w:color="auto" w:fill="auto"/>
            <w:vAlign w:val="bottom"/>
          </w:tcPr>
          <w:p w:rsidR="00C13042" w:rsidRDefault="00C13042" w:rsidP="00D16CF4">
            <w:pPr>
              <w:spacing w:line="0" w:lineRule="atLeast"/>
              <w:rPr>
                <w:sz w:val="6"/>
              </w:rPr>
            </w:pPr>
          </w:p>
        </w:tc>
        <w:tc>
          <w:tcPr>
            <w:tcW w:w="1120" w:type="dxa"/>
            <w:vMerge/>
            <w:tcBorders>
              <w:bottom w:val="single" w:sz="8" w:space="0" w:color="auto"/>
            </w:tcBorders>
            <w:shd w:val="clear" w:color="auto" w:fill="auto"/>
            <w:vAlign w:val="bottom"/>
          </w:tcPr>
          <w:p w:rsidR="00C13042" w:rsidRDefault="00C13042" w:rsidP="00D16CF4">
            <w:pPr>
              <w:spacing w:line="0" w:lineRule="atLeast"/>
              <w:rPr>
                <w:sz w:val="6"/>
              </w:rPr>
            </w:pPr>
          </w:p>
        </w:tc>
      </w:tr>
      <w:tr w:rsidR="00C13042" w:rsidTr="00D16CF4">
        <w:trPr>
          <w:trHeight w:val="205"/>
        </w:trPr>
        <w:tc>
          <w:tcPr>
            <w:tcW w:w="20" w:type="dxa"/>
            <w:shd w:val="clear" w:color="auto" w:fill="auto"/>
            <w:vAlign w:val="bottom"/>
          </w:tcPr>
          <w:p w:rsidR="00C13042" w:rsidRDefault="00C13042" w:rsidP="00D16CF4">
            <w:pPr>
              <w:spacing w:line="0" w:lineRule="atLeast"/>
              <w:rPr>
                <w:sz w:val="17"/>
              </w:rPr>
            </w:pPr>
          </w:p>
        </w:tc>
        <w:tc>
          <w:tcPr>
            <w:tcW w:w="500" w:type="dxa"/>
            <w:shd w:val="clear" w:color="auto" w:fill="auto"/>
            <w:vAlign w:val="bottom"/>
          </w:tcPr>
          <w:p w:rsidR="00C13042" w:rsidRDefault="00C13042" w:rsidP="00D16CF4">
            <w:pPr>
              <w:spacing w:line="205" w:lineRule="exact"/>
              <w:jc w:val="center"/>
              <w:rPr>
                <w:sz w:val="18"/>
              </w:rPr>
            </w:pPr>
            <w:r>
              <w:rPr>
                <w:sz w:val="18"/>
              </w:rPr>
              <w:t>2.05</w:t>
            </w:r>
          </w:p>
        </w:tc>
        <w:tc>
          <w:tcPr>
            <w:tcW w:w="4640" w:type="dxa"/>
            <w:shd w:val="clear" w:color="auto" w:fill="auto"/>
            <w:vAlign w:val="bottom"/>
          </w:tcPr>
          <w:p w:rsidR="00C13042" w:rsidRDefault="00C13042" w:rsidP="00D16CF4">
            <w:pPr>
              <w:spacing w:line="205" w:lineRule="exact"/>
              <w:ind w:left="80"/>
              <w:rPr>
                <w:b/>
                <w:sz w:val="18"/>
              </w:rPr>
            </w:pPr>
            <w:r>
              <w:rPr>
                <w:b/>
                <w:sz w:val="18"/>
              </w:rPr>
              <w:t>Nabavka, transport i montaža držača za pocinkovane</w:t>
            </w:r>
          </w:p>
        </w:tc>
        <w:tc>
          <w:tcPr>
            <w:tcW w:w="140" w:type="dxa"/>
            <w:tcBorders>
              <w:right w:val="single" w:sz="8" w:space="0" w:color="auto"/>
            </w:tcBorders>
            <w:shd w:val="clear" w:color="auto" w:fill="auto"/>
            <w:vAlign w:val="bottom"/>
          </w:tcPr>
          <w:p w:rsidR="00C13042" w:rsidRDefault="00C13042" w:rsidP="00D16CF4">
            <w:pPr>
              <w:spacing w:line="0" w:lineRule="atLeast"/>
              <w:rPr>
                <w:sz w:val="17"/>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220" w:type="dxa"/>
            <w:shd w:val="clear" w:color="auto" w:fill="auto"/>
            <w:vAlign w:val="bottom"/>
          </w:tcPr>
          <w:p w:rsidR="00C13042" w:rsidRDefault="00C13042" w:rsidP="00D16CF4">
            <w:pPr>
              <w:spacing w:line="0" w:lineRule="atLeast"/>
              <w:rPr>
                <w:sz w:val="17"/>
              </w:rPr>
            </w:pPr>
          </w:p>
        </w:tc>
        <w:tc>
          <w:tcPr>
            <w:tcW w:w="1120" w:type="dxa"/>
            <w:shd w:val="clear" w:color="auto" w:fill="auto"/>
            <w:vAlign w:val="bottom"/>
          </w:tcPr>
          <w:p w:rsidR="00C13042" w:rsidRDefault="00C13042" w:rsidP="00D16CF4">
            <w:pPr>
              <w:spacing w:line="0" w:lineRule="atLeast"/>
              <w:rPr>
                <w:sz w:val="17"/>
              </w:rPr>
            </w:pPr>
          </w:p>
        </w:tc>
      </w:tr>
      <w:tr w:rsidR="00C13042" w:rsidTr="00D16CF4">
        <w:trPr>
          <w:trHeight w:val="224"/>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ind w:left="80"/>
              <w:rPr>
                <w:b/>
                <w:sz w:val="18"/>
              </w:rPr>
            </w:pPr>
            <w:proofErr w:type="gramStart"/>
            <w:r>
              <w:rPr>
                <w:b/>
                <w:sz w:val="18"/>
              </w:rPr>
              <w:t>vodovodne</w:t>
            </w:r>
            <w:proofErr w:type="gramEnd"/>
            <w:r>
              <w:rPr>
                <w:b/>
                <w:sz w:val="18"/>
              </w:rPr>
              <w:t xml:space="preserve"> cevi Ø 2“, na svakih 1,0m ugrađene cevi.</w:t>
            </w:r>
          </w:p>
        </w:tc>
        <w:tc>
          <w:tcPr>
            <w:tcW w:w="140" w:type="dxa"/>
            <w:tcBorders>
              <w:right w:val="single" w:sz="8" w:space="0" w:color="auto"/>
            </w:tcBorders>
            <w:shd w:val="clear" w:color="auto" w:fill="auto"/>
            <w:vAlign w:val="bottom"/>
          </w:tcPr>
          <w:p w:rsidR="00C13042" w:rsidRDefault="00C13042" w:rsidP="00D16CF4">
            <w:pPr>
              <w:spacing w:line="0" w:lineRule="atLeast"/>
              <w:rPr>
                <w:sz w:val="19"/>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220" w:type="dxa"/>
            <w:shd w:val="clear" w:color="auto" w:fill="auto"/>
            <w:vAlign w:val="bottom"/>
          </w:tcPr>
          <w:p w:rsidR="00C13042" w:rsidRDefault="00C13042" w:rsidP="00D16CF4">
            <w:pPr>
              <w:spacing w:line="0" w:lineRule="atLeast"/>
              <w:rPr>
                <w:sz w:val="19"/>
              </w:rPr>
            </w:pPr>
          </w:p>
        </w:tc>
        <w:tc>
          <w:tcPr>
            <w:tcW w:w="1120" w:type="dxa"/>
            <w:shd w:val="clear" w:color="auto" w:fill="auto"/>
            <w:vAlign w:val="bottom"/>
          </w:tcPr>
          <w:p w:rsidR="00C13042" w:rsidRDefault="00C13042" w:rsidP="00D16CF4">
            <w:pPr>
              <w:spacing w:line="0" w:lineRule="atLeast"/>
              <w:rPr>
                <w:sz w:val="19"/>
              </w:rPr>
            </w:pPr>
          </w:p>
        </w:tc>
      </w:tr>
      <w:tr w:rsidR="00C13042" w:rsidTr="00D16CF4">
        <w:trPr>
          <w:trHeight w:val="253"/>
        </w:trPr>
        <w:tc>
          <w:tcPr>
            <w:tcW w:w="20" w:type="dxa"/>
            <w:tcBorders>
              <w:bottom w:val="single" w:sz="8" w:space="0" w:color="auto"/>
            </w:tcBorders>
            <w:shd w:val="clear" w:color="auto" w:fill="auto"/>
            <w:vAlign w:val="bottom"/>
          </w:tcPr>
          <w:p w:rsidR="00C13042" w:rsidRDefault="00C13042" w:rsidP="00D16CF4">
            <w:pPr>
              <w:spacing w:line="0" w:lineRule="atLeast"/>
              <w:rPr>
                <w:sz w:val="21"/>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21"/>
              </w:rPr>
            </w:pPr>
          </w:p>
        </w:tc>
        <w:tc>
          <w:tcPr>
            <w:tcW w:w="4640" w:type="dxa"/>
            <w:tcBorders>
              <w:bottom w:val="single" w:sz="8" w:space="0" w:color="auto"/>
            </w:tcBorders>
            <w:shd w:val="clear" w:color="auto" w:fill="auto"/>
            <w:vAlign w:val="bottom"/>
          </w:tcPr>
          <w:p w:rsidR="00C13042" w:rsidRDefault="00C13042" w:rsidP="00D16CF4">
            <w:pPr>
              <w:spacing w:line="0" w:lineRule="atLeast"/>
              <w:ind w:left="80"/>
              <w:rPr>
                <w:sz w:val="18"/>
              </w:rPr>
            </w:pPr>
            <w:r>
              <w:rPr>
                <w:sz w:val="18"/>
              </w:rPr>
              <w:t>Obračun po komadu montiranog držača.</w:t>
            </w:r>
          </w:p>
        </w:tc>
        <w:tc>
          <w:tcPr>
            <w:tcW w:w="14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1"/>
              </w:rPr>
            </w:pP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w w:val="99"/>
                <w:sz w:val="18"/>
              </w:rPr>
            </w:pPr>
            <w:r>
              <w:rPr>
                <w:w w:val="99"/>
                <w:sz w:val="18"/>
              </w:rPr>
              <w:t>kom</w:t>
            </w: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100</w:t>
            </w:r>
          </w:p>
        </w:tc>
        <w:tc>
          <w:tcPr>
            <w:tcW w:w="1220" w:type="dxa"/>
            <w:tcBorders>
              <w:bottom w:val="single" w:sz="8" w:space="0" w:color="auto"/>
            </w:tcBorders>
            <w:shd w:val="clear" w:color="auto" w:fill="auto"/>
            <w:vAlign w:val="bottom"/>
          </w:tcPr>
          <w:p w:rsidR="00C13042" w:rsidRDefault="00C13042" w:rsidP="00D16CF4">
            <w:pPr>
              <w:spacing w:line="0" w:lineRule="atLeast"/>
              <w:ind w:right="170"/>
              <w:jc w:val="center"/>
              <w:rPr>
                <w:sz w:val="18"/>
              </w:rPr>
            </w:pPr>
          </w:p>
        </w:tc>
        <w:tc>
          <w:tcPr>
            <w:tcW w:w="1120" w:type="dxa"/>
            <w:tcBorders>
              <w:bottom w:val="single" w:sz="8" w:space="0" w:color="auto"/>
            </w:tcBorders>
            <w:shd w:val="clear" w:color="auto" w:fill="auto"/>
            <w:vAlign w:val="bottom"/>
          </w:tcPr>
          <w:p w:rsidR="00C13042" w:rsidRDefault="00C13042" w:rsidP="00D16CF4">
            <w:pPr>
              <w:spacing w:line="0" w:lineRule="atLeast"/>
              <w:jc w:val="right"/>
              <w:rPr>
                <w:sz w:val="18"/>
              </w:rPr>
            </w:pPr>
          </w:p>
        </w:tc>
      </w:tr>
      <w:tr w:rsidR="00C13042" w:rsidTr="00D16CF4">
        <w:trPr>
          <w:trHeight w:val="205"/>
        </w:trPr>
        <w:tc>
          <w:tcPr>
            <w:tcW w:w="20" w:type="dxa"/>
            <w:shd w:val="clear" w:color="auto" w:fill="auto"/>
            <w:vAlign w:val="bottom"/>
          </w:tcPr>
          <w:p w:rsidR="00C13042" w:rsidRDefault="00C13042" w:rsidP="00D16CF4">
            <w:pPr>
              <w:spacing w:line="0" w:lineRule="atLeast"/>
              <w:rPr>
                <w:sz w:val="17"/>
              </w:rPr>
            </w:pPr>
          </w:p>
        </w:tc>
        <w:tc>
          <w:tcPr>
            <w:tcW w:w="500" w:type="dxa"/>
            <w:shd w:val="clear" w:color="auto" w:fill="auto"/>
            <w:vAlign w:val="bottom"/>
          </w:tcPr>
          <w:p w:rsidR="00C13042" w:rsidRDefault="00C13042" w:rsidP="00D16CF4">
            <w:pPr>
              <w:spacing w:line="205" w:lineRule="exact"/>
              <w:jc w:val="center"/>
              <w:rPr>
                <w:sz w:val="18"/>
              </w:rPr>
            </w:pPr>
            <w:r>
              <w:rPr>
                <w:sz w:val="18"/>
              </w:rPr>
              <w:t>2.06</w:t>
            </w:r>
          </w:p>
        </w:tc>
        <w:tc>
          <w:tcPr>
            <w:tcW w:w="4640" w:type="dxa"/>
            <w:shd w:val="clear" w:color="auto" w:fill="auto"/>
            <w:vAlign w:val="bottom"/>
          </w:tcPr>
          <w:p w:rsidR="00C13042" w:rsidRDefault="00C13042" w:rsidP="00D16CF4">
            <w:pPr>
              <w:spacing w:line="205" w:lineRule="exact"/>
              <w:ind w:left="80"/>
              <w:rPr>
                <w:b/>
                <w:sz w:val="18"/>
              </w:rPr>
            </w:pPr>
            <w:r>
              <w:rPr>
                <w:b/>
                <w:sz w:val="18"/>
              </w:rPr>
              <w:t>Povezivanje novog bojlera, sa pratećom opremom, na</w:t>
            </w:r>
          </w:p>
        </w:tc>
        <w:tc>
          <w:tcPr>
            <w:tcW w:w="140" w:type="dxa"/>
            <w:tcBorders>
              <w:right w:val="single" w:sz="8" w:space="0" w:color="auto"/>
            </w:tcBorders>
            <w:shd w:val="clear" w:color="auto" w:fill="auto"/>
            <w:vAlign w:val="bottom"/>
          </w:tcPr>
          <w:p w:rsidR="00C13042" w:rsidRDefault="00C13042" w:rsidP="00D16CF4">
            <w:pPr>
              <w:spacing w:line="0" w:lineRule="atLeast"/>
              <w:rPr>
                <w:sz w:val="17"/>
              </w:rPr>
            </w:pPr>
          </w:p>
        </w:tc>
        <w:tc>
          <w:tcPr>
            <w:tcW w:w="98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220" w:type="dxa"/>
            <w:shd w:val="clear" w:color="auto" w:fill="auto"/>
            <w:vAlign w:val="bottom"/>
          </w:tcPr>
          <w:p w:rsidR="00C13042" w:rsidRDefault="00C13042" w:rsidP="00D16CF4">
            <w:pPr>
              <w:spacing w:line="0" w:lineRule="atLeast"/>
              <w:rPr>
                <w:sz w:val="17"/>
              </w:rPr>
            </w:pPr>
          </w:p>
        </w:tc>
        <w:tc>
          <w:tcPr>
            <w:tcW w:w="1120" w:type="dxa"/>
            <w:shd w:val="clear" w:color="auto" w:fill="auto"/>
            <w:vAlign w:val="bottom"/>
          </w:tcPr>
          <w:p w:rsidR="00C13042" w:rsidRDefault="00C13042" w:rsidP="00D16CF4">
            <w:pPr>
              <w:spacing w:line="0" w:lineRule="atLeast"/>
              <w:rPr>
                <w:sz w:val="17"/>
              </w:rPr>
            </w:pPr>
          </w:p>
        </w:tc>
      </w:tr>
      <w:tr w:rsidR="00C13042" w:rsidTr="00D16CF4">
        <w:trPr>
          <w:trHeight w:val="243"/>
        </w:trPr>
        <w:tc>
          <w:tcPr>
            <w:tcW w:w="20" w:type="dxa"/>
            <w:tcBorders>
              <w:bottom w:val="single" w:sz="8" w:space="0" w:color="auto"/>
            </w:tcBorders>
            <w:shd w:val="clear" w:color="auto" w:fill="auto"/>
            <w:vAlign w:val="bottom"/>
          </w:tcPr>
          <w:p w:rsidR="00C13042" w:rsidRDefault="00C13042" w:rsidP="00D16CF4">
            <w:pPr>
              <w:spacing w:line="0" w:lineRule="atLeast"/>
              <w:rPr>
                <w:sz w:val="21"/>
              </w:rPr>
            </w:pPr>
          </w:p>
        </w:tc>
        <w:tc>
          <w:tcPr>
            <w:tcW w:w="500" w:type="dxa"/>
            <w:tcBorders>
              <w:bottom w:val="single" w:sz="8" w:space="0" w:color="auto"/>
            </w:tcBorders>
            <w:shd w:val="clear" w:color="auto" w:fill="auto"/>
            <w:vAlign w:val="bottom"/>
          </w:tcPr>
          <w:p w:rsidR="00C13042" w:rsidRDefault="00C13042" w:rsidP="00D16CF4">
            <w:pPr>
              <w:spacing w:line="0" w:lineRule="atLeast"/>
              <w:rPr>
                <w:sz w:val="21"/>
              </w:rPr>
            </w:pPr>
          </w:p>
        </w:tc>
        <w:tc>
          <w:tcPr>
            <w:tcW w:w="4640" w:type="dxa"/>
            <w:tcBorders>
              <w:bottom w:val="single" w:sz="8" w:space="0" w:color="auto"/>
            </w:tcBorders>
            <w:shd w:val="clear" w:color="auto" w:fill="auto"/>
            <w:vAlign w:val="bottom"/>
          </w:tcPr>
          <w:p w:rsidR="00C13042" w:rsidRDefault="00C13042" w:rsidP="00D16CF4">
            <w:pPr>
              <w:spacing w:line="0" w:lineRule="atLeast"/>
              <w:ind w:left="80"/>
              <w:rPr>
                <w:sz w:val="18"/>
              </w:rPr>
            </w:pPr>
            <w:proofErr w:type="gramStart"/>
            <w:r>
              <w:rPr>
                <w:b/>
                <w:sz w:val="18"/>
              </w:rPr>
              <w:t>postojeću</w:t>
            </w:r>
            <w:proofErr w:type="gramEnd"/>
            <w:r>
              <w:rPr>
                <w:b/>
                <w:sz w:val="18"/>
              </w:rPr>
              <w:t xml:space="preserve"> instalaciju vodovoda. </w:t>
            </w:r>
            <w:r>
              <w:rPr>
                <w:sz w:val="18"/>
              </w:rPr>
              <w:t>Obračun paušalno.</w:t>
            </w:r>
          </w:p>
        </w:tc>
        <w:tc>
          <w:tcPr>
            <w:tcW w:w="14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1"/>
              </w:rPr>
            </w:pP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paušalno</w:t>
            </w: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1</w:t>
            </w:r>
          </w:p>
        </w:tc>
        <w:tc>
          <w:tcPr>
            <w:tcW w:w="1220" w:type="dxa"/>
            <w:tcBorders>
              <w:bottom w:val="single" w:sz="8" w:space="0" w:color="auto"/>
            </w:tcBorders>
            <w:shd w:val="clear" w:color="auto" w:fill="auto"/>
            <w:vAlign w:val="bottom"/>
          </w:tcPr>
          <w:p w:rsidR="00C13042" w:rsidRDefault="00C13042" w:rsidP="00D16CF4">
            <w:pPr>
              <w:spacing w:line="0" w:lineRule="atLeast"/>
              <w:ind w:right="170"/>
              <w:jc w:val="center"/>
              <w:rPr>
                <w:w w:val="99"/>
                <w:sz w:val="18"/>
              </w:rPr>
            </w:pPr>
          </w:p>
        </w:tc>
        <w:tc>
          <w:tcPr>
            <w:tcW w:w="1120" w:type="dxa"/>
            <w:tcBorders>
              <w:bottom w:val="single" w:sz="8" w:space="0" w:color="auto"/>
            </w:tcBorders>
            <w:shd w:val="clear" w:color="auto" w:fill="auto"/>
            <w:vAlign w:val="bottom"/>
          </w:tcPr>
          <w:p w:rsidR="00C13042" w:rsidRDefault="00C13042" w:rsidP="00D16CF4">
            <w:pPr>
              <w:spacing w:line="0" w:lineRule="atLeast"/>
              <w:jc w:val="right"/>
              <w:rPr>
                <w:sz w:val="18"/>
              </w:rPr>
            </w:pPr>
          </w:p>
        </w:tc>
      </w:tr>
      <w:tr w:rsidR="00C13042" w:rsidTr="00D16CF4">
        <w:trPr>
          <w:trHeight w:val="223"/>
        </w:trPr>
        <w:tc>
          <w:tcPr>
            <w:tcW w:w="20" w:type="dxa"/>
            <w:shd w:val="clear" w:color="auto" w:fill="auto"/>
            <w:vAlign w:val="bottom"/>
          </w:tcPr>
          <w:p w:rsidR="00C13042" w:rsidRDefault="00C13042" w:rsidP="00D16CF4">
            <w:pPr>
              <w:spacing w:line="0" w:lineRule="atLeast"/>
              <w:rPr>
                <w:sz w:val="19"/>
              </w:rPr>
            </w:pPr>
          </w:p>
        </w:tc>
        <w:tc>
          <w:tcPr>
            <w:tcW w:w="500" w:type="dxa"/>
            <w:shd w:val="clear" w:color="auto" w:fill="auto"/>
            <w:vAlign w:val="bottom"/>
          </w:tcPr>
          <w:p w:rsidR="00C13042" w:rsidRDefault="00C13042" w:rsidP="00D16CF4">
            <w:pPr>
              <w:spacing w:line="0" w:lineRule="atLeast"/>
              <w:rPr>
                <w:sz w:val="19"/>
              </w:rPr>
            </w:pPr>
          </w:p>
        </w:tc>
        <w:tc>
          <w:tcPr>
            <w:tcW w:w="4640" w:type="dxa"/>
            <w:shd w:val="clear" w:color="auto" w:fill="auto"/>
            <w:vAlign w:val="bottom"/>
          </w:tcPr>
          <w:p w:rsidR="00C13042" w:rsidRDefault="00C13042" w:rsidP="00D16CF4">
            <w:pPr>
              <w:spacing w:line="0" w:lineRule="atLeast"/>
              <w:rPr>
                <w:sz w:val="19"/>
              </w:rPr>
            </w:pPr>
          </w:p>
        </w:tc>
        <w:tc>
          <w:tcPr>
            <w:tcW w:w="140" w:type="dxa"/>
            <w:shd w:val="clear" w:color="auto" w:fill="auto"/>
            <w:vAlign w:val="bottom"/>
          </w:tcPr>
          <w:p w:rsidR="00C13042" w:rsidRDefault="00C13042" w:rsidP="00D16CF4">
            <w:pPr>
              <w:spacing w:line="0" w:lineRule="atLeast"/>
              <w:rPr>
                <w:sz w:val="19"/>
              </w:rPr>
            </w:pPr>
          </w:p>
        </w:tc>
        <w:tc>
          <w:tcPr>
            <w:tcW w:w="3260" w:type="dxa"/>
            <w:gridSpan w:val="3"/>
            <w:shd w:val="clear" w:color="auto" w:fill="auto"/>
            <w:vAlign w:val="bottom"/>
          </w:tcPr>
          <w:p w:rsidR="00C13042" w:rsidRDefault="00C13042" w:rsidP="00C13042">
            <w:pPr>
              <w:spacing w:line="0" w:lineRule="atLeast"/>
              <w:ind w:right="190"/>
              <w:jc w:val="center"/>
              <w:rPr>
                <w:b/>
                <w:sz w:val="18"/>
              </w:rPr>
            </w:pPr>
            <w:r>
              <w:rPr>
                <w:b/>
                <w:sz w:val="18"/>
              </w:rPr>
              <w:t>UKUPNO MONTERSKI RADOVI:</w:t>
            </w:r>
          </w:p>
        </w:tc>
        <w:tc>
          <w:tcPr>
            <w:tcW w:w="1120" w:type="dxa"/>
            <w:shd w:val="clear" w:color="auto" w:fill="auto"/>
            <w:vAlign w:val="bottom"/>
          </w:tcPr>
          <w:p w:rsidR="00C13042" w:rsidRDefault="00C13042" w:rsidP="00D16CF4">
            <w:pPr>
              <w:spacing w:line="0" w:lineRule="atLeast"/>
              <w:jc w:val="right"/>
              <w:rPr>
                <w:b/>
                <w:sz w:val="18"/>
              </w:rPr>
            </w:pPr>
          </w:p>
        </w:tc>
      </w:tr>
    </w:tbl>
    <w:p w:rsidR="00C13042" w:rsidRDefault="00C13042" w:rsidP="00C13042">
      <w:pPr>
        <w:spacing w:line="20" w:lineRule="exact"/>
        <w:sectPr w:rsidR="00C13042">
          <w:pgSz w:w="12240" w:h="15840"/>
          <w:pgMar w:top="281" w:right="640" w:bottom="1440" w:left="1440" w:header="0" w:footer="0" w:gutter="0"/>
          <w:cols w:space="0" w:equalWidth="0">
            <w:col w:w="10160"/>
          </w:cols>
          <w:docGrid w:linePitch="360"/>
        </w:sectPr>
      </w:pPr>
      <w:r>
        <w:rPr>
          <w:b/>
          <w:noProof/>
          <w:sz w:val="18"/>
          <w:lang w:val="sr-Latn-RS" w:eastAsia="sr-Latn-RS"/>
        </w:rPr>
        <mc:AlternateContent>
          <mc:Choice Requires="wps">
            <w:drawing>
              <wp:anchor distT="0" distB="0" distL="114300" distR="114300" simplePos="0" relativeHeight="251709440" behindDoc="1" locked="0" layoutInCell="1" allowOverlap="1">
                <wp:simplePos x="0" y="0"/>
                <wp:positionH relativeFrom="column">
                  <wp:posOffset>3651885</wp:posOffset>
                </wp:positionH>
                <wp:positionV relativeFrom="paragraph">
                  <wp:posOffset>-4445</wp:posOffset>
                </wp:positionV>
                <wp:extent cx="0" cy="148590"/>
                <wp:effectExtent l="13335" t="7620" r="5715" b="571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A0FA9" id="Straight Connector 65"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5pt,-.35pt" to="287.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" strokeweight=".12pt"/>
            </w:pict>
          </mc:Fallback>
        </mc:AlternateContent>
      </w:r>
      <w:r>
        <w:rPr>
          <w:b/>
          <w:noProof/>
          <w:sz w:val="18"/>
          <w:lang w:val="sr-Latn-RS" w:eastAsia="sr-Latn-RS"/>
        </w:rPr>
        <mc:AlternateContent>
          <mc:Choice Requires="wps">
            <w:drawing>
              <wp:anchor distT="0" distB="0" distL="114300" distR="114300" simplePos="0" relativeHeight="251710464" behindDoc="1" locked="0" layoutInCell="1" allowOverlap="1">
                <wp:simplePos x="0" y="0"/>
                <wp:positionH relativeFrom="column">
                  <wp:posOffset>4284345</wp:posOffset>
                </wp:positionH>
                <wp:positionV relativeFrom="paragraph">
                  <wp:posOffset>-4445</wp:posOffset>
                </wp:positionV>
                <wp:extent cx="0" cy="148590"/>
                <wp:effectExtent l="7620" t="7620" r="11430" b="571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0AC6A" id="Straight Connector 64"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35pt,-.35pt" to="337.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" strokeweight=".04231mm"/>
            </w:pict>
          </mc:Fallback>
        </mc:AlternateContent>
      </w:r>
      <w:r>
        <w:rPr>
          <w:b/>
          <w:noProof/>
          <w:sz w:val="18"/>
          <w:lang w:val="sr-Latn-RS" w:eastAsia="sr-Latn-RS"/>
        </w:rPr>
        <mc:AlternateContent>
          <mc:Choice Requires="wps">
            <w:drawing>
              <wp:anchor distT="0" distB="0" distL="114300" distR="114300" simplePos="0" relativeHeight="251711488" behindDoc="1" locked="0" layoutInCell="1" allowOverlap="1">
                <wp:simplePos x="0" y="0"/>
                <wp:positionH relativeFrom="column">
                  <wp:posOffset>4954905</wp:posOffset>
                </wp:positionH>
                <wp:positionV relativeFrom="paragraph">
                  <wp:posOffset>-4445</wp:posOffset>
                </wp:positionV>
                <wp:extent cx="0" cy="148590"/>
                <wp:effectExtent l="11430" t="7620" r="7620" b="571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E02BA" id="Straight Connector 63"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15pt,-.35pt" to="390.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SHQIAADc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" strokeweight=".04231mm"/>
            </w:pict>
          </mc:Fallback>
        </mc:AlternateContent>
      </w:r>
      <w:r>
        <w:rPr>
          <w:b/>
          <w:noProof/>
          <w:sz w:val="18"/>
          <w:lang w:val="sr-Latn-RS" w:eastAsia="sr-Latn-RS"/>
        </w:rPr>
        <mc:AlternateContent>
          <mc:Choice Requires="wps">
            <w:drawing>
              <wp:anchor distT="0" distB="0" distL="114300" distR="114300" simplePos="0" relativeHeight="251712512" behindDoc="1" locked="0" layoutInCell="1" allowOverlap="1">
                <wp:simplePos x="0" y="0"/>
                <wp:positionH relativeFrom="column">
                  <wp:posOffset>309245</wp:posOffset>
                </wp:positionH>
                <wp:positionV relativeFrom="paragraph">
                  <wp:posOffset>-3810</wp:posOffset>
                </wp:positionV>
                <wp:extent cx="6142990" cy="0"/>
                <wp:effectExtent l="13970" t="8255" r="5715" b="107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99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CD947" id="Straight Connector 62"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pt" to="50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" strokeweight=".12pt"/>
            </w:pict>
          </mc:Fallback>
        </mc:AlternateContent>
      </w:r>
      <w:r>
        <w:rPr>
          <w:b/>
          <w:noProof/>
          <w:sz w:val="18"/>
          <w:lang w:val="sr-Latn-RS" w:eastAsia="sr-Latn-RS"/>
        </w:rPr>
        <mc:AlternateContent>
          <mc:Choice Requires="wps">
            <w:drawing>
              <wp:anchor distT="0" distB="0" distL="114300" distR="114300" simplePos="0" relativeHeight="251713536" behindDoc="1" locked="0" layoutInCell="1" allowOverlap="1">
                <wp:simplePos x="0" y="0"/>
                <wp:positionH relativeFrom="column">
                  <wp:posOffset>309245</wp:posOffset>
                </wp:positionH>
                <wp:positionV relativeFrom="paragraph">
                  <wp:posOffset>143510</wp:posOffset>
                </wp:positionV>
                <wp:extent cx="6142990" cy="0"/>
                <wp:effectExtent l="13970" t="12700" r="5715" b="63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99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7AE96" id="Straight Connector 61"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11.3pt" to="508.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" strokeweight=".12pt"/>
            </w:pict>
          </mc:Fallback>
        </mc:AlternateContent>
      </w:r>
    </w:p>
    <w:tbl>
      <w:tblPr>
        <w:tblW w:w="9868" w:type="dxa"/>
        <w:tblInd w:w="480" w:type="dxa"/>
        <w:tblLayout w:type="fixed"/>
        <w:tblCellMar>
          <w:left w:w="0" w:type="dxa"/>
          <w:right w:w="0" w:type="dxa"/>
        </w:tblCellMar>
        <w:tblLook w:val="0000" w:firstRow="0" w:lastRow="0" w:firstColumn="0" w:lastColumn="0" w:noHBand="0" w:noVBand="0"/>
      </w:tblPr>
      <w:tblGrid>
        <w:gridCol w:w="25"/>
        <w:gridCol w:w="580"/>
        <w:gridCol w:w="4700"/>
        <w:gridCol w:w="980"/>
        <w:gridCol w:w="1060"/>
        <w:gridCol w:w="1000"/>
        <w:gridCol w:w="1523"/>
      </w:tblGrid>
      <w:tr w:rsidR="00C13042" w:rsidTr="003A0DE1">
        <w:trPr>
          <w:trHeight w:val="226"/>
        </w:trPr>
        <w:tc>
          <w:tcPr>
            <w:tcW w:w="25" w:type="dxa"/>
            <w:tcBorders>
              <w:top w:val="single" w:sz="8" w:space="0" w:color="auto"/>
              <w:right w:val="single" w:sz="4" w:space="0" w:color="auto"/>
            </w:tcBorders>
            <w:shd w:val="clear" w:color="auto" w:fill="auto"/>
            <w:vAlign w:val="bottom"/>
          </w:tcPr>
          <w:p w:rsidR="00C13042" w:rsidRDefault="00C13042" w:rsidP="00D16CF4">
            <w:pPr>
              <w:spacing w:line="0" w:lineRule="atLeast"/>
              <w:rPr>
                <w:sz w:val="19"/>
              </w:rPr>
            </w:pPr>
          </w:p>
        </w:tc>
        <w:tc>
          <w:tcPr>
            <w:tcW w:w="580" w:type="dxa"/>
            <w:vMerge w:val="restart"/>
            <w:tcBorders>
              <w:top w:val="single" w:sz="8" w:space="0" w:color="auto"/>
              <w:left w:val="single" w:sz="4" w:space="0" w:color="auto"/>
              <w:right w:val="single" w:sz="8" w:space="0" w:color="auto"/>
            </w:tcBorders>
            <w:shd w:val="clear" w:color="auto" w:fill="auto"/>
            <w:vAlign w:val="bottom"/>
          </w:tcPr>
          <w:p w:rsidR="00C13042" w:rsidRDefault="00C13042" w:rsidP="00D16CF4">
            <w:pPr>
              <w:spacing w:line="0" w:lineRule="atLeast"/>
              <w:ind w:left="100"/>
              <w:rPr>
                <w:b/>
                <w:sz w:val="17"/>
              </w:rPr>
            </w:pPr>
            <w:r>
              <w:rPr>
                <w:b/>
                <w:sz w:val="17"/>
              </w:rPr>
              <w:t>POS</w:t>
            </w:r>
          </w:p>
        </w:tc>
        <w:tc>
          <w:tcPr>
            <w:tcW w:w="4700" w:type="dxa"/>
            <w:vMerge w:val="restart"/>
            <w:tcBorders>
              <w:top w:val="single" w:sz="8" w:space="0" w:color="auto"/>
              <w:right w:val="single" w:sz="8" w:space="0" w:color="auto"/>
            </w:tcBorders>
            <w:shd w:val="clear" w:color="auto" w:fill="auto"/>
            <w:vAlign w:val="bottom"/>
          </w:tcPr>
          <w:p w:rsidR="00C13042" w:rsidRDefault="00C13042" w:rsidP="00D16CF4">
            <w:pPr>
              <w:spacing w:line="0" w:lineRule="atLeast"/>
              <w:ind w:left="1660"/>
              <w:rPr>
                <w:b/>
                <w:sz w:val="18"/>
              </w:rPr>
            </w:pPr>
            <w:r>
              <w:rPr>
                <w:b/>
                <w:sz w:val="18"/>
              </w:rPr>
              <w:t>OPIS POZICIJE</w:t>
            </w:r>
          </w:p>
        </w:tc>
        <w:tc>
          <w:tcPr>
            <w:tcW w:w="980" w:type="dxa"/>
            <w:tcBorders>
              <w:top w:val="single" w:sz="8" w:space="0" w:color="auto"/>
              <w:right w:val="single" w:sz="8" w:space="0" w:color="auto"/>
            </w:tcBorders>
            <w:shd w:val="clear" w:color="auto" w:fill="auto"/>
            <w:vAlign w:val="bottom"/>
          </w:tcPr>
          <w:p w:rsidR="00C13042" w:rsidRDefault="00C13042" w:rsidP="00D16CF4">
            <w:pPr>
              <w:spacing w:line="0" w:lineRule="atLeast"/>
              <w:jc w:val="center"/>
              <w:rPr>
                <w:b/>
                <w:w w:val="97"/>
                <w:sz w:val="17"/>
              </w:rPr>
            </w:pPr>
            <w:r>
              <w:rPr>
                <w:b/>
                <w:w w:val="97"/>
                <w:sz w:val="17"/>
              </w:rPr>
              <w:t>JEDINICA</w:t>
            </w:r>
          </w:p>
        </w:tc>
        <w:tc>
          <w:tcPr>
            <w:tcW w:w="1060" w:type="dxa"/>
            <w:vMerge w:val="restart"/>
            <w:tcBorders>
              <w:top w:val="single" w:sz="8" w:space="0" w:color="auto"/>
              <w:right w:val="single" w:sz="8" w:space="0" w:color="auto"/>
            </w:tcBorders>
            <w:shd w:val="clear" w:color="auto" w:fill="auto"/>
            <w:vAlign w:val="bottom"/>
          </w:tcPr>
          <w:p w:rsidR="00C13042" w:rsidRDefault="00C13042" w:rsidP="00D16CF4">
            <w:pPr>
              <w:spacing w:line="0" w:lineRule="atLeast"/>
              <w:jc w:val="center"/>
              <w:rPr>
                <w:b/>
                <w:w w:val="97"/>
                <w:sz w:val="17"/>
              </w:rPr>
            </w:pPr>
            <w:r>
              <w:rPr>
                <w:b/>
                <w:w w:val="97"/>
                <w:sz w:val="17"/>
              </w:rPr>
              <w:t>KOLIČINA</w:t>
            </w:r>
          </w:p>
        </w:tc>
        <w:tc>
          <w:tcPr>
            <w:tcW w:w="1000" w:type="dxa"/>
            <w:vMerge w:val="restart"/>
            <w:tcBorders>
              <w:top w:val="single" w:sz="8" w:space="0" w:color="auto"/>
              <w:right w:val="single" w:sz="8" w:space="0" w:color="auto"/>
            </w:tcBorders>
            <w:shd w:val="clear" w:color="auto" w:fill="auto"/>
            <w:vAlign w:val="bottom"/>
          </w:tcPr>
          <w:p w:rsidR="00C13042" w:rsidRDefault="00C13042" w:rsidP="00D16CF4">
            <w:pPr>
              <w:spacing w:line="0" w:lineRule="atLeast"/>
              <w:jc w:val="center"/>
              <w:rPr>
                <w:b/>
                <w:w w:val="99"/>
                <w:sz w:val="17"/>
              </w:rPr>
            </w:pPr>
            <w:r>
              <w:rPr>
                <w:b/>
                <w:w w:val="99"/>
                <w:sz w:val="17"/>
              </w:rPr>
              <w:t>CENA</w:t>
            </w:r>
            <w:r w:rsidR="0094616A">
              <w:rPr>
                <w:b/>
                <w:w w:val="99"/>
                <w:sz w:val="17"/>
              </w:rPr>
              <w:t xml:space="preserve"> po jed. bez pdv-a</w:t>
            </w:r>
          </w:p>
        </w:tc>
        <w:tc>
          <w:tcPr>
            <w:tcW w:w="1523" w:type="dxa"/>
            <w:vMerge w:val="restart"/>
            <w:tcBorders>
              <w:top w:val="single" w:sz="8" w:space="0" w:color="auto"/>
              <w:right w:val="single" w:sz="4" w:space="0" w:color="auto"/>
            </w:tcBorders>
            <w:shd w:val="clear" w:color="auto" w:fill="auto"/>
            <w:vAlign w:val="bottom"/>
          </w:tcPr>
          <w:p w:rsidR="00C13042" w:rsidRDefault="00C13042" w:rsidP="00C13042">
            <w:pPr>
              <w:spacing w:line="0" w:lineRule="atLeast"/>
              <w:jc w:val="center"/>
              <w:rPr>
                <w:b/>
                <w:sz w:val="17"/>
              </w:rPr>
            </w:pPr>
            <w:r>
              <w:rPr>
                <w:b/>
                <w:sz w:val="17"/>
              </w:rPr>
              <w:t>IZNOS</w:t>
            </w:r>
            <w:r w:rsidR="0094616A">
              <w:rPr>
                <w:b/>
                <w:sz w:val="17"/>
              </w:rPr>
              <w:t xml:space="preserve"> (kol.*cena)</w:t>
            </w:r>
          </w:p>
        </w:tc>
      </w:tr>
      <w:tr w:rsidR="00C13042" w:rsidTr="003A0DE1">
        <w:trPr>
          <w:trHeight w:val="125"/>
        </w:trPr>
        <w:tc>
          <w:tcPr>
            <w:tcW w:w="25" w:type="dxa"/>
            <w:tcBorders>
              <w:right w:val="single" w:sz="4" w:space="0" w:color="auto"/>
            </w:tcBorders>
            <w:shd w:val="clear" w:color="auto" w:fill="auto"/>
            <w:vAlign w:val="bottom"/>
          </w:tcPr>
          <w:p w:rsidR="00C13042" w:rsidRDefault="00C13042" w:rsidP="00D16CF4">
            <w:pPr>
              <w:spacing w:line="0" w:lineRule="atLeast"/>
              <w:rPr>
                <w:sz w:val="10"/>
              </w:rPr>
            </w:pPr>
          </w:p>
        </w:tc>
        <w:tc>
          <w:tcPr>
            <w:tcW w:w="580" w:type="dxa"/>
            <w:vMerge/>
            <w:tcBorders>
              <w:left w:val="single" w:sz="4" w:space="0" w:color="auto"/>
              <w:right w:val="single" w:sz="8" w:space="0" w:color="auto"/>
            </w:tcBorders>
            <w:shd w:val="clear" w:color="auto" w:fill="auto"/>
            <w:vAlign w:val="bottom"/>
          </w:tcPr>
          <w:p w:rsidR="00C13042" w:rsidRDefault="00C13042" w:rsidP="00D16CF4">
            <w:pPr>
              <w:spacing w:line="0" w:lineRule="atLeast"/>
              <w:rPr>
                <w:sz w:val="10"/>
              </w:rPr>
            </w:pPr>
          </w:p>
        </w:tc>
        <w:tc>
          <w:tcPr>
            <w:tcW w:w="4700" w:type="dxa"/>
            <w:vMerge/>
            <w:tcBorders>
              <w:right w:val="single" w:sz="8" w:space="0" w:color="auto"/>
            </w:tcBorders>
            <w:shd w:val="clear" w:color="auto" w:fill="auto"/>
            <w:vAlign w:val="bottom"/>
          </w:tcPr>
          <w:p w:rsidR="00C13042" w:rsidRDefault="00C13042" w:rsidP="00D16CF4">
            <w:pPr>
              <w:spacing w:line="0" w:lineRule="atLeast"/>
              <w:rPr>
                <w:sz w:val="10"/>
              </w:rPr>
            </w:pPr>
          </w:p>
        </w:tc>
        <w:tc>
          <w:tcPr>
            <w:tcW w:w="980" w:type="dxa"/>
            <w:vMerge w:val="restart"/>
            <w:tcBorders>
              <w:right w:val="single" w:sz="8" w:space="0" w:color="auto"/>
            </w:tcBorders>
            <w:shd w:val="clear" w:color="auto" w:fill="auto"/>
            <w:vAlign w:val="bottom"/>
          </w:tcPr>
          <w:p w:rsidR="00C13042" w:rsidRDefault="00C13042" w:rsidP="00D16CF4">
            <w:pPr>
              <w:spacing w:line="0" w:lineRule="atLeast"/>
              <w:jc w:val="center"/>
              <w:rPr>
                <w:b/>
                <w:w w:val="97"/>
                <w:sz w:val="17"/>
              </w:rPr>
            </w:pPr>
            <w:r>
              <w:rPr>
                <w:b/>
                <w:w w:val="97"/>
                <w:sz w:val="17"/>
              </w:rPr>
              <w:t>MERE</w:t>
            </w:r>
          </w:p>
        </w:tc>
        <w:tc>
          <w:tcPr>
            <w:tcW w:w="1060" w:type="dxa"/>
            <w:vMerge/>
            <w:tcBorders>
              <w:right w:val="single" w:sz="8" w:space="0" w:color="auto"/>
            </w:tcBorders>
            <w:shd w:val="clear" w:color="auto" w:fill="auto"/>
            <w:vAlign w:val="bottom"/>
          </w:tcPr>
          <w:p w:rsidR="00C13042" w:rsidRDefault="00C13042" w:rsidP="00D16CF4">
            <w:pPr>
              <w:spacing w:line="0" w:lineRule="atLeast"/>
              <w:rPr>
                <w:sz w:val="10"/>
              </w:rPr>
            </w:pPr>
          </w:p>
        </w:tc>
        <w:tc>
          <w:tcPr>
            <w:tcW w:w="1000" w:type="dxa"/>
            <w:vMerge/>
            <w:tcBorders>
              <w:right w:val="single" w:sz="8" w:space="0" w:color="auto"/>
            </w:tcBorders>
            <w:shd w:val="clear" w:color="auto" w:fill="auto"/>
            <w:vAlign w:val="bottom"/>
          </w:tcPr>
          <w:p w:rsidR="00C13042" w:rsidRDefault="00C13042" w:rsidP="00D16CF4">
            <w:pPr>
              <w:spacing w:line="0" w:lineRule="atLeast"/>
              <w:rPr>
                <w:sz w:val="10"/>
              </w:rPr>
            </w:pPr>
          </w:p>
        </w:tc>
        <w:tc>
          <w:tcPr>
            <w:tcW w:w="1523" w:type="dxa"/>
            <w:vMerge/>
            <w:tcBorders>
              <w:right w:val="single" w:sz="4" w:space="0" w:color="auto"/>
            </w:tcBorders>
            <w:shd w:val="clear" w:color="auto" w:fill="auto"/>
            <w:vAlign w:val="bottom"/>
          </w:tcPr>
          <w:p w:rsidR="00C13042" w:rsidRDefault="00C13042" w:rsidP="00D16CF4">
            <w:pPr>
              <w:spacing w:line="0" w:lineRule="atLeast"/>
              <w:rPr>
                <w:sz w:val="10"/>
              </w:rPr>
            </w:pPr>
          </w:p>
        </w:tc>
      </w:tr>
      <w:tr w:rsidR="00C13042" w:rsidTr="003A0DE1">
        <w:trPr>
          <w:trHeight w:val="114"/>
        </w:trPr>
        <w:tc>
          <w:tcPr>
            <w:tcW w:w="25" w:type="dxa"/>
            <w:tcBorders>
              <w:left w:val="single" w:sz="4" w:space="0" w:color="auto"/>
              <w:bottom w:val="single" w:sz="8" w:space="0" w:color="auto"/>
            </w:tcBorders>
            <w:shd w:val="clear" w:color="auto" w:fill="auto"/>
            <w:vAlign w:val="bottom"/>
          </w:tcPr>
          <w:p w:rsidR="00C13042" w:rsidRDefault="00C13042" w:rsidP="00D16CF4">
            <w:pPr>
              <w:spacing w:line="0" w:lineRule="atLeast"/>
              <w:rPr>
                <w:sz w:val="9"/>
              </w:rPr>
            </w:pPr>
          </w:p>
        </w:tc>
        <w:tc>
          <w:tcPr>
            <w:tcW w:w="5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9"/>
              </w:rPr>
            </w:pP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9"/>
              </w:rPr>
            </w:pPr>
          </w:p>
        </w:tc>
        <w:tc>
          <w:tcPr>
            <w:tcW w:w="980" w:type="dxa"/>
            <w:vMerge/>
            <w:tcBorders>
              <w:bottom w:val="single" w:sz="8" w:space="0" w:color="auto"/>
              <w:right w:val="single" w:sz="8" w:space="0" w:color="auto"/>
            </w:tcBorders>
            <w:shd w:val="clear" w:color="auto" w:fill="auto"/>
            <w:vAlign w:val="bottom"/>
          </w:tcPr>
          <w:p w:rsidR="00C13042" w:rsidRDefault="00C13042" w:rsidP="00D16CF4">
            <w:pPr>
              <w:spacing w:line="0" w:lineRule="atLeast"/>
              <w:rPr>
                <w:sz w:val="9"/>
              </w:rPr>
            </w:pP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9"/>
              </w:rPr>
            </w:pPr>
          </w:p>
        </w:tc>
        <w:tc>
          <w:tcPr>
            <w:tcW w:w="10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9"/>
              </w:rPr>
            </w:pPr>
          </w:p>
        </w:tc>
        <w:tc>
          <w:tcPr>
            <w:tcW w:w="1523" w:type="dxa"/>
            <w:tcBorders>
              <w:bottom w:val="single" w:sz="8" w:space="0" w:color="auto"/>
              <w:right w:val="single" w:sz="4" w:space="0" w:color="auto"/>
            </w:tcBorders>
            <w:shd w:val="clear" w:color="auto" w:fill="auto"/>
            <w:vAlign w:val="bottom"/>
          </w:tcPr>
          <w:p w:rsidR="00C13042" w:rsidRDefault="00C13042" w:rsidP="00D16CF4">
            <w:pPr>
              <w:spacing w:line="0" w:lineRule="atLeast"/>
              <w:rPr>
                <w:sz w:val="9"/>
              </w:rPr>
            </w:pPr>
          </w:p>
        </w:tc>
      </w:tr>
      <w:tr w:rsidR="00C13042" w:rsidTr="003A0DE1">
        <w:trPr>
          <w:trHeight w:val="210"/>
        </w:trPr>
        <w:tc>
          <w:tcPr>
            <w:tcW w:w="25" w:type="dxa"/>
            <w:tcBorders>
              <w:left w:val="single" w:sz="4" w:space="0" w:color="auto"/>
              <w:bottom w:val="single" w:sz="8" w:space="0" w:color="auto"/>
            </w:tcBorders>
            <w:shd w:val="clear" w:color="auto" w:fill="auto"/>
            <w:vAlign w:val="bottom"/>
          </w:tcPr>
          <w:p w:rsidR="00C13042" w:rsidRDefault="00C13042" w:rsidP="00D16CF4">
            <w:pPr>
              <w:spacing w:line="0" w:lineRule="atLeast"/>
              <w:rPr>
                <w:sz w:val="18"/>
              </w:rPr>
            </w:pPr>
          </w:p>
        </w:tc>
        <w:tc>
          <w:tcPr>
            <w:tcW w:w="580" w:type="dxa"/>
            <w:tcBorders>
              <w:bottom w:val="single" w:sz="8" w:space="0" w:color="auto"/>
              <w:right w:val="single" w:sz="8" w:space="0" w:color="F2F2F2"/>
            </w:tcBorders>
            <w:shd w:val="clear" w:color="auto" w:fill="F2F2F2"/>
            <w:vAlign w:val="bottom"/>
          </w:tcPr>
          <w:p w:rsidR="00C13042" w:rsidRDefault="00C13042" w:rsidP="00D16CF4">
            <w:pPr>
              <w:spacing w:line="0" w:lineRule="atLeast"/>
              <w:jc w:val="center"/>
              <w:rPr>
                <w:b/>
                <w:sz w:val="18"/>
              </w:rPr>
            </w:pPr>
            <w:r>
              <w:rPr>
                <w:b/>
                <w:sz w:val="18"/>
              </w:rPr>
              <w:t>3</w:t>
            </w:r>
          </w:p>
        </w:tc>
        <w:tc>
          <w:tcPr>
            <w:tcW w:w="4700" w:type="dxa"/>
            <w:tcBorders>
              <w:bottom w:val="single" w:sz="8" w:space="0" w:color="auto"/>
              <w:right w:val="single" w:sz="8" w:space="0" w:color="F2F2F2"/>
            </w:tcBorders>
            <w:shd w:val="clear" w:color="auto" w:fill="F2F2F2"/>
            <w:vAlign w:val="bottom"/>
          </w:tcPr>
          <w:p w:rsidR="00C13042" w:rsidRDefault="00C13042" w:rsidP="00D16CF4">
            <w:pPr>
              <w:spacing w:line="0" w:lineRule="atLeast"/>
              <w:rPr>
                <w:b/>
                <w:sz w:val="18"/>
              </w:rPr>
            </w:pPr>
            <w:r>
              <w:rPr>
                <w:b/>
                <w:sz w:val="18"/>
              </w:rPr>
              <w:t>SANITARNA OPREMA I GALANTERIJA</w:t>
            </w:r>
          </w:p>
        </w:tc>
        <w:tc>
          <w:tcPr>
            <w:tcW w:w="980" w:type="dxa"/>
            <w:tcBorders>
              <w:bottom w:val="single" w:sz="8" w:space="0" w:color="auto"/>
              <w:right w:val="single" w:sz="8" w:space="0" w:color="F2F2F2"/>
            </w:tcBorders>
            <w:shd w:val="clear" w:color="auto" w:fill="F2F2F2"/>
            <w:vAlign w:val="bottom"/>
          </w:tcPr>
          <w:p w:rsidR="00C13042" w:rsidRDefault="00C13042" w:rsidP="00D16CF4">
            <w:pPr>
              <w:spacing w:line="0" w:lineRule="atLeast"/>
              <w:rPr>
                <w:sz w:val="18"/>
              </w:rPr>
            </w:pPr>
          </w:p>
        </w:tc>
        <w:tc>
          <w:tcPr>
            <w:tcW w:w="1060" w:type="dxa"/>
            <w:tcBorders>
              <w:bottom w:val="single" w:sz="8" w:space="0" w:color="auto"/>
              <w:right w:val="single" w:sz="8" w:space="0" w:color="F2F2F2"/>
            </w:tcBorders>
            <w:shd w:val="clear" w:color="auto" w:fill="F2F2F2"/>
            <w:vAlign w:val="bottom"/>
          </w:tcPr>
          <w:p w:rsidR="00C13042" w:rsidRDefault="00C13042" w:rsidP="00D16CF4">
            <w:pPr>
              <w:spacing w:line="0" w:lineRule="atLeast"/>
              <w:rPr>
                <w:sz w:val="18"/>
              </w:rPr>
            </w:pPr>
          </w:p>
        </w:tc>
        <w:tc>
          <w:tcPr>
            <w:tcW w:w="1000" w:type="dxa"/>
            <w:tcBorders>
              <w:bottom w:val="single" w:sz="8" w:space="0" w:color="auto"/>
              <w:right w:val="single" w:sz="8" w:space="0" w:color="F2F2F2"/>
            </w:tcBorders>
            <w:shd w:val="clear" w:color="auto" w:fill="F2F2F2"/>
            <w:vAlign w:val="bottom"/>
          </w:tcPr>
          <w:p w:rsidR="00C13042" w:rsidRDefault="00C13042" w:rsidP="00D16CF4">
            <w:pPr>
              <w:spacing w:line="0" w:lineRule="atLeast"/>
              <w:rPr>
                <w:sz w:val="18"/>
              </w:rPr>
            </w:pPr>
          </w:p>
        </w:tc>
        <w:tc>
          <w:tcPr>
            <w:tcW w:w="1523" w:type="dxa"/>
            <w:tcBorders>
              <w:bottom w:val="single" w:sz="8" w:space="0" w:color="auto"/>
              <w:right w:val="single" w:sz="4" w:space="0" w:color="auto"/>
            </w:tcBorders>
            <w:shd w:val="clear" w:color="auto" w:fill="F2F2F2"/>
            <w:vAlign w:val="bottom"/>
          </w:tcPr>
          <w:p w:rsidR="00C13042" w:rsidRDefault="00C13042" w:rsidP="00D16CF4">
            <w:pPr>
              <w:spacing w:line="0" w:lineRule="atLeast"/>
              <w:rPr>
                <w:sz w:val="18"/>
              </w:rPr>
            </w:pPr>
          </w:p>
        </w:tc>
      </w:tr>
      <w:tr w:rsidR="00C13042" w:rsidTr="003A0DE1">
        <w:trPr>
          <w:trHeight w:val="202"/>
        </w:trPr>
        <w:tc>
          <w:tcPr>
            <w:tcW w:w="25" w:type="dxa"/>
            <w:tcBorders>
              <w:left w:val="single" w:sz="4" w:space="0" w:color="auto"/>
            </w:tcBorders>
            <w:shd w:val="clear" w:color="auto" w:fill="auto"/>
            <w:vAlign w:val="bottom"/>
          </w:tcPr>
          <w:p w:rsidR="00C13042" w:rsidRDefault="00C13042" w:rsidP="00D16CF4">
            <w:pPr>
              <w:spacing w:line="0" w:lineRule="atLeast"/>
              <w:rPr>
                <w:sz w:val="17"/>
              </w:rPr>
            </w:pPr>
          </w:p>
        </w:tc>
        <w:tc>
          <w:tcPr>
            <w:tcW w:w="580" w:type="dxa"/>
            <w:tcBorders>
              <w:right w:val="single" w:sz="8" w:space="0" w:color="auto"/>
            </w:tcBorders>
            <w:shd w:val="clear" w:color="auto" w:fill="auto"/>
            <w:vAlign w:val="bottom"/>
          </w:tcPr>
          <w:p w:rsidR="00C13042" w:rsidRDefault="00C13042" w:rsidP="00D16CF4">
            <w:pPr>
              <w:spacing w:line="201" w:lineRule="exact"/>
              <w:jc w:val="center"/>
              <w:rPr>
                <w:sz w:val="18"/>
              </w:rPr>
            </w:pPr>
            <w:r>
              <w:rPr>
                <w:sz w:val="18"/>
              </w:rPr>
              <w:t>3.01</w:t>
            </w:r>
          </w:p>
        </w:tc>
        <w:tc>
          <w:tcPr>
            <w:tcW w:w="4700" w:type="dxa"/>
            <w:tcBorders>
              <w:right w:val="single" w:sz="8" w:space="0" w:color="auto"/>
            </w:tcBorders>
            <w:shd w:val="clear" w:color="auto" w:fill="auto"/>
            <w:vAlign w:val="bottom"/>
          </w:tcPr>
          <w:p w:rsidR="00C13042" w:rsidRDefault="00C13042" w:rsidP="00D16CF4">
            <w:pPr>
              <w:spacing w:line="201" w:lineRule="exact"/>
              <w:rPr>
                <w:b/>
                <w:sz w:val="18"/>
              </w:rPr>
            </w:pPr>
            <w:r>
              <w:rPr>
                <w:b/>
                <w:sz w:val="18"/>
              </w:rPr>
              <w:t>Nabavka, transport i montaža umivaonika od sanitarne</w:t>
            </w:r>
          </w:p>
        </w:tc>
        <w:tc>
          <w:tcPr>
            <w:tcW w:w="98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7"/>
              </w:rPr>
            </w:pPr>
          </w:p>
        </w:tc>
      </w:tr>
      <w:tr w:rsidR="00C13042" w:rsidTr="003A0DE1">
        <w:trPr>
          <w:trHeight w:val="226"/>
        </w:trPr>
        <w:tc>
          <w:tcPr>
            <w:tcW w:w="25" w:type="dxa"/>
            <w:tcBorders>
              <w:left w:val="single" w:sz="4" w:space="0" w:color="auto"/>
            </w:tcBorders>
            <w:shd w:val="clear" w:color="auto" w:fill="auto"/>
            <w:vAlign w:val="bottom"/>
          </w:tcPr>
          <w:p w:rsidR="00C13042" w:rsidRDefault="00C13042" w:rsidP="00D16CF4">
            <w:pPr>
              <w:spacing w:line="0" w:lineRule="atLeast"/>
              <w:rPr>
                <w:sz w:val="19"/>
              </w:rPr>
            </w:pPr>
          </w:p>
        </w:tc>
        <w:tc>
          <w:tcPr>
            <w:tcW w:w="5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4700" w:type="dxa"/>
            <w:tcBorders>
              <w:right w:val="single" w:sz="8" w:space="0" w:color="auto"/>
            </w:tcBorders>
            <w:shd w:val="clear" w:color="auto" w:fill="auto"/>
            <w:vAlign w:val="bottom"/>
          </w:tcPr>
          <w:p w:rsidR="00C13042" w:rsidRDefault="00C13042" w:rsidP="00D16CF4">
            <w:pPr>
              <w:spacing w:line="0" w:lineRule="atLeast"/>
              <w:rPr>
                <w:b/>
                <w:sz w:val="18"/>
              </w:rPr>
            </w:pPr>
            <w:r>
              <w:rPr>
                <w:b/>
                <w:sz w:val="18"/>
              </w:rPr>
              <w:t>keramike polukružnog ovalnog oblika, dimenzije 60x55cm</w:t>
            </w: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9"/>
              </w:rPr>
            </w:pPr>
          </w:p>
        </w:tc>
      </w:tr>
      <w:tr w:rsidR="00C13042" w:rsidTr="003A0DE1">
        <w:trPr>
          <w:trHeight w:val="224"/>
        </w:trPr>
        <w:tc>
          <w:tcPr>
            <w:tcW w:w="25" w:type="dxa"/>
            <w:tcBorders>
              <w:left w:val="single" w:sz="4" w:space="0" w:color="auto"/>
            </w:tcBorders>
            <w:shd w:val="clear" w:color="auto" w:fill="auto"/>
            <w:vAlign w:val="bottom"/>
          </w:tcPr>
          <w:p w:rsidR="00C13042" w:rsidRDefault="00C13042" w:rsidP="00D16CF4">
            <w:pPr>
              <w:spacing w:line="0" w:lineRule="atLeast"/>
              <w:rPr>
                <w:sz w:val="19"/>
              </w:rPr>
            </w:pPr>
          </w:p>
        </w:tc>
        <w:tc>
          <w:tcPr>
            <w:tcW w:w="5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4700" w:type="dxa"/>
            <w:tcBorders>
              <w:right w:val="single" w:sz="8" w:space="0" w:color="auto"/>
            </w:tcBorders>
            <w:shd w:val="clear" w:color="auto" w:fill="auto"/>
            <w:vAlign w:val="bottom"/>
          </w:tcPr>
          <w:p w:rsidR="00C13042" w:rsidRDefault="00C13042" w:rsidP="00D16CF4">
            <w:pPr>
              <w:spacing w:line="0" w:lineRule="atLeast"/>
              <w:rPr>
                <w:b/>
                <w:sz w:val="18"/>
              </w:rPr>
            </w:pPr>
            <w:r>
              <w:rPr>
                <w:b/>
                <w:sz w:val="18"/>
              </w:rPr>
              <w:t>(</w:t>
            </w:r>
            <w:proofErr w:type="gramStart"/>
            <w:r>
              <w:rPr>
                <w:b/>
                <w:sz w:val="18"/>
              </w:rPr>
              <w:t>školjka</w:t>
            </w:r>
            <w:proofErr w:type="gramEnd"/>
            <w:r>
              <w:rPr>
                <w:b/>
                <w:sz w:val="18"/>
              </w:rPr>
              <w:t>, polustub, sifon i spojni materijal sve komplet).</w:t>
            </w: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9"/>
              </w:rPr>
            </w:pPr>
          </w:p>
        </w:tc>
      </w:tr>
      <w:tr w:rsidR="00C13042" w:rsidTr="003A0DE1">
        <w:trPr>
          <w:trHeight w:val="235"/>
        </w:trPr>
        <w:tc>
          <w:tcPr>
            <w:tcW w:w="25" w:type="dxa"/>
            <w:tcBorders>
              <w:left w:val="single" w:sz="4" w:space="0" w:color="auto"/>
            </w:tcBorders>
            <w:shd w:val="clear" w:color="auto" w:fill="auto"/>
            <w:vAlign w:val="bottom"/>
          </w:tcPr>
          <w:p w:rsidR="00C13042" w:rsidRDefault="00C13042" w:rsidP="00D16CF4">
            <w:pPr>
              <w:spacing w:line="0" w:lineRule="atLeast"/>
            </w:pPr>
          </w:p>
        </w:tc>
        <w:tc>
          <w:tcPr>
            <w:tcW w:w="580" w:type="dxa"/>
            <w:tcBorders>
              <w:right w:val="single" w:sz="8" w:space="0" w:color="auto"/>
            </w:tcBorders>
            <w:shd w:val="clear" w:color="auto" w:fill="auto"/>
            <w:vAlign w:val="bottom"/>
          </w:tcPr>
          <w:p w:rsidR="00C13042" w:rsidRDefault="00C13042" w:rsidP="00D16CF4">
            <w:pPr>
              <w:spacing w:line="0" w:lineRule="atLeast"/>
            </w:pPr>
          </w:p>
        </w:tc>
        <w:tc>
          <w:tcPr>
            <w:tcW w:w="4700" w:type="dxa"/>
            <w:tcBorders>
              <w:right w:val="single" w:sz="8" w:space="0" w:color="auto"/>
            </w:tcBorders>
            <w:shd w:val="clear" w:color="auto" w:fill="auto"/>
            <w:vAlign w:val="bottom"/>
          </w:tcPr>
          <w:p w:rsidR="00C13042" w:rsidRDefault="00C13042" w:rsidP="00D16CF4">
            <w:pPr>
              <w:spacing w:line="0" w:lineRule="atLeast"/>
              <w:rPr>
                <w:sz w:val="18"/>
              </w:rPr>
            </w:pPr>
            <w:r>
              <w:rPr>
                <w:sz w:val="18"/>
              </w:rPr>
              <w:t>Obračun po komadu. U cenu je uračunato sve komplet.</w:t>
            </w:r>
          </w:p>
        </w:tc>
        <w:tc>
          <w:tcPr>
            <w:tcW w:w="980" w:type="dxa"/>
            <w:tcBorders>
              <w:right w:val="single" w:sz="8" w:space="0" w:color="auto"/>
            </w:tcBorders>
            <w:shd w:val="clear" w:color="auto" w:fill="auto"/>
            <w:vAlign w:val="bottom"/>
          </w:tcPr>
          <w:p w:rsidR="00C13042" w:rsidRDefault="00C13042" w:rsidP="00D16CF4">
            <w:pPr>
              <w:spacing w:line="0" w:lineRule="atLeast"/>
            </w:pPr>
          </w:p>
        </w:tc>
        <w:tc>
          <w:tcPr>
            <w:tcW w:w="1060" w:type="dxa"/>
            <w:tcBorders>
              <w:right w:val="single" w:sz="8" w:space="0" w:color="auto"/>
            </w:tcBorders>
            <w:shd w:val="clear" w:color="auto" w:fill="auto"/>
            <w:vAlign w:val="bottom"/>
          </w:tcPr>
          <w:p w:rsidR="00C13042" w:rsidRDefault="00C13042" w:rsidP="00D16CF4">
            <w:pPr>
              <w:spacing w:line="0" w:lineRule="atLeast"/>
            </w:pPr>
          </w:p>
        </w:tc>
        <w:tc>
          <w:tcPr>
            <w:tcW w:w="1000" w:type="dxa"/>
            <w:tcBorders>
              <w:right w:val="single" w:sz="8" w:space="0" w:color="auto"/>
            </w:tcBorders>
            <w:shd w:val="clear" w:color="auto" w:fill="auto"/>
            <w:vAlign w:val="bottom"/>
          </w:tcPr>
          <w:p w:rsidR="00C13042" w:rsidRDefault="00C13042" w:rsidP="00D16CF4">
            <w:pPr>
              <w:spacing w:line="0" w:lineRule="atLeast"/>
            </w:pPr>
          </w:p>
        </w:tc>
        <w:tc>
          <w:tcPr>
            <w:tcW w:w="1523" w:type="dxa"/>
            <w:tcBorders>
              <w:right w:val="single" w:sz="4" w:space="0" w:color="auto"/>
            </w:tcBorders>
            <w:shd w:val="clear" w:color="auto" w:fill="auto"/>
            <w:vAlign w:val="bottom"/>
          </w:tcPr>
          <w:p w:rsidR="00C13042" w:rsidRDefault="00C13042" w:rsidP="00D16CF4">
            <w:pPr>
              <w:spacing w:line="0" w:lineRule="atLeast"/>
            </w:pPr>
          </w:p>
        </w:tc>
      </w:tr>
      <w:tr w:rsidR="00C13042" w:rsidTr="003A0DE1">
        <w:trPr>
          <w:trHeight w:val="265"/>
        </w:trPr>
        <w:tc>
          <w:tcPr>
            <w:tcW w:w="25" w:type="dxa"/>
            <w:tcBorders>
              <w:left w:val="single" w:sz="4" w:space="0" w:color="auto"/>
              <w:bottom w:val="single" w:sz="8" w:space="0" w:color="auto"/>
            </w:tcBorders>
            <w:shd w:val="clear" w:color="auto" w:fill="auto"/>
            <w:vAlign w:val="bottom"/>
          </w:tcPr>
          <w:p w:rsidR="00C13042" w:rsidRDefault="00C13042" w:rsidP="00D16CF4">
            <w:pPr>
              <w:spacing w:line="0" w:lineRule="atLeast"/>
              <w:rPr>
                <w:sz w:val="23"/>
              </w:rPr>
            </w:pPr>
          </w:p>
        </w:tc>
        <w:tc>
          <w:tcPr>
            <w:tcW w:w="5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3"/>
              </w:rPr>
            </w:pP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3"/>
              </w:rPr>
            </w:pP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w w:val="99"/>
                <w:sz w:val="18"/>
              </w:rPr>
            </w:pPr>
            <w:r>
              <w:rPr>
                <w:w w:val="99"/>
                <w:sz w:val="18"/>
              </w:rPr>
              <w:t>kom</w:t>
            </w: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1.00</w:t>
            </w:r>
          </w:p>
        </w:tc>
        <w:tc>
          <w:tcPr>
            <w:tcW w:w="100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p>
        </w:tc>
        <w:tc>
          <w:tcPr>
            <w:tcW w:w="1523" w:type="dxa"/>
            <w:tcBorders>
              <w:bottom w:val="single" w:sz="8" w:space="0" w:color="auto"/>
              <w:right w:val="single" w:sz="4" w:space="0" w:color="auto"/>
            </w:tcBorders>
            <w:shd w:val="clear" w:color="auto" w:fill="auto"/>
            <w:vAlign w:val="bottom"/>
          </w:tcPr>
          <w:p w:rsidR="00C13042" w:rsidRDefault="00C13042" w:rsidP="00D16CF4">
            <w:pPr>
              <w:spacing w:line="0" w:lineRule="atLeast"/>
              <w:jc w:val="right"/>
              <w:rPr>
                <w:sz w:val="18"/>
              </w:rPr>
            </w:pPr>
          </w:p>
        </w:tc>
      </w:tr>
      <w:tr w:rsidR="00C13042" w:rsidTr="003A0DE1">
        <w:trPr>
          <w:trHeight w:val="202"/>
        </w:trPr>
        <w:tc>
          <w:tcPr>
            <w:tcW w:w="605" w:type="dxa"/>
            <w:gridSpan w:val="2"/>
            <w:tcBorders>
              <w:left w:val="single" w:sz="4" w:space="0" w:color="auto"/>
              <w:right w:val="single" w:sz="8" w:space="0" w:color="auto"/>
            </w:tcBorders>
            <w:shd w:val="clear" w:color="auto" w:fill="auto"/>
            <w:vAlign w:val="bottom"/>
          </w:tcPr>
          <w:p w:rsidR="00C13042" w:rsidRDefault="00C13042" w:rsidP="00D16CF4">
            <w:pPr>
              <w:spacing w:line="202" w:lineRule="exact"/>
              <w:jc w:val="center"/>
              <w:rPr>
                <w:sz w:val="18"/>
              </w:rPr>
            </w:pPr>
            <w:r>
              <w:rPr>
                <w:sz w:val="18"/>
              </w:rPr>
              <w:t>3.02</w:t>
            </w:r>
          </w:p>
        </w:tc>
        <w:tc>
          <w:tcPr>
            <w:tcW w:w="4700" w:type="dxa"/>
            <w:tcBorders>
              <w:right w:val="single" w:sz="8" w:space="0" w:color="auto"/>
            </w:tcBorders>
            <w:shd w:val="clear" w:color="auto" w:fill="auto"/>
            <w:vAlign w:val="bottom"/>
          </w:tcPr>
          <w:p w:rsidR="00C13042" w:rsidRDefault="00C13042" w:rsidP="00D16CF4">
            <w:pPr>
              <w:spacing w:line="202" w:lineRule="exact"/>
              <w:rPr>
                <w:b/>
                <w:sz w:val="18"/>
              </w:rPr>
            </w:pPr>
            <w:r>
              <w:rPr>
                <w:b/>
                <w:sz w:val="18"/>
              </w:rPr>
              <w:t>Nabavka i montaža pravougaonog ogledala dimenzije</w:t>
            </w:r>
          </w:p>
        </w:tc>
        <w:tc>
          <w:tcPr>
            <w:tcW w:w="98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7"/>
              </w:rPr>
            </w:pPr>
          </w:p>
        </w:tc>
      </w:tr>
      <w:tr w:rsidR="00C13042" w:rsidTr="003A0DE1">
        <w:trPr>
          <w:trHeight w:val="228"/>
        </w:trPr>
        <w:tc>
          <w:tcPr>
            <w:tcW w:w="25" w:type="dxa"/>
            <w:tcBorders>
              <w:left w:val="single" w:sz="4" w:space="0" w:color="auto"/>
            </w:tcBorders>
            <w:shd w:val="clear" w:color="auto" w:fill="auto"/>
            <w:vAlign w:val="bottom"/>
          </w:tcPr>
          <w:p w:rsidR="00C13042" w:rsidRDefault="00C13042" w:rsidP="00D16CF4">
            <w:pPr>
              <w:spacing w:line="0" w:lineRule="atLeast"/>
              <w:rPr>
                <w:sz w:val="19"/>
              </w:rPr>
            </w:pPr>
          </w:p>
        </w:tc>
        <w:tc>
          <w:tcPr>
            <w:tcW w:w="5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4700" w:type="dxa"/>
            <w:tcBorders>
              <w:right w:val="single" w:sz="8" w:space="0" w:color="auto"/>
            </w:tcBorders>
            <w:shd w:val="clear" w:color="auto" w:fill="auto"/>
            <w:vAlign w:val="bottom"/>
          </w:tcPr>
          <w:p w:rsidR="00C13042" w:rsidRDefault="00C13042" w:rsidP="00D16CF4">
            <w:pPr>
              <w:spacing w:line="0" w:lineRule="atLeast"/>
              <w:rPr>
                <w:b/>
                <w:sz w:val="18"/>
              </w:rPr>
            </w:pPr>
            <w:r>
              <w:rPr>
                <w:b/>
                <w:sz w:val="18"/>
              </w:rPr>
              <w:t xml:space="preserve">60x80cm iznad umivaonika </w:t>
            </w:r>
            <w:proofErr w:type="gramStart"/>
            <w:r>
              <w:rPr>
                <w:b/>
                <w:sz w:val="18"/>
              </w:rPr>
              <w:t>tipa ”</w:t>
            </w:r>
            <w:proofErr w:type="gramEnd"/>
            <w:r>
              <w:rPr>
                <w:b/>
                <w:sz w:val="18"/>
              </w:rPr>
              <w:t>Diplon" ili odgovarajuće.</w:t>
            </w: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9"/>
              </w:rPr>
            </w:pPr>
          </w:p>
        </w:tc>
      </w:tr>
      <w:tr w:rsidR="00C13042" w:rsidTr="003A0DE1">
        <w:trPr>
          <w:trHeight w:val="235"/>
        </w:trPr>
        <w:tc>
          <w:tcPr>
            <w:tcW w:w="25" w:type="dxa"/>
            <w:tcBorders>
              <w:left w:val="single" w:sz="4" w:space="0" w:color="auto"/>
            </w:tcBorders>
            <w:shd w:val="clear" w:color="auto" w:fill="auto"/>
            <w:vAlign w:val="bottom"/>
          </w:tcPr>
          <w:p w:rsidR="00C13042" w:rsidRDefault="00C13042" w:rsidP="00D16CF4">
            <w:pPr>
              <w:spacing w:line="0" w:lineRule="atLeast"/>
            </w:pPr>
          </w:p>
        </w:tc>
        <w:tc>
          <w:tcPr>
            <w:tcW w:w="580" w:type="dxa"/>
            <w:tcBorders>
              <w:right w:val="single" w:sz="8" w:space="0" w:color="auto"/>
            </w:tcBorders>
            <w:shd w:val="clear" w:color="auto" w:fill="auto"/>
            <w:vAlign w:val="bottom"/>
          </w:tcPr>
          <w:p w:rsidR="00C13042" w:rsidRDefault="00C13042" w:rsidP="00D16CF4">
            <w:pPr>
              <w:spacing w:line="0" w:lineRule="atLeast"/>
            </w:pPr>
          </w:p>
        </w:tc>
        <w:tc>
          <w:tcPr>
            <w:tcW w:w="4700" w:type="dxa"/>
            <w:tcBorders>
              <w:right w:val="single" w:sz="8" w:space="0" w:color="auto"/>
            </w:tcBorders>
            <w:shd w:val="clear" w:color="auto" w:fill="auto"/>
            <w:vAlign w:val="bottom"/>
          </w:tcPr>
          <w:p w:rsidR="00C13042" w:rsidRDefault="00C13042" w:rsidP="00D16CF4">
            <w:pPr>
              <w:spacing w:line="0" w:lineRule="atLeast"/>
              <w:rPr>
                <w:sz w:val="18"/>
              </w:rPr>
            </w:pPr>
            <w:r>
              <w:rPr>
                <w:sz w:val="18"/>
              </w:rPr>
              <w:t>Obračun po komadu. U cenu je uračunato sve komplet.</w:t>
            </w:r>
          </w:p>
        </w:tc>
        <w:tc>
          <w:tcPr>
            <w:tcW w:w="980" w:type="dxa"/>
            <w:tcBorders>
              <w:right w:val="single" w:sz="8" w:space="0" w:color="auto"/>
            </w:tcBorders>
            <w:shd w:val="clear" w:color="auto" w:fill="auto"/>
            <w:vAlign w:val="bottom"/>
          </w:tcPr>
          <w:p w:rsidR="00C13042" w:rsidRDefault="00C13042" w:rsidP="00D16CF4">
            <w:pPr>
              <w:spacing w:line="0" w:lineRule="atLeast"/>
            </w:pPr>
          </w:p>
        </w:tc>
        <w:tc>
          <w:tcPr>
            <w:tcW w:w="1060" w:type="dxa"/>
            <w:tcBorders>
              <w:right w:val="single" w:sz="8" w:space="0" w:color="auto"/>
            </w:tcBorders>
            <w:shd w:val="clear" w:color="auto" w:fill="auto"/>
            <w:vAlign w:val="bottom"/>
          </w:tcPr>
          <w:p w:rsidR="00C13042" w:rsidRDefault="00C13042" w:rsidP="00D16CF4">
            <w:pPr>
              <w:spacing w:line="0" w:lineRule="atLeast"/>
            </w:pPr>
          </w:p>
        </w:tc>
        <w:tc>
          <w:tcPr>
            <w:tcW w:w="1000" w:type="dxa"/>
            <w:tcBorders>
              <w:right w:val="single" w:sz="8" w:space="0" w:color="auto"/>
            </w:tcBorders>
            <w:shd w:val="clear" w:color="auto" w:fill="auto"/>
            <w:vAlign w:val="bottom"/>
          </w:tcPr>
          <w:p w:rsidR="00C13042" w:rsidRDefault="00C13042" w:rsidP="00D16CF4">
            <w:pPr>
              <w:spacing w:line="0" w:lineRule="atLeast"/>
            </w:pPr>
          </w:p>
        </w:tc>
        <w:tc>
          <w:tcPr>
            <w:tcW w:w="1523" w:type="dxa"/>
            <w:tcBorders>
              <w:right w:val="single" w:sz="4" w:space="0" w:color="auto"/>
            </w:tcBorders>
            <w:shd w:val="clear" w:color="auto" w:fill="auto"/>
            <w:vAlign w:val="bottom"/>
          </w:tcPr>
          <w:p w:rsidR="00C13042" w:rsidRDefault="00C13042" w:rsidP="00D16CF4">
            <w:pPr>
              <w:spacing w:line="0" w:lineRule="atLeast"/>
            </w:pPr>
          </w:p>
        </w:tc>
      </w:tr>
      <w:tr w:rsidR="00C13042" w:rsidTr="003A0DE1">
        <w:trPr>
          <w:trHeight w:val="250"/>
        </w:trPr>
        <w:tc>
          <w:tcPr>
            <w:tcW w:w="25" w:type="dxa"/>
            <w:tcBorders>
              <w:left w:val="single" w:sz="4" w:space="0" w:color="auto"/>
              <w:bottom w:val="single" w:sz="8" w:space="0" w:color="auto"/>
            </w:tcBorders>
            <w:shd w:val="clear" w:color="auto" w:fill="auto"/>
            <w:vAlign w:val="bottom"/>
          </w:tcPr>
          <w:p w:rsidR="00C13042" w:rsidRDefault="00C13042" w:rsidP="00D16CF4">
            <w:pPr>
              <w:spacing w:line="0" w:lineRule="atLeast"/>
              <w:rPr>
                <w:sz w:val="21"/>
              </w:rPr>
            </w:pPr>
          </w:p>
        </w:tc>
        <w:tc>
          <w:tcPr>
            <w:tcW w:w="5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1"/>
              </w:rPr>
            </w:pP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1"/>
              </w:rPr>
            </w:pP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w w:val="99"/>
                <w:sz w:val="18"/>
              </w:rPr>
            </w:pPr>
            <w:r>
              <w:rPr>
                <w:w w:val="99"/>
                <w:sz w:val="18"/>
              </w:rPr>
              <w:t>kom</w:t>
            </w: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1.00</w:t>
            </w:r>
          </w:p>
        </w:tc>
        <w:tc>
          <w:tcPr>
            <w:tcW w:w="100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p>
        </w:tc>
        <w:tc>
          <w:tcPr>
            <w:tcW w:w="1523" w:type="dxa"/>
            <w:tcBorders>
              <w:bottom w:val="single" w:sz="8" w:space="0" w:color="auto"/>
              <w:right w:val="single" w:sz="4" w:space="0" w:color="auto"/>
            </w:tcBorders>
            <w:shd w:val="clear" w:color="auto" w:fill="auto"/>
            <w:vAlign w:val="bottom"/>
          </w:tcPr>
          <w:p w:rsidR="00C13042" w:rsidRDefault="00C13042" w:rsidP="00D16CF4">
            <w:pPr>
              <w:spacing w:line="0" w:lineRule="atLeast"/>
              <w:jc w:val="right"/>
              <w:rPr>
                <w:sz w:val="18"/>
              </w:rPr>
            </w:pPr>
          </w:p>
        </w:tc>
      </w:tr>
      <w:tr w:rsidR="00C13042" w:rsidTr="003A0DE1">
        <w:trPr>
          <w:trHeight w:val="202"/>
        </w:trPr>
        <w:tc>
          <w:tcPr>
            <w:tcW w:w="605" w:type="dxa"/>
            <w:gridSpan w:val="2"/>
            <w:tcBorders>
              <w:left w:val="single" w:sz="4" w:space="0" w:color="auto"/>
              <w:right w:val="single" w:sz="8" w:space="0" w:color="auto"/>
            </w:tcBorders>
            <w:shd w:val="clear" w:color="auto" w:fill="auto"/>
            <w:vAlign w:val="bottom"/>
          </w:tcPr>
          <w:p w:rsidR="00C13042" w:rsidRDefault="00C13042" w:rsidP="00D16CF4">
            <w:pPr>
              <w:spacing w:line="202" w:lineRule="exact"/>
              <w:jc w:val="center"/>
              <w:rPr>
                <w:sz w:val="18"/>
              </w:rPr>
            </w:pPr>
            <w:r>
              <w:rPr>
                <w:sz w:val="18"/>
              </w:rPr>
              <w:t>3.03</w:t>
            </w:r>
          </w:p>
        </w:tc>
        <w:tc>
          <w:tcPr>
            <w:tcW w:w="4700" w:type="dxa"/>
            <w:tcBorders>
              <w:right w:val="single" w:sz="8" w:space="0" w:color="auto"/>
            </w:tcBorders>
            <w:shd w:val="clear" w:color="auto" w:fill="auto"/>
            <w:vAlign w:val="bottom"/>
          </w:tcPr>
          <w:p w:rsidR="00C13042" w:rsidRDefault="00C13042" w:rsidP="00D16CF4">
            <w:pPr>
              <w:spacing w:line="202" w:lineRule="exact"/>
              <w:rPr>
                <w:b/>
                <w:sz w:val="18"/>
              </w:rPr>
            </w:pPr>
            <w:r>
              <w:rPr>
                <w:b/>
                <w:sz w:val="18"/>
              </w:rPr>
              <w:t>Nabavka, transport i montaža zidnog dozatora tečnog</w:t>
            </w:r>
          </w:p>
        </w:tc>
        <w:tc>
          <w:tcPr>
            <w:tcW w:w="98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7"/>
              </w:rPr>
            </w:pPr>
          </w:p>
        </w:tc>
      </w:tr>
      <w:tr w:rsidR="00C13042" w:rsidTr="003A0DE1">
        <w:trPr>
          <w:trHeight w:val="228"/>
        </w:trPr>
        <w:tc>
          <w:tcPr>
            <w:tcW w:w="25" w:type="dxa"/>
            <w:tcBorders>
              <w:left w:val="single" w:sz="4" w:space="0" w:color="auto"/>
            </w:tcBorders>
            <w:shd w:val="clear" w:color="auto" w:fill="auto"/>
            <w:vAlign w:val="bottom"/>
          </w:tcPr>
          <w:p w:rsidR="00C13042" w:rsidRDefault="00C13042" w:rsidP="00D16CF4">
            <w:pPr>
              <w:spacing w:line="0" w:lineRule="atLeast"/>
              <w:rPr>
                <w:sz w:val="19"/>
              </w:rPr>
            </w:pPr>
          </w:p>
        </w:tc>
        <w:tc>
          <w:tcPr>
            <w:tcW w:w="5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4700" w:type="dxa"/>
            <w:tcBorders>
              <w:right w:val="single" w:sz="8" w:space="0" w:color="auto"/>
            </w:tcBorders>
            <w:shd w:val="clear" w:color="auto" w:fill="auto"/>
            <w:vAlign w:val="bottom"/>
          </w:tcPr>
          <w:p w:rsidR="00C13042" w:rsidRDefault="00C13042" w:rsidP="00D16CF4">
            <w:pPr>
              <w:spacing w:line="0" w:lineRule="atLeast"/>
              <w:rPr>
                <w:w w:val="99"/>
                <w:sz w:val="18"/>
              </w:rPr>
            </w:pPr>
            <w:proofErr w:type="gramStart"/>
            <w:r>
              <w:rPr>
                <w:b/>
                <w:w w:val="99"/>
                <w:sz w:val="18"/>
              </w:rPr>
              <w:t>sapuna</w:t>
            </w:r>
            <w:proofErr w:type="gramEnd"/>
            <w:r>
              <w:rPr>
                <w:b/>
                <w:w w:val="99"/>
                <w:sz w:val="18"/>
              </w:rPr>
              <w:t xml:space="preserve"> sa mogućnošću zaključavanja. </w:t>
            </w:r>
            <w:r>
              <w:rPr>
                <w:w w:val="99"/>
                <w:sz w:val="18"/>
              </w:rPr>
              <w:t>Obračun se po komadu.</w:t>
            </w: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9"/>
              </w:rPr>
            </w:pPr>
          </w:p>
        </w:tc>
      </w:tr>
      <w:tr w:rsidR="00C13042" w:rsidTr="003A0DE1">
        <w:trPr>
          <w:trHeight w:val="250"/>
        </w:trPr>
        <w:tc>
          <w:tcPr>
            <w:tcW w:w="25" w:type="dxa"/>
            <w:tcBorders>
              <w:left w:val="single" w:sz="4" w:space="0" w:color="auto"/>
              <w:bottom w:val="single" w:sz="8" w:space="0" w:color="auto"/>
            </w:tcBorders>
            <w:shd w:val="clear" w:color="auto" w:fill="auto"/>
            <w:vAlign w:val="bottom"/>
          </w:tcPr>
          <w:p w:rsidR="00C13042" w:rsidRDefault="00C13042" w:rsidP="00D16CF4">
            <w:pPr>
              <w:spacing w:line="0" w:lineRule="atLeast"/>
              <w:rPr>
                <w:sz w:val="21"/>
              </w:rPr>
            </w:pPr>
          </w:p>
        </w:tc>
        <w:tc>
          <w:tcPr>
            <w:tcW w:w="5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1"/>
              </w:rPr>
            </w:pP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r>
              <w:rPr>
                <w:sz w:val="18"/>
              </w:rPr>
              <w:t>U cenu je uračunato sve komplet.</w:t>
            </w: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w w:val="99"/>
                <w:sz w:val="18"/>
              </w:rPr>
            </w:pPr>
            <w:r>
              <w:rPr>
                <w:w w:val="99"/>
                <w:sz w:val="18"/>
              </w:rPr>
              <w:t>kom</w:t>
            </w: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1.00</w:t>
            </w:r>
          </w:p>
        </w:tc>
        <w:tc>
          <w:tcPr>
            <w:tcW w:w="100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p>
        </w:tc>
        <w:tc>
          <w:tcPr>
            <w:tcW w:w="1523" w:type="dxa"/>
            <w:tcBorders>
              <w:bottom w:val="single" w:sz="8" w:space="0" w:color="auto"/>
              <w:right w:val="single" w:sz="4" w:space="0" w:color="auto"/>
            </w:tcBorders>
            <w:shd w:val="clear" w:color="auto" w:fill="auto"/>
            <w:vAlign w:val="bottom"/>
          </w:tcPr>
          <w:p w:rsidR="00C13042" w:rsidRDefault="00C13042" w:rsidP="00D16CF4">
            <w:pPr>
              <w:spacing w:line="0" w:lineRule="atLeast"/>
              <w:jc w:val="right"/>
              <w:rPr>
                <w:sz w:val="18"/>
              </w:rPr>
            </w:pPr>
          </w:p>
        </w:tc>
      </w:tr>
      <w:tr w:rsidR="00C13042" w:rsidTr="003A0DE1">
        <w:trPr>
          <w:trHeight w:val="202"/>
        </w:trPr>
        <w:tc>
          <w:tcPr>
            <w:tcW w:w="605" w:type="dxa"/>
            <w:gridSpan w:val="2"/>
            <w:tcBorders>
              <w:left w:val="single" w:sz="4" w:space="0" w:color="auto"/>
              <w:right w:val="single" w:sz="8" w:space="0" w:color="auto"/>
            </w:tcBorders>
            <w:shd w:val="clear" w:color="auto" w:fill="auto"/>
            <w:vAlign w:val="bottom"/>
          </w:tcPr>
          <w:p w:rsidR="00C13042" w:rsidRDefault="00C13042" w:rsidP="00D16CF4">
            <w:pPr>
              <w:spacing w:line="202" w:lineRule="exact"/>
              <w:jc w:val="center"/>
              <w:rPr>
                <w:sz w:val="18"/>
              </w:rPr>
            </w:pPr>
            <w:r>
              <w:rPr>
                <w:sz w:val="18"/>
              </w:rPr>
              <w:t>3.04</w:t>
            </w:r>
          </w:p>
        </w:tc>
        <w:tc>
          <w:tcPr>
            <w:tcW w:w="4700" w:type="dxa"/>
            <w:tcBorders>
              <w:right w:val="single" w:sz="8" w:space="0" w:color="auto"/>
            </w:tcBorders>
            <w:shd w:val="clear" w:color="auto" w:fill="auto"/>
            <w:vAlign w:val="bottom"/>
          </w:tcPr>
          <w:p w:rsidR="00C13042" w:rsidRDefault="00C13042" w:rsidP="00D16CF4">
            <w:pPr>
              <w:spacing w:line="202" w:lineRule="exact"/>
              <w:rPr>
                <w:b/>
                <w:sz w:val="18"/>
              </w:rPr>
            </w:pPr>
            <w:r>
              <w:rPr>
                <w:b/>
                <w:sz w:val="18"/>
              </w:rPr>
              <w:t>Nabavka i montaža jednoručne stojeće baterije za</w:t>
            </w:r>
          </w:p>
        </w:tc>
        <w:tc>
          <w:tcPr>
            <w:tcW w:w="98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7"/>
              </w:rPr>
            </w:pPr>
          </w:p>
        </w:tc>
      </w:tr>
      <w:tr w:rsidR="00C13042" w:rsidTr="003A0DE1">
        <w:trPr>
          <w:trHeight w:val="226"/>
        </w:trPr>
        <w:tc>
          <w:tcPr>
            <w:tcW w:w="25" w:type="dxa"/>
            <w:tcBorders>
              <w:left w:val="single" w:sz="4" w:space="0" w:color="auto"/>
            </w:tcBorders>
            <w:shd w:val="clear" w:color="auto" w:fill="auto"/>
            <w:vAlign w:val="bottom"/>
          </w:tcPr>
          <w:p w:rsidR="00C13042" w:rsidRDefault="00C13042" w:rsidP="00D16CF4">
            <w:pPr>
              <w:spacing w:line="0" w:lineRule="atLeast"/>
              <w:rPr>
                <w:sz w:val="19"/>
              </w:rPr>
            </w:pPr>
          </w:p>
        </w:tc>
        <w:tc>
          <w:tcPr>
            <w:tcW w:w="5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4700" w:type="dxa"/>
            <w:tcBorders>
              <w:right w:val="single" w:sz="8" w:space="0" w:color="auto"/>
            </w:tcBorders>
            <w:shd w:val="clear" w:color="auto" w:fill="auto"/>
            <w:vAlign w:val="bottom"/>
          </w:tcPr>
          <w:p w:rsidR="00C13042" w:rsidRDefault="00C13042" w:rsidP="00D16CF4">
            <w:pPr>
              <w:spacing w:line="0" w:lineRule="atLeast"/>
              <w:rPr>
                <w:b/>
                <w:sz w:val="18"/>
              </w:rPr>
            </w:pPr>
            <w:r>
              <w:rPr>
                <w:b/>
                <w:sz w:val="18"/>
              </w:rPr>
              <w:t>umivaonik, priključak na dve cevi (topla i hladna voda)</w:t>
            </w: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9"/>
              </w:rPr>
            </w:pPr>
          </w:p>
        </w:tc>
      </w:tr>
      <w:tr w:rsidR="00C13042" w:rsidTr="003A0DE1">
        <w:trPr>
          <w:trHeight w:val="226"/>
        </w:trPr>
        <w:tc>
          <w:tcPr>
            <w:tcW w:w="25" w:type="dxa"/>
            <w:tcBorders>
              <w:left w:val="single" w:sz="4" w:space="0" w:color="auto"/>
            </w:tcBorders>
            <w:shd w:val="clear" w:color="auto" w:fill="auto"/>
            <w:vAlign w:val="bottom"/>
          </w:tcPr>
          <w:p w:rsidR="00C13042" w:rsidRDefault="00C13042" w:rsidP="00D16CF4">
            <w:pPr>
              <w:spacing w:line="0" w:lineRule="atLeast"/>
              <w:rPr>
                <w:sz w:val="19"/>
              </w:rPr>
            </w:pPr>
          </w:p>
        </w:tc>
        <w:tc>
          <w:tcPr>
            <w:tcW w:w="5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4700" w:type="dxa"/>
            <w:tcBorders>
              <w:right w:val="single" w:sz="8" w:space="0" w:color="auto"/>
            </w:tcBorders>
            <w:shd w:val="clear" w:color="auto" w:fill="auto"/>
            <w:vAlign w:val="bottom"/>
          </w:tcPr>
          <w:p w:rsidR="00C13042" w:rsidRDefault="00C13042" w:rsidP="00D16CF4">
            <w:pPr>
              <w:spacing w:line="0" w:lineRule="atLeast"/>
              <w:rPr>
                <w:b/>
                <w:w w:val="99"/>
                <w:sz w:val="18"/>
              </w:rPr>
            </w:pPr>
            <w:r>
              <w:rPr>
                <w:b/>
                <w:w w:val="99"/>
                <w:sz w:val="18"/>
              </w:rPr>
              <w:t>slavina sa kompletnom pripadajućom opremom za ugradnju</w:t>
            </w: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9"/>
              </w:rPr>
            </w:pPr>
          </w:p>
        </w:tc>
      </w:tr>
      <w:tr w:rsidR="00C13042" w:rsidTr="003A0DE1">
        <w:trPr>
          <w:trHeight w:val="228"/>
        </w:trPr>
        <w:tc>
          <w:tcPr>
            <w:tcW w:w="25" w:type="dxa"/>
            <w:tcBorders>
              <w:left w:val="single" w:sz="4" w:space="0" w:color="auto"/>
            </w:tcBorders>
            <w:shd w:val="clear" w:color="auto" w:fill="auto"/>
            <w:vAlign w:val="bottom"/>
          </w:tcPr>
          <w:p w:rsidR="00C13042" w:rsidRDefault="00C13042" w:rsidP="00D16CF4">
            <w:pPr>
              <w:spacing w:line="0" w:lineRule="atLeast"/>
              <w:rPr>
                <w:sz w:val="19"/>
              </w:rPr>
            </w:pPr>
          </w:p>
        </w:tc>
        <w:tc>
          <w:tcPr>
            <w:tcW w:w="5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4700" w:type="dxa"/>
            <w:tcBorders>
              <w:right w:val="single" w:sz="8" w:space="0" w:color="auto"/>
            </w:tcBorders>
            <w:shd w:val="clear" w:color="auto" w:fill="auto"/>
            <w:vAlign w:val="bottom"/>
          </w:tcPr>
          <w:p w:rsidR="00C13042" w:rsidRDefault="00C13042" w:rsidP="00D16CF4">
            <w:pPr>
              <w:spacing w:line="0" w:lineRule="atLeast"/>
              <w:rPr>
                <w:sz w:val="18"/>
              </w:rPr>
            </w:pPr>
            <w:proofErr w:type="gramStart"/>
            <w:r>
              <w:rPr>
                <w:b/>
                <w:sz w:val="18"/>
              </w:rPr>
              <w:t>sifon</w:t>
            </w:r>
            <w:proofErr w:type="gramEnd"/>
            <w:r>
              <w:rPr>
                <w:b/>
                <w:sz w:val="18"/>
              </w:rPr>
              <w:t>, gumice sve komplet)</w:t>
            </w:r>
            <w:r>
              <w:rPr>
                <w:sz w:val="18"/>
              </w:rPr>
              <w:t>. Obračun po komadu. U cenu je</w:t>
            </w: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9"/>
              </w:rPr>
            </w:pPr>
          </w:p>
        </w:tc>
      </w:tr>
      <w:tr w:rsidR="00C13042" w:rsidTr="003A0DE1">
        <w:trPr>
          <w:trHeight w:val="269"/>
        </w:trPr>
        <w:tc>
          <w:tcPr>
            <w:tcW w:w="25" w:type="dxa"/>
            <w:tcBorders>
              <w:left w:val="single" w:sz="4" w:space="0" w:color="auto"/>
              <w:bottom w:val="single" w:sz="8" w:space="0" w:color="auto"/>
            </w:tcBorders>
            <w:shd w:val="clear" w:color="auto" w:fill="auto"/>
            <w:vAlign w:val="bottom"/>
          </w:tcPr>
          <w:p w:rsidR="00C13042" w:rsidRDefault="00C13042" w:rsidP="00D16CF4">
            <w:pPr>
              <w:spacing w:line="0" w:lineRule="atLeast"/>
              <w:rPr>
                <w:sz w:val="23"/>
              </w:rPr>
            </w:pPr>
          </w:p>
        </w:tc>
        <w:tc>
          <w:tcPr>
            <w:tcW w:w="5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3"/>
              </w:rPr>
            </w:pP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roofErr w:type="gramStart"/>
            <w:r>
              <w:rPr>
                <w:sz w:val="18"/>
              </w:rPr>
              <w:t>uračunato</w:t>
            </w:r>
            <w:proofErr w:type="gramEnd"/>
            <w:r>
              <w:rPr>
                <w:sz w:val="18"/>
              </w:rPr>
              <w:t xml:space="preserve"> sve komplet.</w:t>
            </w: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w w:val="99"/>
                <w:sz w:val="18"/>
              </w:rPr>
            </w:pPr>
            <w:r>
              <w:rPr>
                <w:w w:val="99"/>
                <w:sz w:val="18"/>
              </w:rPr>
              <w:t>kom</w:t>
            </w: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1.00</w:t>
            </w:r>
          </w:p>
        </w:tc>
        <w:tc>
          <w:tcPr>
            <w:tcW w:w="100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p>
        </w:tc>
        <w:tc>
          <w:tcPr>
            <w:tcW w:w="1523" w:type="dxa"/>
            <w:tcBorders>
              <w:bottom w:val="single" w:sz="8" w:space="0" w:color="auto"/>
              <w:right w:val="single" w:sz="4" w:space="0" w:color="auto"/>
            </w:tcBorders>
            <w:shd w:val="clear" w:color="auto" w:fill="auto"/>
            <w:vAlign w:val="bottom"/>
          </w:tcPr>
          <w:p w:rsidR="00C13042" w:rsidRDefault="00C13042" w:rsidP="00D16CF4">
            <w:pPr>
              <w:spacing w:line="0" w:lineRule="atLeast"/>
              <w:jc w:val="right"/>
              <w:rPr>
                <w:sz w:val="18"/>
              </w:rPr>
            </w:pPr>
          </w:p>
        </w:tc>
      </w:tr>
      <w:tr w:rsidR="00C13042" w:rsidTr="003A0DE1">
        <w:trPr>
          <w:trHeight w:val="213"/>
        </w:trPr>
        <w:tc>
          <w:tcPr>
            <w:tcW w:w="25" w:type="dxa"/>
            <w:tcBorders>
              <w:left w:val="single" w:sz="4" w:space="0" w:color="auto"/>
              <w:bottom w:val="single" w:sz="8" w:space="0" w:color="auto"/>
            </w:tcBorders>
            <w:shd w:val="clear" w:color="auto" w:fill="auto"/>
            <w:vAlign w:val="bottom"/>
          </w:tcPr>
          <w:p w:rsidR="00C13042" w:rsidRDefault="00C13042" w:rsidP="00D16CF4">
            <w:pPr>
              <w:spacing w:line="0" w:lineRule="atLeast"/>
              <w:rPr>
                <w:sz w:val="18"/>
              </w:rPr>
            </w:pPr>
          </w:p>
        </w:tc>
        <w:tc>
          <w:tcPr>
            <w:tcW w:w="5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470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3040" w:type="dxa"/>
            <w:gridSpan w:val="3"/>
            <w:tcBorders>
              <w:bottom w:val="single" w:sz="8" w:space="0" w:color="auto"/>
              <w:right w:val="single" w:sz="8" w:space="0" w:color="auto"/>
            </w:tcBorders>
            <w:shd w:val="clear" w:color="auto" w:fill="auto"/>
            <w:vAlign w:val="bottom"/>
          </w:tcPr>
          <w:p w:rsidR="00C13042" w:rsidRDefault="00C13042" w:rsidP="00C13042">
            <w:pPr>
              <w:spacing w:line="0" w:lineRule="atLeast"/>
              <w:rPr>
                <w:b/>
                <w:sz w:val="18"/>
              </w:rPr>
            </w:pPr>
            <w:r>
              <w:rPr>
                <w:b/>
                <w:sz w:val="18"/>
              </w:rPr>
              <w:t>UKUPNO SANITARNA OPREMA I GALANTERIJA:</w:t>
            </w:r>
          </w:p>
        </w:tc>
        <w:tc>
          <w:tcPr>
            <w:tcW w:w="1523" w:type="dxa"/>
            <w:tcBorders>
              <w:bottom w:val="single" w:sz="8" w:space="0" w:color="auto"/>
              <w:right w:val="single" w:sz="4" w:space="0" w:color="auto"/>
            </w:tcBorders>
            <w:shd w:val="clear" w:color="auto" w:fill="auto"/>
            <w:vAlign w:val="bottom"/>
          </w:tcPr>
          <w:p w:rsidR="00C13042" w:rsidRDefault="00C13042" w:rsidP="00D16CF4">
            <w:pPr>
              <w:spacing w:line="0" w:lineRule="atLeast"/>
              <w:jc w:val="right"/>
              <w:rPr>
                <w:b/>
                <w:sz w:val="18"/>
              </w:rPr>
            </w:pPr>
          </w:p>
        </w:tc>
      </w:tr>
      <w:tr w:rsidR="00C13042" w:rsidTr="003A0DE1">
        <w:trPr>
          <w:trHeight w:val="213"/>
        </w:trPr>
        <w:tc>
          <w:tcPr>
            <w:tcW w:w="25" w:type="dxa"/>
            <w:tcBorders>
              <w:left w:val="single" w:sz="4" w:space="0" w:color="auto"/>
              <w:bottom w:val="single" w:sz="8" w:space="0" w:color="auto"/>
            </w:tcBorders>
            <w:shd w:val="clear" w:color="auto" w:fill="auto"/>
            <w:vAlign w:val="bottom"/>
          </w:tcPr>
          <w:p w:rsidR="00C13042" w:rsidRDefault="00C13042" w:rsidP="00D16CF4">
            <w:pPr>
              <w:spacing w:line="0" w:lineRule="atLeast"/>
              <w:rPr>
                <w:sz w:val="18"/>
              </w:rPr>
            </w:pPr>
          </w:p>
        </w:tc>
        <w:tc>
          <w:tcPr>
            <w:tcW w:w="5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0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523" w:type="dxa"/>
            <w:tcBorders>
              <w:bottom w:val="single" w:sz="8" w:space="0" w:color="auto"/>
              <w:right w:val="single" w:sz="4" w:space="0" w:color="auto"/>
            </w:tcBorders>
            <w:shd w:val="clear" w:color="auto" w:fill="auto"/>
            <w:vAlign w:val="bottom"/>
          </w:tcPr>
          <w:p w:rsidR="00C13042" w:rsidRDefault="00C13042" w:rsidP="00D16CF4">
            <w:pPr>
              <w:spacing w:line="0" w:lineRule="atLeast"/>
              <w:rPr>
                <w:sz w:val="18"/>
              </w:rPr>
            </w:pPr>
          </w:p>
        </w:tc>
      </w:tr>
      <w:tr w:rsidR="00C13042" w:rsidTr="003A0DE1">
        <w:trPr>
          <w:trHeight w:val="213"/>
        </w:trPr>
        <w:tc>
          <w:tcPr>
            <w:tcW w:w="25" w:type="dxa"/>
            <w:tcBorders>
              <w:left w:val="single" w:sz="4" w:space="0" w:color="auto"/>
              <w:bottom w:val="single" w:sz="8" w:space="0" w:color="auto"/>
            </w:tcBorders>
            <w:shd w:val="clear" w:color="auto" w:fill="auto"/>
            <w:vAlign w:val="bottom"/>
          </w:tcPr>
          <w:p w:rsidR="00C13042" w:rsidRDefault="00C13042" w:rsidP="00D16CF4">
            <w:pPr>
              <w:spacing w:line="0" w:lineRule="atLeast"/>
              <w:rPr>
                <w:sz w:val="18"/>
              </w:rPr>
            </w:pPr>
          </w:p>
        </w:tc>
        <w:tc>
          <w:tcPr>
            <w:tcW w:w="580" w:type="dxa"/>
            <w:tcBorders>
              <w:bottom w:val="single" w:sz="8" w:space="0" w:color="auto"/>
              <w:right w:val="single" w:sz="8" w:space="0" w:color="F2F2F2"/>
            </w:tcBorders>
            <w:shd w:val="clear" w:color="auto" w:fill="F2F2F2"/>
            <w:vAlign w:val="bottom"/>
          </w:tcPr>
          <w:p w:rsidR="00C13042" w:rsidRDefault="00C13042" w:rsidP="00D16CF4">
            <w:pPr>
              <w:spacing w:line="0" w:lineRule="atLeast"/>
              <w:jc w:val="center"/>
              <w:rPr>
                <w:b/>
                <w:sz w:val="18"/>
              </w:rPr>
            </w:pPr>
            <w:r>
              <w:rPr>
                <w:b/>
                <w:sz w:val="18"/>
              </w:rPr>
              <w:t>4</w:t>
            </w:r>
          </w:p>
        </w:tc>
        <w:tc>
          <w:tcPr>
            <w:tcW w:w="4700" w:type="dxa"/>
            <w:tcBorders>
              <w:bottom w:val="single" w:sz="8" w:space="0" w:color="auto"/>
              <w:right w:val="single" w:sz="8" w:space="0" w:color="auto"/>
            </w:tcBorders>
            <w:shd w:val="clear" w:color="auto" w:fill="F2F2F2"/>
            <w:vAlign w:val="bottom"/>
          </w:tcPr>
          <w:p w:rsidR="00C13042" w:rsidRDefault="00C13042" w:rsidP="00D16CF4">
            <w:pPr>
              <w:spacing w:line="0" w:lineRule="atLeast"/>
              <w:rPr>
                <w:b/>
                <w:sz w:val="18"/>
              </w:rPr>
            </w:pPr>
            <w:r>
              <w:rPr>
                <w:b/>
                <w:sz w:val="18"/>
              </w:rPr>
              <w:t>ZAVRŠNI RADOVI</w:t>
            </w:r>
          </w:p>
        </w:tc>
        <w:tc>
          <w:tcPr>
            <w:tcW w:w="980" w:type="dxa"/>
            <w:tcBorders>
              <w:bottom w:val="single" w:sz="8" w:space="0" w:color="auto"/>
              <w:right w:val="single" w:sz="8" w:space="0" w:color="auto"/>
            </w:tcBorders>
            <w:shd w:val="clear" w:color="auto" w:fill="F2F2F2"/>
            <w:vAlign w:val="bottom"/>
          </w:tcPr>
          <w:p w:rsidR="00C13042" w:rsidRDefault="00C13042" w:rsidP="00D16CF4">
            <w:pPr>
              <w:spacing w:line="0" w:lineRule="atLeast"/>
              <w:rPr>
                <w:sz w:val="18"/>
              </w:rPr>
            </w:pPr>
          </w:p>
        </w:tc>
        <w:tc>
          <w:tcPr>
            <w:tcW w:w="1060" w:type="dxa"/>
            <w:tcBorders>
              <w:bottom w:val="single" w:sz="8" w:space="0" w:color="auto"/>
              <w:right w:val="single" w:sz="8" w:space="0" w:color="auto"/>
            </w:tcBorders>
            <w:shd w:val="clear" w:color="auto" w:fill="F2F2F2"/>
            <w:vAlign w:val="bottom"/>
          </w:tcPr>
          <w:p w:rsidR="00C13042" w:rsidRDefault="00C13042" w:rsidP="00D16CF4">
            <w:pPr>
              <w:spacing w:line="0" w:lineRule="atLeast"/>
              <w:rPr>
                <w:sz w:val="18"/>
              </w:rPr>
            </w:pPr>
          </w:p>
        </w:tc>
        <w:tc>
          <w:tcPr>
            <w:tcW w:w="1000" w:type="dxa"/>
            <w:tcBorders>
              <w:bottom w:val="single" w:sz="8" w:space="0" w:color="auto"/>
              <w:right w:val="single" w:sz="8" w:space="0" w:color="F2F2F2"/>
            </w:tcBorders>
            <w:shd w:val="clear" w:color="auto" w:fill="F2F2F2"/>
            <w:vAlign w:val="bottom"/>
          </w:tcPr>
          <w:p w:rsidR="00C13042" w:rsidRDefault="00C13042" w:rsidP="00D16CF4">
            <w:pPr>
              <w:spacing w:line="0" w:lineRule="atLeast"/>
              <w:rPr>
                <w:sz w:val="18"/>
              </w:rPr>
            </w:pPr>
          </w:p>
        </w:tc>
        <w:tc>
          <w:tcPr>
            <w:tcW w:w="1523" w:type="dxa"/>
            <w:tcBorders>
              <w:bottom w:val="single" w:sz="8" w:space="0" w:color="auto"/>
              <w:right w:val="single" w:sz="4" w:space="0" w:color="auto"/>
            </w:tcBorders>
            <w:shd w:val="clear" w:color="auto" w:fill="F2F2F2"/>
            <w:vAlign w:val="bottom"/>
          </w:tcPr>
          <w:p w:rsidR="00C13042" w:rsidRDefault="00C13042" w:rsidP="00D16CF4">
            <w:pPr>
              <w:spacing w:line="0" w:lineRule="atLeast"/>
              <w:rPr>
                <w:sz w:val="18"/>
              </w:rPr>
            </w:pPr>
          </w:p>
        </w:tc>
      </w:tr>
      <w:tr w:rsidR="00C13042" w:rsidTr="003A0DE1">
        <w:trPr>
          <w:trHeight w:val="202"/>
        </w:trPr>
        <w:tc>
          <w:tcPr>
            <w:tcW w:w="25" w:type="dxa"/>
            <w:tcBorders>
              <w:left w:val="single" w:sz="4" w:space="0" w:color="auto"/>
            </w:tcBorders>
            <w:shd w:val="clear" w:color="auto" w:fill="auto"/>
            <w:vAlign w:val="bottom"/>
          </w:tcPr>
          <w:p w:rsidR="00C13042" w:rsidRDefault="00C13042" w:rsidP="00D16CF4">
            <w:pPr>
              <w:spacing w:line="0" w:lineRule="atLeast"/>
              <w:rPr>
                <w:sz w:val="17"/>
              </w:rPr>
            </w:pPr>
          </w:p>
        </w:tc>
        <w:tc>
          <w:tcPr>
            <w:tcW w:w="580" w:type="dxa"/>
            <w:tcBorders>
              <w:right w:val="single" w:sz="8" w:space="0" w:color="auto"/>
            </w:tcBorders>
            <w:shd w:val="clear" w:color="auto" w:fill="auto"/>
            <w:vAlign w:val="bottom"/>
          </w:tcPr>
          <w:p w:rsidR="00C13042" w:rsidRDefault="00C13042" w:rsidP="00D16CF4">
            <w:pPr>
              <w:spacing w:line="201" w:lineRule="exact"/>
              <w:jc w:val="center"/>
              <w:rPr>
                <w:sz w:val="18"/>
              </w:rPr>
            </w:pPr>
            <w:r>
              <w:rPr>
                <w:sz w:val="18"/>
              </w:rPr>
              <w:t>4.01</w:t>
            </w:r>
          </w:p>
        </w:tc>
        <w:tc>
          <w:tcPr>
            <w:tcW w:w="4700" w:type="dxa"/>
            <w:tcBorders>
              <w:right w:val="single" w:sz="8" w:space="0" w:color="auto"/>
            </w:tcBorders>
            <w:shd w:val="clear" w:color="auto" w:fill="auto"/>
            <w:vAlign w:val="bottom"/>
          </w:tcPr>
          <w:p w:rsidR="00C13042" w:rsidRDefault="00C13042" w:rsidP="00D16CF4">
            <w:pPr>
              <w:spacing w:line="201" w:lineRule="exact"/>
              <w:rPr>
                <w:b/>
                <w:w w:val="99"/>
                <w:sz w:val="18"/>
              </w:rPr>
            </w:pPr>
            <w:r>
              <w:rPr>
                <w:b/>
                <w:w w:val="99"/>
                <w:sz w:val="18"/>
              </w:rPr>
              <w:t>Ispitivanje celokupne vodovodne instalacije na pritisak od 12</w:t>
            </w:r>
          </w:p>
        </w:tc>
        <w:tc>
          <w:tcPr>
            <w:tcW w:w="98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7"/>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7"/>
              </w:rPr>
            </w:pPr>
          </w:p>
        </w:tc>
      </w:tr>
      <w:tr w:rsidR="00C13042" w:rsidTr="003A0DE1">
        <w:trPr>
          <w:trHeight w:val="226"/>
        </w:trPr>
        <w:tc>
          <w:tcPr>
            <w:tcW w:w="25" w:type="dxa"/>
            <w:tcBorders>
              <w:left w:val="single" w:sz="4" w:space="0" w:color="auto"/>
            </w:tcBorders>
            <w:shd w:val="clear" w:color="auto" w:fill="auto"/>
            <w:vAlign w:val="bottom"/>
          </w:tcPr>
          <w:p w:rsidR="00C13042" w:rsidRDefault="00C13042" w:rsidP="00D16CF4">
            <w:pPr>
              <w:spacing w:line="0" w:lineRule="atLeast"/>
              <w:rPr>
                <w:sz w:val="19"/>
              </w:rPr>
            </w:pPr>
          </w:p>
        </w:tc>
        <w:tc>
          <w:tcPr>
            <w:tcW w:w="5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4700" w:type="dxa"/>
            <w:tcBorders>
              <w:right w:val="single" w:sz="8" w:space="0" w:color="auto"/>
            </w:tcBorders>
            <w:shd w:val="clear" w:color="auto" w:fill="auto"/>
            <w:vAlign w:val="bottom"/>
          </w:tcPr>
          <w:p w:rsidR="00C13042" w:rsidRDefault="00C13042" w:rsidP="00D16CF4">
            <w:pPr>
              <w:spacing w:line="0" w:lineRule="atLeast"/>
              <w:rPr>
                <w:b/>
                <w:sz w:val="18"/>
              </w:rPr>
            </w:pPr>
            <w:r>
              <w:rPr>
                <w:b/>
                <w:sz w:val="18"/>
              </w:rPr>
              <w:t>bara, prema važećim propisima, pre zatvaranja žljebova,</w:t>
            </w: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9"/>
              </w:rPr>
            </w:pPr>
          </w:p>
        </w:tc>
      </w:tr>
      <w:tr w:rsidR="00C13042" w:rsidTr="003A0DE1">
        <w:trPr>
          <w:trHeight w:val="230"/>
        </w:trPr>
        <w:tc>
          <w:tcPr>
            <w:tcW w:w="25" w:type="dxa"/>
            <w:tcBorders>
              <w:left w:val="single" w:sz="4" w:space="0" w:color="auto"/>
            </w:tcBorders>
            <w:shd w:val="clear" w:color="auto" w:fill="auto"/>
            <w:vAlign w:val="bottom"/>
          </w:tcPr>
          <w:p w:rsidR="00C13042" w:rsidRDefault="00C13042" w:rsidP="00D16CF4">
            <w:pPr>
              <w:spacing w:line="0" w:lineRule="atLeast"/>
              <w:rPr>
                <w:sz w:val="19"/>
              </w:rPr>
            </w:pPr>
          </w:p>
        </w:tc>
        <w:tc>
          <w:tcPr>
            <w:tcW w:w="5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4700" w:type="dxa"/>
            <w:tcBorders>
              <w:right w:val="single" w:sz="8" w:space="0" w:color="auto"/>
            </w:tcBorders>
            <w:shd w:val="clear" w:color="auto" w:fill="auto"/>
            <w:vAlign w:val="bottom"/>
          </w:tcPr>
          <w:p w:rsidR="00C13042" w:rsidRDefault="00C13042" w:rsidP="00D16CF4">
            <w:pPr>
              <w:spacing w:line="0" w:lineRule="atLeast"/>
              <w:rPr>
                <w:sz w:val="18"/>
              </w:rPr>
            </w:pPr>
            <w:proofErr w:type="gramStart"/>
            <w:r>
              <w:rPr>
                <w:b/>
                <w:sz w:val="18"/>
              </w:rPr>
              <w:t>postavljanja</w:t>
            </w:r>
            <w:proofErr w:type="gramEnd"/>
            <w:r>
              <w:rPr>
                <w:b/>
                <w:sz w:val="18"/>
              </w:rPr>
              <w:t xml:space="preserve"> termičke izolacije i malterisanja. </w:t>
            </w:r>
            <w:r>
              <w:rPr>
                <w:sz w:val="18"/>
              </w:rPr>
              <w:t>Obračun</w:t>
            </w:r>
          </w:p>
        </w:tc>
        <w:tc>
          <w:tcPr>
            <w:tcW w:w="98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000" w:type="dxa"/>
            <w:tcBorders>
              <w:right w:val="single" w:sz="8" w:space="0" w:color="auto"/>
            </w:tcBorders>
            <w:shd w:val="clear" w:color="auto" w:fill="auto"/>
            <w:vAlign w:val="bottom"/>
          </w:tcPr>
          <w:p w:rsidR="00C13042" w:rsidRDefault="00C13042" w:rsidP="00D16CF4">
            <w:pPr>
              <w:spacing w:line="0" w:lineRule="atLeast"/>
              <w:rPr>
                <w:sz w:val="19"/>
              </w:rPr>
            </w:pPr>
          </w:p>
        </w:tc>
        <w:tc>
          <w:tcPr>
            <w:tcW w:w="1523" w:type="dxa"/>
            <w:tcBorders>
              <w:right w:val="single" w:sz="4" w:space="0" w:color="auto"/>
            </w:tcBorders>
            <w:shd w:val="clear" w:color="auto" w:fill="auto"/>
            <w:vAlign w:val="bottom"/>
          </w:tcPr>
          <w:p w:rsidR="00C13042" w:rsidRDefault="00C13042" w:rsidP="00D16CF4">
            <w:pPr>
              <w:spacing w:line="0" w:lineRule="atLeast"/>
              <w:rPr>
                <w:sz w:val="19"/>
              </w:rPr>
            </w:pPr>
          </w:p>
        </w:tc>
      </w:tr>
      <w:tr w:rsidR="00C13042" w:rsidTr="003A0DE1">
        <w:trPr>
          <w:trHeight w:val="256"/>
        </w:trPr>
        <w:tc>
          <w:tcPr>
            <w:tcW w:w="25" w:type="dxa"/>
            <w:tcBorders>
              <w:left w:val="single" w:sz="4" w:space="0" w:color="auto"/>
              <w:bottom w:val="single" w:sz="8" w:space="0" w:color="auto"/>
            </w:tcBorders>
            <w:shd w:val="clear" w:color="auto" w:fill="auto"/>
            <w:vAlign w:val="bottom"/>
          </w:tcPr>
          <w:p w:rsidR="00C13042" w:rsidRDefault="00C13042" w:rsidP="00D16CF4">
            <w:pPr>
              <w:spacing w:line="0" w:lineRule="atLeast"/>
              <w:rPr>
                <w:sz w:val="22"/>
              </w:rPr>
            </w:pPr>
          </w:p>
        </w:tc>
        <w:tc>
          <w:tcPr>
            <w:tcW w:w="5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22"/>
              </w:rPr>
            </w:pP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roofErr w:type="gramStart"/>
            <w:r>
              <w:rPr>
                <w:sz w:val="18"/>
              </w:rPr>
              <w:t>paušalno</w:t>
            </w:r>
            <w:proofErr w:type="gramEnd"/>
            <w:r>
              <w:rPr>
                <w:sz w:val="18"/>
              </w:rPr>
              <w:t>.</w:t>
            </w: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w w:val="99"/>
                <w:sz w:val="18"/>
              </w:rPr>
            </w:pPr>
            <w:r>
              <w:rPr>
                <w:w w:val="99"/>
                <w:sz w:val="18"/>
              </w:rPr>
              <w:t>paušalno</w:t>
            </w: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1.00</w:t>
            </w:r>
          </w:p>
        </w:tc>
        <w:tc>
          <w:tcPr>
            <w:tcW w:w="1000" w:type="dxa"/>
            <w:tcBorders>
              <w:bottom w:val="single" w:sz="8" w:space="0" w:color="auto"/>
              <w:right w:val="single" w:sz="8" w:space="0" w:color="auto"/>
            </w:tcBorders>
            <w:shd w:val="clear" w:color="auto" w:fill="auto"/>
            <w:vAlign w:val="bottom"/>
          </w:tcPr>
          <w:p w:rsidR="00C13042" w:rsidRDefault="00C13042" w:rsidP="00C13042">
            <w:pPr>
              <w:spacing w:line="0" w:lineRule="atLeast"/>
              <w:rPr>
                <w:w w:val="99"/>
                <w:sz w:val="18"/>
              </w:rPr>
            </w:pPr>
          </w:p>
        </w:tc>
        <w:tc>
          <w:tcPr>
            <w:tcW w:w="1523" w:type="dxa"/>
            <w:tcBorders>
              <w:bottom w:val="single" w:sz="8" w:space="0" w:color="auto"/>
              <w:right w:val="single" w:sz="4" w:space="0" w:color="auto"/>
            </w:tcBorders>
            <w:shd w:val="clear" w:color="auto" w:fill="auto"/>
            <w:vAlign w:val="bottom"/>
          </w:tcPr>
          <w:p w:rsidR="00C13042" w:rsidRDefault="00C13042" w:rsidP="00D16CF4">
            <w:pPr>
              <w:spacing w:line="0" w:lineRule="atLeast"/>
              <w:jc w:val="right"/>
              <w:rPr>
                <w:sz w:val="18"/>
              </w:rPr>
            </w:pPr>
          </w:p>
        </w:tc>
      </w:tr>
      <w:tr w:rsidR="00C13042" w:rsidTr="003A0DE1">
        <w:trPr>
          <w:trHeight w:val="216"/>
        </w:trPr>
        <w:tc>
          <w:tcPr>
            <w:tcW w:w="25" w:type="dxa"/>
            <w:tcBorders>
              <w:left w:val="single" w:sz="4" w:space="0" w:color="auto"/>
              <w:bottom w:val="single" w:sz="8" w:space="0" w:color="auto"/>
            </w:tcBorders>
            <w:shd w:val="clear" w:color="auto" w:fill="auto"/>
            <w:vAlign w:val="bottom"/>
          </w:tcPr>
          <w:p w:rsidR="00C13042" w:rsidRDefault="00C13042" w:rsidP="00D16CF4">
            <w:pPr>
              <w:spacing w:line="0" w:lineRule="atLeast"/>
              <w:rPr>
                <w:sz w:val="18"/>
              </w:rPr>
            </w:pPr>
          </w:p>
        </w:tc>
        <w:tc>
          <w:tcPr>
            <w:tcW w:w="5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4700" w:type="dxa"/>
            <w:tcBorders>
              <w:bottom w:val="single" w:sz="8" w:space="0" w:color="auto"/>
            </w:tcBorders>
            <w:shd w:val="clear" w:color="auto" w:fill="auto"/>
            <w:vAlign w:val="bottom"/>
          </w:tcPr>
          <w:p w:rsidR="00C13042" w:rsidRDefault="00C13042" w:rsidP="00D16CF4">
            <w:pPr>
              <w:spacing w:line="0" w:lineRule="atLeast"/>
              <w:rPr>
                <w:sz w:val="18"/>
              </w:rPr>
            </w:pPr>
          </w:p>
        </w:tc>
        <w:tc>
          <w:tcPr>
            <w:tcW w:w="3040" w:type="dxa"/>
            <w:gridSpan w:val="3"/>
            <w:tcBorders>
              <w:bottom w:val="single" w:sz="8" w:space="0" w:color="auto"/>
              <w:right w:val="single" w:sz="8" w:space="0" w:color="auto"/>
            </w:tcBorders>
            <w:shd w:val="clear" w:color="auto" w:fill="auto"/>
            <w:vAlign w:val="bottom"/>
          </w:tcPr>
          <w:p w:rsidR="00C13042" w:rsidRDefault="00C13042" w:rsidP="00711B75">
            <w:pPr>
              <w:spacing w:line="0" w:lineRule="atLeast"/>
              <w:rPr>
                <w:b/>
                <w:sz w:val="18"/>
              </w:rPr>
            </w:pPr>
            <w:r>
              <w:rPr>
                <w:b/>
                <w:sz w:val="18"/>
              </w:rPr>
              <w:t>UKUPNO ZAVRŠNI RADOVI:</w:t>
            </w:r>
          </w:p>
        </w:tc>
        <w:tc>
          <w:tcPr>
            <w:tcW w:w="1523" w:type="dxa"/>
            <w:tcBorders>
              <w:bottom w:val="single" w:sz="8" w:space="0" w:color="auto"/>
              <w:right w:val="single" w:sz="4" w:space="0" w:color="auto"/>
            </w:tcBorders>
            <w:shd w:val="clear" w:color="auto" w:fill="auto"/>
            <w:vAlign w:val="bottom"/>
          </w:tcPr>
          <w:p w:rsidR="00C13042" w:rsidRDefault="00C13042" w:rsidP="00D16CF4">
            <w:pPr>
              <w:spacing w:line="0" w:lineRule="atLeast"/>
              <w:jc w:val="right"/>
              <w:rPr>
                <w:b/>
                <w:sz w:val="18"/>
              </w:rPr>
            </w:pPr>
          </w:p>
        </w:tc>
      </w:tr>
      <w:tr w:rsidR="00C13042" w:rsidTr="003A0DE1">
        <w:trPr>
          <w:trHeight w:val="237"/>
        </w:trPr>
        <w:tc>
          <w:tcPr>
            <w:tcW w:w="25" w:type="dxa"/>
            <w:tcBorders>
              <w:bottom w:val="single" w:sz="4" w:space="0" w:color="auto"/>
            </w:tcBorders>
            <w:shd w:val="clear" w:color="auto" w:fill="auto"/>
            <w:vAlign w:val="bottom"/>
          </w:tcPr>
          <w:p w:rsidR="00C13042" w:rsidRDefault="00C13042" w:rsidP="00D16CF4">
            <w:pPr>
              <w:spacing w:line="0" w:lineRule="atLeast"/>
            </w:pPr>
          </w:p>
        </w:tc>
        <w:tc>
          <w:tcPr>
            <w:tcW w:w="580" w:type="dxa"/>
            <w:tcBorders>
              <w:bottom w:val="single" w:sz="4" w:space="0" w:color="auto"/>
              <w:right w:val="single" w:sz="8" w:space="0" w:color="F2F2F2"/>
            </w:tcBorders>
            <w:shd w:val="clear" w:color="auto" w:fill="F2F2F2"/>
            <w:vAlign w:val="bottom"/>
          </w:tcPr>
          <w:p w:rsidR="00C13042" w:rsidRDefault="00C13042" w:rsidP="00D16CF4">
            <w:pPr>
              <w:spacing w:line="0" w:lineRule="atLeast"/>
            </w:pPr>
          </w:p>
        </w:tc>
        <w:tc>
          <w:tcPr>
            <w:tcW w:w="6740" w:type="dxa"/>
            <w:gridSpan w:val="3"/>
            <w:tcBorders>
              <w:bottom w:val="single" w:sz="8" w:space="0" w:color="auto"/>
              <w:right w:val="single" w:sz="8" w:space="0" w:color="F2F2F2"/>
            </w:tcBorders>
            <w:shd w:val="clear" w:color="auto" w:fill="F2F2F2"/>
            <w:vAlign w:val="bottom"/>
          </w:tcPr>
          <w:p w:rsidR="00C13042" w:rsidRDefault="00C13042" w:rsidP="00D16CF4">
            <w:pPr>
              <w:spacing w:line="0" w:lineRule="atLeast"/>
              <w:ind w:left="2400"/>
              <w:rPr>
                <w:b/>
                <w:sz w:val="18"/>
              </w:rPr>
            </w:pPr>
          </w:p>
          <w:p w:rsidR="00C13042" w:rsidRDefault="00C13042" w:rsidP="003A0DE1">
            <w:pPr>
              <w:spacing w:line="0" w:lineRule="atLeast"/>
              <w:rPr>
                <w:b/>
                <w:sz w:val="18"/>
              </w:rPr>
            </w:pPr>
          </w:p>
          <w:p w:rsidR="00C13042" w:rsidRDefault="00C13042" w:rsidP="003A0DE1">
            <w:pPr>
              <w:spacing w:line="0" w:lineRule="atLeast"/>
              <w:rPr>
                <w:b/>
                <w:sz w:val="18"/>
              </w:rPr>
            </w:pPr>
          </w:p>
          <w:p w:rsidR="00C13042" w:rsidRDefault="00C13042" w:rsidP="00D16CF4">
            <w:pPr>
              <w:spacing w:line="0" w:lineRule="atLeast"/>
              <w:ind w:left="2400"/>
              <w:rPr>
                <w:b/>
                <w:sz w:val="18"/>
              </w:rPr>
            </w:pPr>
            <w:r>
              <w:rPr>
                <w:b/>
                <w:sz w:val="18"/>
              </w:rPr>
              <w:t xml:space="preserve"> </w:t>
            </w:r>
          </w:p>
          <w:p w:rsidR="00C13042" w:rsidRPr="00C13042" w:rsidRDefault="00C13042" w:rsidP="00D16CF4">
            <w:pPr>
              <w:spacing w:line="0" w:lineRule="atLeast"/>
              <w:ind w:left="2400"/>
              <w:rPr>
                <w:b/>
                <w:sz w:val="24"/>
                <w:szCs w:val="24"/>
              </w:rPr>
            </w:pPr>
            <w:r w:rsidRPr="00C13042">
              <w:rPr>
                <w:b/>
                <w:sz w:val="24"/>
                <w:szCs w:val="24"/>
              </w:rPr>
              <w:t xml:space="preserve"> </w:t>
            </w:r>
            <w:r>
              <w:rPr>
                <w:b/>
                <w:sz w:val="24"/>
                <w:szCs w:val="24"/>
              </w:rPr>
              <w:t xml:space="preserve">         </w:t>
            </w:r>
            <w:r w:rsidRPr="00C13042">
              <w:rPr>
                <w:b/>
                <w:sz w:val="24"/>
                <w:szCs w:val="24"/>
              </w:rPr>
              <w:t>III REKAPITULACIJA</w:t>
            </w:r>
          </w:p>
          <w:p w:rsidR="00C13042" w:rsidRDefault="00C13042" w:rsidP="00C13042">
            <w:pPr>
              <w:spacing w:line="0" w:lineRule="atLeast"/>
              <w:rPr>
                <w:b/>
                <w:sz w:val="18"/>
              </w:rPr>
            </w:pPr>
            <w:r>
              <w:rPr>
                <w:b/>
                <w:sz w:val="24"/>
                <w:szCs w:val="24"/>
              </w:rPr>
              <w:t xml:space="preserve">                            RADOVI NA INSTALACIJAMA </w:t>
            </w:r>
            <w:r w:rsidRPr="00C13042">
              <w:rPr>
                <w:b/>
                <w:sz w:val="24"/>
                <w:szCs w:val="24"/>
              </w:rPr>
              <w:t>VODOVODA</w:t>
            </w:r>
          </w:p>
        </w:tc>
        <w:tc>
          <w:tcPr>
            <w:tcW w:w="1000" w:type="dxa"/>
            <w:tcBorders>
              <w:bottom w:val="single" w:sz="8" w:space="0" w:color="auto"/>
              <w:right w:val="single" w:sz="8" w:space="0" w:color="F2F2F2"/>
            </w:tcBorders>
            <w:shd w:val="clear" w:color="auto" w:fill="F2F2F2"/>
            <w:vAlign w:val="bottom"/>
          </w:tcPr>
          <w:p w:rsidR="00C13042" w:rsidRDefault="00C13042" w:rsidP="00D16CF4">
            <w:pPr>
              <w:spacing w:line="0" w:lineRule="atLeast"/>
            </w:pPr>
          </w:p>
        </w:tc>
        <w:tc>
          <w:tcPr>
            <w:tcW w:w="1523" w:type="dxa"/>
            <w:tcBorders>
              <w:bottom w:val="single" w:sz="4" w:space="0" w:color="auto"/>
            </w:tcBorders>
            <w:shd w:val="clear" w:color="auto" w:fill="F2F2F2"/>
            <w:vAlign w:val="bottom"/>
          </w:tcPr>
          <w:p w:rsidR="00C13042" w:rsidRDefault="00C13042" w:rsidP="00D16CF4">
            <w:pPr>
              <w:spacing w:line="0" w:lineRule="atLeast"/>
            </w:pPr>
          </w:p>
        </w:tc>
      </w:tr>
      <w:tr w:rsidR="00C13042" w:rsidTr="003A0DE1">
        <w:trPr>
          <w:trHeight w:val="213"/>
        </w:trPr>
        <w:tc>
          <w:tcPr>
            <w:tcW w:w="605" w:type="dxa"/>
            <w:gridSpan w:val="2"/>
            <w:tcBorders>
              <w:top w:val="single" w:sz="4" w:space="0" w:color="auto"/>
              <w:left w:val="single" w:sz="4" w:space="0" w:color="auto"/>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0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523" w:type="dxa"/>
            <w:tcBorders>
              <w:top w:val="single" w:sz="4" w:space="0" w:color="auto"/>
              <w:bottom w:val="single" w:sz="8" w:space="0" w:color="auto"/>
              <w:right w:val="single" w:sz="4" w:space="0" w:color="auto"/>
            </w:tcBorders>
            <w:shd w:val="clear" w:color="auto" w:fill="auto"/>
            <w:vAlign w:val="bottom"/>
          </w:tcPr>
          <w:p w:rsidR="00C13042" w:rsidRDefault="00C13042" w:rsidP="00D16CF4">
            <w:pPr>
              <w:spacing w:line="0" w:lineRule="atLeast"/>
              <w:rPr>
                <w:sz w:val="18"/>
              </w:rPr>
            </w:pPr>
          </w:p>
          <w:p w:rsidR="00C13042" w:rsidRDefault="00C13042" w:rsidP="00C13042">
            <w:pPr>
              <w:spacing w:line="0" w:lineRule="atLeast"/>
              <w:jc w:val="center"/>
              <w:rPr>
                <w:sz w:val="18"/>
              </w:rPr>
            </w:pPr>
            <w:r>
              <w:rPr>
                <w:sz w:val="18"/>
              </w:rPr>
              <w:t>IZNOS</w:t>
            </w:r>
          </w:p>
        </w:tc>
      </w:tr>
      <w:tr w:rsidR="00C13042" w:rsidTr="003A0DE1">
        <w:trPr>
          <w:trHeight w:val="213"/>
        </w:trPr>
        <w:tc>
          <w:tcPr>
            <w:tcW w:w="605"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1</w:t>
            </w: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r>
              <w:rPr>
                <w:sz w:val="18"/>
              </w:rPr>
              <w:t>DEMONTAŽE I RUŠENJA</w:t>
            </w: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0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523" w:type="dxa"/>
            <w:tcBorders>
              <w:top w:val="single" w:sz="8" w:space="0" w:color="auto"/>
              <w:bottom w:val="single" w:sz="8" w:space="0" w:color="auto"/>
              <w:right w:val="single" w:sz="4" w:space="0" w:color="auto"/>
            </w:tcBorders>
            <w:shd w:val="clear" w:color="auto" w:fill="auto"/>
            <w:vAlign w:val="bottom"/>
          </w:tcPr>
          <w:p w:rsidR="00C13042" w:rsidRDefault="00C13042" w:rsidP="00D16CF4">
            <w:pPr>
              <w:spacing w:line="0" w:lineRule="atLeast"/>
              <w:jc w:val="right"/>
              <w:rPr>
                <w:sz w:val="18"/>
              </w:rPr>
            </w:pPr>
          </w:p>
        </w:tc>
      </w:tr>
      <w:tr w:rsidR="00C13042" w:rsidTr="003A0DE1">
        <w:trPr>
          <w:trHeight w:val="213"/>
        </w:trPr>
        <w:tc>
          <w:tcPr>
            <w:tcW w:w="605"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2</w:t>
            </w: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r>
              <w:rPr>
                <w:sz w:val="18"/>
              </w:rPr>
              <w:t>MONTERSKI RADOVI</w:t>
            </w: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0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523" w:type="dxa"/>
            <w:tcBorders>
              <w:top w:val="single" w:sz="8" w:space="0" w:color="auto"/>
              <w:bottom w:val="single" w:sz="8" w:space="0" w:color="auto"/>
              <w:right w:val="single" w:sz="4" w:space="0" w:color="auto"/>
            </w:tcBorders>
            <w:shd w:val="clear" w:color="auto" w:fill="auto"/>
            <w:vAlign w:val="bottom"/>
          </w:tcPr>
          <w:p w:rsidR="00C13042" w:rsidRDefault="00C13042" w:rsidP="00D16CF4">
            <w:pPr>
              <w:spacing w:line="0" w:lineRule="atLeast"/>
              <w:jc w:val="right"/>
              <w:rPr>
                <w:sz w:val="18"/>
              </w:rPr>
            </w:pPr>
          </w:p>
        </w:tc>
      </w:tr>
      <w:tr w:rsidR="00C13042" w:rsidTr="003A0DE1">
        <w:trPr>
          <w:trHeight w:val="213"/>
        </w:trPr>
        <w:tc>
          <w:tcPr>
            <w:tcW w:w="605"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3</w:t>
            </w: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r>
              <w:rPr>
                <w:sz w:val="18"/>
              </w:rPr>
              <w:t>SANITARNA OPREMA I GALANTERIJA</w:t>
            </w: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0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p>
        </w:tc>
        <w:tc>
          <w:tcPr>
            <w:tcW w:w="1523" w:type="dxa"/>
            <w:tcBorders>
              <w:top w:val="single" w:sz="8" w:space="0" w:color="auto"/>
              <w:bottom w:val="single" w:sz="8" w:space="0" w:color="auto"/>
              <w:right w:val="single" w:sz="4" w:space="0" w:color="auto"/>
            </w:tcBorders>
            <w:shd w:val="clear" w:color="auto" w:fill="auto"/>
            <w:vAlign w:val="bottom"/>
          </w:tcPr>
          <w:p w:rsidR="00C13042" w:rsidRDefault="00C13042" w:rsidP="00D16CF4">
            <w:pPr>
              <w:spacing w:line="0" w:lineRule="atLeast"/>
              <w:jc w:val="right"/>
              <w:rPr>
                <w:sz w:val="18"/>
              </w:rPr>
            </w:pPr>
          </w:p>
        </w:tc>
      </w:tr>
      <w:tr w:rsidR="00C13042" w:rsidTr="003A0DE1">
        <w:trPr>
          <w:trHeight w:val="219"/>
        </w:trPr>
        <w:tc>
          <w:tcPr>
            <w:tcW w:w="605"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C13042" w:rsidRDefault="00C13042" w:rsidP="00D16CF4">
            <w:pPr>
              <w:spacing w:line="0" w:lineRule="atLeast"/>
              <w:jc w:val="center"/>
              <w:rPr>
                <w:sz w:val="18"/>
              </w:rPr>
            </w:pPr>
            <w:r>
              <w:rPr>
                <w:sz w:val="18"/>
              </w:rPr>
              <w:t>4</w:t>
            </w:r>
          </w:p>
        </w:tc>
        <w:tc>
          <w:tcPr>
            <w:tcW w:w="47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8"/>
              </w:rPr>
            </w:pPr>
            <w:r>
              <w:rPr>
                <w:sz w:val="18"/>
              </w:rPr>
              <w:t>ZAVRŠNI RADOVI</w:t>
            </w:r>
          </w:p>
        </w:tc>
        <w:tc>
          <w:tcPr>
            <w:tcW w:w="98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9"/>
              </w:rPr>
            </w:pPr>
          </w:p>
        </w:tc>
        <w:tc>
          <w:tcPr>
            <w:tcW w:w="106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9"/>
              </w:rPr>
            </w:pPr>
          </w:p>
        </w:tc>
        <w:tc>
          <w:tcPr>
            <w:tcW w:w="1000" w:type="dxa"/>
            <w:tcBorders>
              <w:bottom w:val="single" w:sz="8" w:space="0" w:color="auto"/>
              <w:right w:val="single" w:sz="8" w:space="0" w:color="auto"/>
            </w:tcBorders>
            <w:shd w:val="clear" w:color="auto" w:fill="auto"/>
            <w:vAlign w:val="bottom"/>
          </w:tcPr>
          <w:p w:rsidR="00C13042" w:rsidRDefault="00C13042" w:rsidP="00D16CF4">
            <w:pPr>
              <w:spacing w:line="0" w:lineRule="atLeast"/>
              <w:rPr>
                <w:sz w:val="19"/>
              </w:rPr>
            </w:pPr>
          </w:p>
        </w:tc>
        <w:tc>
          <w:tcPr>
            <w:tcW w:w="1523" w:type="dxa"/>
            <w:tcBorders>
              <w:top w:val="single" w:sz="8" w:space="0" w:color="auto"/>
              <w:bottom w:val="single" w:sz="8" w:space="0" w:color="auto"/>
              <w:right w:val="single" w:sz="4" w:space="0" w:color="auto"/>
            </w:tcBorders>
            <w:shd w:val="clear" w:color="auto" w:fill="auto"/>
            <w:vAlign w:val="bottom"/>
          </w:tcPr>
          <w:p w:rsidR="00C13042" w:rsidRDefault="00C13042" w:rsidP="00D16CF4">
            <w:pPr>
              <w:spacing w:line="0" w:lineRule="atLeast"/>
              <w:jc w:val="right"/>
              <w:rPr>
                <w:sz w:val="18"/>
              </w:rPr>
            </w:pPr>
          </w:p>
        </w:tc>
      </w:tr>
      <w:tr w:rsidR="003A0DE1" w:rsidTr="003A0DE1">
        <w:trPr>
          <w:trHeight w:val="219"/>
        </w:trPr>
        <w:tc>
          <w:tcPr>
            <w:tcW w:w="605"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3A0DE1" w:rsidRDefault="003A0DE1" w:rsidP="00D16CF4">
            <w:pPr>
              <w:spacing w:line="0" w:lineRule="atLeast"/>
              <w:jc w:val="center"/>
              <w:rPr>
                <w:sz w:val="18"/>
              </w:rPr>
            </w:pPr>
          </w:p>
        </w:tc>
        <w:tc>
          <w:tcPr>
            <w:tcW w:w="7740" w:type="dxa"/>
            <w:gridSpan w:val="4"/>
            <w:tcBorders>
              <w:bottom w:val="single" w:sz="8" w:space="0" w:color="auto"/>
              <w:right w:val="single" w:sz="8" w:space="0" w:color="auto"/>
            </w:tcBorders>
            <w:shd w:val="clear" w:color="auto" w:fill="auto"/>
            <w:vAlign w:val="bottom"/>
          </w:tcPr>
          <w:p w:rsidR="003A0DE1" w:rsidRPr="003A0DE1" w:rsidRDefault="003A0DE1" w:rsidP="00D16CF4">
            <w:pPr>
              <w:spacing w:line="0" w:lineRule="atLeast"/>
            </w:pPr>
            <w:r>
              <w:rPr>
                <w:b/>
                <w:sz w:val="18"/>
              </w:rPr>
              <w:t xml:space="preserve">           </w:t>
            </w:r>
            <w:r w:rsidRPr="003A0DE1">
              <w:rPr>
                <w:b/>
              </w:rPr>
              <w:t>III            UKUPNO GRAĐEVINSKI I GRAĐEVINSKO-ZANATSKI RADOVI:</w:t>
            </w:r>
          </w:p>
        </w:tc>
        <w:tc>
          <w:tcPr>
            <w:tcW w:w="1523" w:type="dxa"/>
            <w:tcBorders>
              <w:top w:val="single" w:sz="8" w:space="0" w:color="auto"/>
              <w:bottom w:val="single" w:sz="8" w:space="0" w:color="auto"/>
              <w:right w:val="single" w:sz="4" w:space="0" w:color="auto"/>
            </w:tcBorders>
            <w:shd w:val="clear" w:color="auto" w:fill="auto"/>
            <w:vAlign w:val="bottom"/>
          </w:tcPr>
          <w:p w:rsidR="003A0DE1" w:rsidRDefault="003A0DE1" w:rsidP="00D16CF4">
            <w:pPr>
              <w:spacing w:line="0" w:lineRule="atLeast"/>
              <w:jc w:val="right"/>
              <w:rPr>
                <w:sz w:val="18"/>
              </w:rPr>
            </w:pPr>
          </w:p>
        </w:tc>
      </w:tr>
      <w:tr w:rsidR="00C13042" w:rsidTr="003A0DE1">
        <w:trPr>
          <w:trHeight w:val="238"/>
        </w:trPr>
        <w:tc>
          <w:tcPr>
            <w:tcW w:w="25" w:type="dxa"/>
            <w:shd w:val="clear" w:color="auto" w:fill="auto"/>
            <w:vAlign w:val="bottom"/>
          </w:tcPr>
          <w:p w:rsidR="00C13042" w:rsidRDefault="00C13042" w:rsidP="00D16CF4">
            <w:pPr>
              <w:spacing w:line="0" w:lineRule="atLeast"/>
            </w:pPr>
          </w:p>
        </w:tc>
        <w:tc>
          <w:tcPr>
            <w:tcW w:w="580" w:type="dxa"/>
            <w:shd w:val="clear" w:color="auto" w:fill="auto"/>
            <w:vAlign w:val="bottom"/>
          </w:tcPr>
          <w:p w:rsidR="00C13042" w:rsidRDefault="00C13042" w:rsidP="00D16CF4">
            <w:pPr>
              <w:spacing w:line="0" w:lineRule="atLeast"/>
            </w:pPr>
          </w:p>
        </w:tc>
        <w:tc>
          <w:tcPr>
            <w:tcW w:w="7740" w:type="dxa"/>
            <w:gridSpan w:val="4"/>
            <w:shd w:val="clear" w:color="auto" w:fill="auto"/>
            <w:vAlign w:val="bottom"/>
          </w:tcPr>
          <w:p w:rsidR="00C13042" w:rsidRDefault="00C13042" w:rsidP="003A0DE1">
            <w:pPr>
              <w:spacing w:line="0" w:lineRule="atLeast"/>
              <w:rPr>
                <w:b/>
                <w:sz w:val="18"/>
              </w:rPr>
            </w:pPr>
            <w:r>
              <w:rPr>
                <w:b/>
                <w:sz w:val="18"/>
              </w:rPr>
              <w:t xml:space="preserve">                        </w:t>
            </w:r>
          </w:p>
        </w:tc>
        <w:tc>
          <w:tcPr>
            <w:tcW w:w="1523" w:type="dxa"/>
            <w:shd w:val="clear" w:color="auto" w:fill="auto"/>
            <w:vAlign w:val="bottom"/>
          </w:tcPr>
          <w:p w:rsidR="00C13042" w:rsidRDefault="00C13042" w:rsidP="00D16CF4">
            <w:pPr>
              <w:spacing w:line="0" w:lineRule="atLeast"/>
              <w:jc w:val="right"/>
              <w:rPr>
                <w:b/>
                <w:sz w:val="18"/>
              </w:rPr>
            </w:pPr>
          </w:p>
        </w:tc>
      </w:tr>
    </w:tbl>
    <w:p w:rsidR="004B3557" w:rsidRDefault="004B3557" w:rsidP="00165BB8">
      <w:pPr>
        <w:ind w:right="38"/>
        <w:rPr>
          <w:sz w:val="24"/>
          <w:szCs w:val="24"/>
          <w:lang w:val="sr-Latn-RS"/>
        </w:rPr>
      </w:pPr>
    </w:p>
    <w:p w:rsidR="00B2476F" w:rsidRDefault="00B2476F" w:rsidP="00165BB8">
      <w:pPr>
        <w:ind w:right="38"/>
        <w:rPr>
          <w:sz w:val="24"/>
          <w:szCs w:val="24"/>
          <w:lang w:val="sr-Latn-RS"/>
        </w:rPr>
      </w:pP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810"/>
        <w:gridCol w:w="1984"/>
        <w:gridCol w:w="1985"/>
        <w:gridCol w:w="1984"/>
      </w:tblGrid>
      <w:tr w:rsidR="00D30F7D" w:rsidRPr="00AE52D5" w:rsidTr="00D30F7D">
        <w:trPr>
          <w:trHeight w:val="375"/>
        </w:trPr>
        <w:tc>
          <w:tcPr>
            <w:tcW w:w="4356" w:type="dxa"/>
            <w:gridSpan w:val="2"/>
          </w:tcPr>
          <w:p w:rsidR="00D30F7D" w:rsidRPr="00636C55" w:rsidRDefault="00B2476F" w:rsidP="00AE52D5">
            <w:pPr>
              <w:autoSpaceDE w:val="0"/>
              <w:autoSpaceDN w:val="0"/>
              <w:adjustRightInd w:val="0"/>
              <w:rPr>
                <w:rFonts w:ascii="Calibri" w:hAnsi="Calibri" w:cs="Calibri"/>
                <w:color w:val="000000"/>
                <w:sz w:val="28"/>
                <w:szCs w:val="28"/>
                <w:lang w:val="sr-Cyrl-RS" w:eastAsia="sr-Latn-RS"/>
              </w:rPr>
            </w:pPr>
            <w:r>
              <w:rPr>
                <w:rFonts w:ascii="Calibri" w:hAnsi="Calibri" w:cs="Calibri"/>
                <w:b/>
                <w:bCs/>
                <w:color w:val="000000"/>
                <w:sz w:val="28"/>
                <w:szCs w:val="28"/>
                <w:lang w:val="sr-Cyrl-RS" w:eastAsia="sr-Latn-RS"/>
              </w:rPr>
              <w:lastRenderedPageBreak/>
              <w:t>ЗБИРНА</w:t>
            </w:r>
            <w:r>
              <w:rPr>
                <w:rFonts w:ascii="Calibri" w:hAnsi="Calibri" w:cs="Calibri"/>
                <w:b/>
                <w:bCs/>
                <w:color w:val="000000"/>
                <w:sz w:val="28"/>
                <w:szCs w:val="28"/>
                <w:lang w:eastAsia="sr-Latn-RS"/>
              </w:rPr>
              <w:t xml:space="preserve"> </w:t>
            </w:r>
            <w:r w:rsidR="00D30F7D">
              <w:rPr>
                <w:rFonts w:ascii="Calibri" w:hAnsi="Calibri" w:cs="Calibri"/>
                <w:b/>
                <w:bCs/>
                <w:color w:val="000000"/>
                <w:sz w:val="28"/>
                <w:szCs w:val="28"/>
                <w:lang w:val="sr-Cyrl-RS" w:eastAsia="sr-Latn-RS"/>
              </w:rPr>
              <w:t>РЕКАПИТУЛАЦИЈА</w:t>
            </w:r>
          </w:p>
        </w:tc>
        <w:tc>
          <w:tcPr>
            <w:tcW w:w="1984" w:type="dxa"/>
          </w:tcPr>
          <w:p w:rsidR="00D30F7D" w:rsidRDefault="00812AA9" w:rsidP="00AE52D5">
            <w:pPr>
              <w:autoSpaceDE w:val="0"/>
              <w:autoSpaceDN w:val="0"/>
              <w:adjustRightInd w:val="0"/>
              <w:rPr>
                <w:rFonts w:ascii="Calibri" w:hAnsi="Calibri" w:cs="Calibri"/>
                <w:b/>
                <w:bCs/>
                <w:color w:val="000000"/>
                <w:sz w:val="28"/>
                <w:szCs w:val="28"/>
                <w:lang w:val="sr-Cyrl-RS" w:eastAsia="sr-Latn-RS"/>
              </w:rPr>
            </w:pPr>
            <w:r>
              <w:rPr>
                <w:rFonts w:ascii="Calibri" w:hAnsi="Calibri" w:cs="Calibri"/>
                <w:b/>
                <w:bCs/>
                <w:color w:val="000000"/>
                <w:sz w:val="28"/>
                <w:szCs w:val="28"/>
                <w:lang w:val="sr-Cyrl-RS" w:eastAsia="sr-Latn-RS"/>
              </w:rPr>
              <w:t>УКУПНО БЕЗ ПДВ-А</w:t>
            </w:r>
          </w:p>
        </w:tc>
        <w:tc>
          <w:tcPr>
            <w:tcW w:w="1985" w:type="dxa"/>
          </w:tcPr>
          <w:p w:rsidR="00D30F7D" w:rsidRDefault="00D30F7D" w:rsidP="00D30F7D">
            <w:pPr>
              <w:autoSpaceDE w:val="0"/>
              <w:autoSpaceDN w:val="0"/>
              <w:adjustRightInd w:val="0"/>
              <w:jc w:val="center"/>
              <w:rPr>
                <w:rFonts w:ascii="Calibri" w:hAnsi="Calibri" w:cs="Calibri"/>
                <w:b/>
                <w:bCs/>
                <w:color w:val="000000"/>
                <w:sz w:val="28"/>
                <w:szCs w:val="28"/>
                <w:lang w:val="sr-Cyrl-RS" w:eastAsia="sr-Latn-RS"/>
              </w:rPr>
            </w:pPr>
            <w:r>
              <w:rPr>
                <w:rFonts w:ascii="Calibri" w:hAnsi="Calibri" w:cs="Calibri"/>
                <w:b/>
                <w:bCs/>
                <w:color w:val="000000"/>
                <w:sz w:val="28"/>
                <w:szCs w:val="28"/>
                <w:lang w:val="sr-Cyrl-RS" w:eastAsia="sr-Latn-RS"/>
              </w:rPr>
              <w:t>ПДВ</w:t>
            </w:r>
          </w:p>
        </w:tc>
        <w:tc>
          <w:tcPr>
            <w:tcW w:w="1984" w:type="dxa"/>
          </w:tcPr>
          <w:p w:rsidR="00D30F7D" w:rsidRDefault="00812AA9" w:rsidP="00AE52D5">
            <w:pPr>
              <w:autoSpaceDE w:val="0"/>
              <w:autoSpaceDN w:val="0"/>
              <w:adjustRightInd w:val="0"/>
              <w:rPr>
                <w:rFonts w:ascii="Calibri" w:hAnsi="Calibri" w:cs="Calibri"/>
                <w:b/>
                <w:bCs/>
                <w:color w:val="000000"/>
                <w:sz w:val="28"/>
                <w:szCs w:val="28"/>
                <w:lang w:val="sr-Cyrl-RS" w:eastAsia="sr-Latn-RS"/>
              </w:rPr>
            </w:pPr>
            <w:r>
              <w:rPr>
                <w:rFonts w:ascii="Calibri" w:hAnsi="Calibri" w:cs="Calibri"/>
                <w:b/>
                <w:bCs/>
                <w:color w:val="000000"/>
                <w:sz w:val="28"/>
                <w:szCs w:val="28"/>
                <w:lang w:val="sr-Cyrl-RS" w:eastAsia="sr-Latn-RS"/>
              </w:rPr>
              <w:t>УКУПНО СА ПДВ-ОМ</w:t>
            </w:r>
          </w:p>
        </w:tc>
      </w:tr>
      <w:tr w:rsidR="00D30F7D" w:rsidRPr="00AE52D5" w:rsidTr="00D30F7D">
        <w:trPr>
          <w:trHeight w:val="547"/>
        </w:trPr>
        <w:tc>
          <w:tcPr>
            <w:tcW w:w="546" w:type="dxa"/>
          </w:tcPr>
          <w:p w:rsidR="00D30F7D" w:rsidRPr="006075BD" w:rsidRDefault="00B2476F" w:rsidP="00B2476F">
            <w:pPr>
              <w:autoSpaceDE w:val="0"/>
              <w:autoSpaceDN w:val="0"/>
              <w:adjustRightInd w:val="0"/>
              <w:rPr>
                <w:rFonts w:ascii="Calibri" w:hAnsi="Calibri" w:cs="Calibri"/>
                <w:b/>
                <w:color w:val="000000"/>
                <w:sz w:val="28"/>
                <w:szCs w:val="28"/>
                <w:lang w:eastAsia="sr-Latn-RS"/>
              </w:rPr>
            </w:pPr>
            <w:r w:rsidRPr="006075BD">
              <w:rPr>
                <w:rFonts w:ascii="Calibri" w:hAnsi="Calibri" w:cs="Calibri"/>
                <w:b/>
                <w:color w:val="000000"/>
                <w:sz w:val="28"/>
                <w:szCs w:val="28"/>
                <w:lang w:eastAsia="sr-Latn-RS"/>
              </w:rPr>
              <w:t>I</w:t>
            </w:r>
          </w:p>
        </w:tc>
        <w:tc>
          <w:tcPr>
            <w:tcW w:w="3810" w:type="dxa"/>
          </w:tcPr>
          <w:p w:rsidR="00D30F7D" w:rsidRPr="00B2476F" w:rsidRDefault="006075BD" w:rsidP="006075BD">
            <w:pPr>
              <w:autoSpaceDE w:val="0"/>
              <w:autoSpaceDN w:val="0"/>
              <w:adjustRightInd w:val="0"/>
              <w:rPr>
                <w:rFonts w:ascii="Calibri" w:hAnsi="Calibri" w:cs="Calibri"/>
                <w:b/>
                <w:color w:val="000000"/>
                <w:sz w:val="24"/>
                <w:szCs w:val="24"/>
                <w:lang w:val="sr-Latn-RS" w:eastAsia="sr-Latn-RS"/>
              </w:rPr>
            </w:pPr>
            <w:r>
              <w:rPr>
                <w:rFonts w:ascii="Calibri" w:hAnsi="Calibri" w:cs="Calibri"/>
                <w:b/>
                <w:color w:val="000000"/>
                <w:sz w:val="24"/>
                <w:szCs w:val="24"/>
                <w:lang w:val="sr-Cyrl-RS" w:eastAsia="sr-Latn-RS"/>
              </w:rPr>
              <w:t xml:space="preserve">ГРАЂЕВИНСКИ И </w:t>
            </w:r>
            <w:r w:rsidR="00D30F7D" w:rsidRPr="00B2476F">
              <w:rPr>
                <w:rFonts w:ascii="Calibri" w:hAnsi="Calibri" w:cs="Calibri"/>
                <w:b/>
                <w:color w:val="000000"/>
                <w:sz w:val="24"/>
                <w:szCs w:val="24"/>
                <w:lang w:val="sr-Cyrl-RS" w:eastAsia="sr-Latn-RS"/>
              </w:rPr>
              <w:t>ГРАЂЕВИНСКО ЗАНАТСКИ РАДОВИ</w:t>
            </w:r>
            <w:r w:rsidR="00D30F7D" w:rsidRPr="00B2476F">
              <w:rPr>
                <w:rFonts w:ascii="Calibri" w:hAnsi="Calibri" w:cs="Calibri"/>
                <w:b/>
                <w:color w:val="000000"/>
                <w:sz w:val="24"/>
                <w:szCs w:val="24"/>
                <w:lang w:val="sr-Latn-RS" w:eastAsia="sr-Latn-RS"/>
              </w:rPr>
              <w:t xml:space="preserve"> </w:t>
            </w:r>
          </w:p>
        </w:tc>
        <w:tc>
          <w:tcPr>
            <w:tcW w:w="1984" w:type="dxa"/>
          </w:tcPr>
          <w:p w:rsidR="00D30F7D" w:rsidRDefault="00D30F7D" w:rsidP="00AE52D5">
            <w:pPr>
              <w:autoSpaceDE w:val="0"/>
              <w:autoSpaceDN w:val="0"/>
              <w:adjustRightInd w:val="0"/>
              <w:rPr>
                <w:rFonts w:ascii="Calibri" w:hAnsi="Calibri" w:cs="Calibri"/>
                <w:color w:val="000000"/>
                <w:sz w:val="22"/>
                <w:szCs w:val="22"/>
                <w:lang w:val="sr-Cyrl-RS" w:eastAsia="sr-Latn-RS"/>
              </w:rPr>
            </w:pPr>
          </w:p>
        </w:tc>
        <w:tc>
          <w:tcPr>
            <w:tcW w:w="1985" w:type="dxa"/>
          </w:tcPr>
          <w:p w:rsidR="00D30F7D" w:rsidRDefault="00D30F7D" w:rsidP="00AE52D5">
            <w:pPr>
              <w:autoSpaceDE w:val="0"/>
              <w:autoSpaceDN w:val="0"/>
              <w:adjustRightInd w:val="0"/>
              <w:rPr>
                <w:rFonts w:ascii="Calibri" w:hAnsi="Calibri" w:cs="Calibri"/>
                <w:color w:val="000000"/>
                <w:sz w:val="22"/>
                <w:szCs w:val="22"/>
                <w:lang w:val="sr-Cyrl-RS" w:eastAsia="sr-Latn-RS"/>
              </w:rPr>
            </w:pPr>
          </w:p>
        </w:tc>
        <w:tc>
          <w:tcPr>
            <w:tcW w:w="1984" w:type="dxa"/>
          </w:tcPr>
          <w:p w:rsidR="00D30F7D" w:rsidRDefault="00D30F7D" w:rsidP="00AE52D5">
            <w:pPr>
              <w:autoSpaceDE w:val="0"/>
              <w:autoSpaceDN w:val="0"/>
              <w:adjustRightInd w:val="0"/>
              <w:rPr>
                <w:rFonts w:ascii="Calibri" w:hAnsi="Calibri" w:cs="Calibri"/>
                <w:color w:val="000000"/>
                <w:sz w:val="22"/>
                <w:szCs w:val="22"/>
                <w:lang w:val="sr-Cyrl-RS" w:eastAsia="sr-Latn-RS"/>
              </w:rPr>
            </w:pPr>
          </w:p>
        </w:tc>
      </w:tr>
      <w:tr w:rsidR="00D30F7D" w:rsidRPr="00AE52D5" w:rsidTr="00D30F7D">
        <w:trPr>
          <w:trHeight w:val="547"/>
        </w:trPr>
        <w:tc>
          <w:tcPr>
            <w:tcW w:w="546" w:type="dxa"/>
          </w:tcPr>
          <w:p w:rsidR="00D30F7D" w:rsidRPr="006075BD" w:rsidRDefault="00B2476F" w:rsidP="00B2476F">
            <w:pPr>
              <w:autoSpaceDE w:val="0"/>
              <w:autoSpaceDN w:val="0"/>
              <w:adjustRightInd w:val="0"/>
              <w:rPr>
                <w:rFonts w:ascii="Calibri" w:hAnsi="Calibri" w:cs="Calibri"/>
                <w:b/>
                <w:color w:val="000000"/>
                <w:sz w:val="28"/>
                <w:szCs w:val="28"/>
                <w:lang w:val="sr-Latn-RS" w:eastAsia="sr-Latn-RS"/>
              </w:rPr>
            </w:pPr>
            <w:r w:rsidRPr="006075BD">
              <w:rPr>
                <w:rFonts w:ascii="Calibri" w:hAnsi="Calibri" w:cs="Calibri"/>
                <w:b/>
                <w:color w:val="000000"/>
                <w:sz w:val="28"/>
                <w:szCs w:val="28"/>
                <w:lang w:val="sr-Latn-RS" w:eastAsia="sr-Latn-RS"/>
              </w:rPr>
              <w:t>II</w:t>
            </w:r>
          </w:p>
        </w:tc>
        <w:tc>
          <w:tcPr>
            <w:tcW w:w="3810" w:type="dxa"/>
          </w:tcPr>
          <w:p w:rsidR="00D30F7D" w:rsidRPr="006075BD" w:rsidRDefault="006075BD" w:rsidP="00AE52D5">
            <w:pPr>
              <w:autoSpaceDE w:val="0"/>
              <w:autoSpaceDN w:val="0"/>
              <w:adjustRightInd w:val="0"/>
              <w:rPr>
                <w:rFonts w:ascii="Calibri" w:hAnsi="Calibri" w:cs="Calibri"/>
                <w:b/>
                <w:color w:val="000000"/>
                <w:sz w:val="24"/>
                <w:szCs w:val="24"/>
                <w:lang w:val="sr-Cyrl-RS" w:eastAsia="sr-Latn-RS"/>
              </w:rPr>
            </w:pPr>
            <w:r>
              <w:rPr>
                <w:rFonts w:ascii="Calibri" w:hAnsi="Calibri" w:cs="Calibri"/>
                <w:b/>
                <w:color w:val="000000"/>
                <w:sz w:val="24"/>
                <w:szCs w:val="24"/>
                <w:lang w:val="sr-Cyrl-RS" w:eastAsia="sr-Latn-RS"/>
              </w:rPr>
              <w:t>РАДОВИ НА МАШИНСКИМ ИНСТАЛАЦИЈАМА</w:t>
            </w:r>
          </w:p>
        </w:tc>
        <w:tc>
          <w:tcPr>
            <w:tcW w:w="1984" w:type="dxa"/>
          </w:tcPr>
          <w:p w:rsidR="00D30F7D" w:rsidRDefault="00D30F7D" w:rsidP="00AE52D5">
            <w:pPr>
              <w:autoSpaceDE w:val="0"/>
              <w:autoSpaceDN w:val="0"/>
              <w:adjustRightInd w:val="0"/>
              <w:rPr>
                <w:rFonts w:ascii="Calibri" w:hAnsi="Calibri" w:cs="Calibri"/>
                <w:color w:val="000000"/>
                <w:sz w:val="22"/>
                <w:szCs w:val="22"/>
                <w:lang w:val="sr-Cyrl-RS" w:eastAsia="sr-Latn-RS"/>
              </w:rPr>
            </w:pPr>
          </w:p>
        </w:tc>
        <w:tc>
          <w:tcPr>
            <w:tcW w:w="1985" w:type="dxa"/>
          </w:tcPr>
          <w:p w:rsidR="00D30F7D" w:rsidRDefault="00D30F7D" w:rsidP="00AE52D5">
            <w:pPr>
              <w:autoSpaceDE w:val="0"/>
              <w:autoSpaceDN w:val="0"/>
              <w:adjustRightInd w:val="0"/>
              <w:rPr>
                <w:rFonts w:ascii="Calibri" w:hAnsi="Calibri" w:cs="Calibri"/>
                <w:color w:val="000000"/>
                <w:sz w:val="22"/>
                <w:szCs w:val="22"/>
                <w:lang w:val="sr-Cyrl-RS" w:eastAsia="sr-Latn-RS"/>
              </w:rPr>
            </w:pPr>
          </w:p>
        </w:tc>
        <w:tc>
          <w:tcPr>
            <w:tcW w:w="1984" w:type="dxa"/>
          </w:tcPr>
          <w:p w:rsidR="00D30F7D" w:rsidRDefault="00D30F7D" w:rsidP="00AE52D5">
            <w:pPr>
              <w:autoSpaceDE w:val="0"/>
              <w:autoSpaceDN w:val="0"/>
              <w:adjustRightInd w:val="0"/>
              <w:rPr>
                <w:rFonts w:ascii="Calibri" w:hAnsi="Calibri" w:cs="Calibri"/>
                <w:color w:val="000000"/>
                <w:sz w:val="22"/>
                <w:szCs w:val="22"/>
                <w:lang w:val="sr-Cyrl-RS" w:eastAsia="sr-Latn-RS"/>
              </w:rPr>
            </w:pPr>
          </w:p>
        </w:tc>
      </w:tr>
      <w:tr w:rsidR="00D30F7D" w:rsidRPr="00AE52D5" w:rsidTr="00D30F7D">
        <w:trPr>
          <w:trHeight w:val="547"/>
        </w:trPr>
        <w:tc>
          <w:tcPr>
            <w:tcW w:w="546" w:type="dxa"/>
            <w:tcBorders>
              <w:bottom w:val="single" w:sz="4" w:space="0" w:color="auto"/>
            </w:tcBorders>
          </w:tcPr>
          <w:p w:rsidR="00D30F7D" w:rsidRPr="006075BD" w:rsidRDefault="00B2476F" w:rsidP="00B2476F">
            <w:pPr>
              <w:autoSpaceDE w:val="0"/>
              <w:autoSpaceDN w:val="0"/>
              <w:adjustRightInd w:val="0"/>
              <w:rPr>
                <w:rFonts w:ascii="Calibri" w:hAnsi="Calibri" w:cs="Calibri"/>
                <w:b/>
                <w:color w:val="000000"/>
                <w:sz w:val="28"/>
                <w:szCs w:val="28"/>
                <w:lang w:val="sr-Latn-RS" w:eastAsia="sr-Latn-RS"/>
              </w:rPr>
            </w:pPr>
            <w:r w:rsidRPr="006075BD">
              <w:rPr>
                <w:rFonts w:ascii="Calibri" w:hAnsi="Calibri" w:cs="Calibri"/>
                <w:b/>
                <w:color w:val="000000"/>
                <w:sz w:val="28"/>
                <w:szCs w:val="28"/>
                <w:lang w:val="sr-Latn-RS" w:eastAsia="sr-Latn-RS"/>
              </w:rPr>
              <w:t>III</w:t>
            </w:r>
          </w:p>
        </w:tc>
        <w:tc>
          <w:tcPr>
            <w:tcW w:w="3810" w:type="dxa"/>
            <w:tcBorders>
              <w:bottom w:val="single" w:sz="4" w:space="0" w:color="auto"/>
            </w:tcBorders>
          </w:tcPr>
          <w:p w:rsidR="00D30F7D" w:rsidRPr="00B2476F" w:rsidRDefault="006075BD" w:rsidP="00AE52D5">
            <w:pPr>
              <w:autoSpaceDE w:val="0"/>
              <w:autoSpaceDN w:val="0"/>
              <w:adjustRightInd w:val="0"/>
              <w:rPr>
                <w:rFonts w:ascii="Calibri" w:hAnsi="Calibri" w:cs="Calibri"/>
                <w:b/>
                <w:color w:val="000000"/>
                <w:sz w:val="24"/>
                <w:szCs w:val="24"/>
                <w:lang w:val="sr-Cyrl-RS" w:eastAsia="sr-Latn-RS"/>
              </w:rPr>
            </w:pPr>
            <w:r w:rsidRPr="00B2476F">
              <w:rPr>
                <w:rFonts w:ascii="Calibri" w:hAnsi="Calibri" w:cs="Calibri"/>
                <w:b/>
                <w:color w:val="000000"/>
                <w:sz w:val="24"/>
                <w:szCs w:val="24"/>
                <w:lang w:val="sr-Cyrl-RS" w:eastAsia="sr-Latn-RS"/>
              </w:rPr>
              <w:t>РАДОВИ НА ИНСТАЛАЦИЈАМА ВОДОВОДА</w:t>
            </w:r>
          </w:p>
        </w:tc>
        <w:tc>
          <w:tcPr>
            <w:tcW w:w="1984" w:type="dxa"/>
            <w:tcBorders>
              <w:bottom w:val="single" w:sz="4" w:space="0" w:color="auto"/>
            </w:tcBorders>
          </w:tcPr>
          <w:p w:rsidR="00D30F7D" w:rsidRDefault="00D30F7D" w:rsidP="00AE52D5">
            <w:pPr>
              <w:autoSpaceDE w:val="0"/>
              <w:autoSpaceDN w:val="0"/>
              <w:adjustRightInd w:val="0"/>
              <w:rPr>
                <w:rFonts w:ascii="Calibri" w:hAnsi="Calibri" w:cs="Calibri"/>
                <w:color w:val="000000"/>
                <w:sz w:val="22"/>
                <w:szCs w:val="22"/>
                <w:lang w:val="sr-Cyrl-RS" w:eastAsia="sr-Latn-RS"/>
              </w:rPr>
            </w:pPr>
          </w:p>
        </w:tc>
        <w:tc>
          <w:tcPr>
            <w:tcW w:w="1985" w:type="dxa"/>
            <w:tcBorders>
              <w:bottom w:val="single" w:sz="4" w:space="0" w:color="auto"/>
            </w:tcBorders>
          </w:tcPr>
          <w:p w:rsidR="00D30F7D" w:rsidRDefault="00D30F7D" w:rsidP="00AE52D5">
            <w:pPr>
              <w:autoSpaceDE w:val="0"/>
              <w:autoSpaceDN w:val="0"/>
              <w:adjustRightInd w:val="0"/>
              <w:rPr>
                <w:rFonts w:ascii="Calibri" w:hAnsi="Calibri" w:cs="Calibri"/>
                <w:color w:val="000000"/>
                <w:sz w:val="22"/>
                <w:szCs w:val="22"/>
                <w:lang w:val="sr-Cyrl-RS" w:eastAsia="sr-Latn-RS"/>
              </w:rPr>
            </w:pPr>
          </w:p>
        </w:tc>
        <w:tc>
          <w:tcPr>
            <w:tcW w:w="1984" w:type="dxa"/>
            <w:tcBorders>
              <w:bottom w:val="single" w:sz="4" w:space="0" w:color="auto"/>
            </w:tcBorders>
          </w:tcPr>
          <w:p w:rsidR="00D30F7D" w:rsidRDefault="00D30F7D" w:rsidP="00AE52D5">
            <w:pPr>
              <w:autoSpaceDE w:val="0"/>
              <w:autoSpaceDN w:val="0"/>
              <w:adjustRightInd w:val="0"/>
              <w:rPr>
                <w:rFonts w:ascii="Calibri" w:hAnsi="Calibri" w:cs="Calibri"/>
                <w:color w:val="000000"/>
                <w:sz w:val="22"/>
                <w:szCs w:val="22"/>
                <w:lang w:val="sr-Cyrl-RS" w:eastAsia="sr-Latn-RS"/>
              </w:rPr>
            </w:pPr>
          </w:p>
        </w:tc>
      </w:tr>
      <w:tr w:rsidR="00D30F7D" w:rsidRPr="00AE52D5" w:rsidTr="00D30F7D">
        <w:trPr>
          <w:trHeight w:val="285"/>
        </w:trPr>
        <w:tc>
          <w:tcPr>
            <w:tcW w:w="4356" w:type="dxa"/>
            <w:gridSpan w:val="2"/>
            <w:tcBorders>
              <w:top w:val="single" w:sz="4" w:space="0" w:color="auto"/>
              <w:left w:val="single" w:sz="4" w:space="0" w:color="auto"/>
              <w:bottom w:val="single" w:sz="4" w:space="0" w:color="auto"/>
              <w:right w:val="single" w:sz="4" w:space="0" w:color="auto"/>
            </w:tcBorders>
          </w:tcPr>
          <w:p w:rsidR="00D30F7D" w:rsidRPr="00D30F7D" w:rsidRDefault="00D30F7D" w:rsidP="00D30F7D">
            <w:pPr>
              <w:autoSpaceDE w:val="0"/>
              <w:autoSpaceDN w:val="0"/>
              <w:adjustRightInd w:val="0"/>
              <w:jc w:val="center"/>
              <w:rPr>
                <w:rFonts w:ascii="Calibri" w:hAnsi="Calibri" w:cs="Calibri"/>
                <w:b/>
                <w:bCs/>
                <w:color w:val="000000"/>
                <w:sz w:val="28"/>
                <w:szCs w:val="28"/>
                <w:lang w:val="sr-Cyrl-RS" w:eastAsia="sr-Latn-RS"/>
              </w:rPr>
            </w:pPr>
          </w:p>
          <w:p w:rsidR="00D30F7D" w:rsidRPr="00D30F7D" w:rsidRDefault="004719D0" w:rsidP="00D30F7D">
            <w:pPr>
              <w:autoSpaceDE w:val="0"/>
              <w:autoSpaceDN w:val="0"/>
              <w:adjustRightInd w:val="0"/>
              <w:jc w:val="center"/>
              <w:rPr>
                <w:rFonts w:ascii="Calibri" w:hAnsi="Calibri" w:cs="Calibri"/>
                <w:b/>
                <w:color w:val="000000"/>
                <w:sz w:val="24"/>
                <w:szCs w:val="24"/>
                <w:lang w:val="sr-Latn-RS" w:eastAsia="sr-Latn-RS"/>
              </w:rPr>
            </w:pPr>
            <w:r>
              <w:rPr>
                <w:rFonts w:ascii="Calibri" w:hAnsi="Calibri" w:cs="Calibri"/>
                <w:b/>
                <w:bCs/>
                <w:color w:val="000000"/>
                <w:sz w:val="28"/>
                <w:szCs w:val="28"/>
                <w:lang w:val="sr-Cyrl-RS" w:eastAsia="sr-Latn-RS"/>
              </w:rPr>
              <w:t xml:space="preserve">УКУПНО </w:t>
            </w:r>
            <w:r>
              <w:rPr>
                <w:rFonts w:ascii="Calibri" w:hAnsi="Calibri" w:cs="Calibri"/>
                <w:b/>
                <w:bCs/>
                <w:color w:val="000000"/>
                <w:sz w:val="28"/>
                <w:szCs w:val="28"/>
                <w:lang w:eastAsia="sr-Latn-RS"/>
              </w:rPr>
              <w:t>I+II+III</w:t>
            </w:r>
            <w:r w:rsidR="00D30F7D" w:rsidRPr="00D30F7D">
              <w:rPr>
                <w:rFonts w:ascii="Calibri" w:hAnsi="Calibri" w:cs="Calibri"/>
                <w:b/>
                <w:bCs/>
                <w:color w:val="000000"/>
                <w:sz w:val="28"/>
                <w:szCs w:val="28"/>
                <w:lang w:val="sr-Cyrl-RS" w:eastAsia="sr-Latn-RS"/>
              </w:rPr>
              <w:t>:</w:t>
            </w:r>
          </w:p>
        </w:tc>
        <w:tc>
          <w:tcPr>
            <w:tcW w:w="1984" w:type="dxa"/>
            <w:tcBorders>
              <w:top w:val="single" w:sz="4" w:space="0" w:color="auto"/>
              <w:left w:val="single" w:sz="4" w:space="0" w:color="auto"/>
              <w:bottom w:val="single" w:sz="4" w:space="0" w:color="auto"/>
              <w:right w:val="single" w:sz="4" w:space="0" w:color="auto"/>
            </w:tcBorders>
          </w:tcPr>
          <w:p w:rsidR="00D30F7D" w:rsidRPr="00AE52D5" w:rsidRDefault="00D30F7D" w:rsidP="00AE52D5">
            <w:pPr>
              <w:autoSpaceDE w:val="0"/>
              <w:autoSpaceDN w:val="0"/>
              <w:adjustRightInd w:val="0"/>
              <w:rPr>
                <w:rFonts w:ascii="Calibri" w:hAnsi="Calibri" w:cs="Calibri"/>
                <w:color w:val="000000"/>
                <w:sz w:val="22"/>
                <w:szCs w:val="22"/>
                <w:lang w:val="sr-Latn-RS" w:eastAsia="sr-Latn-RS"/>
              </w:rPr>
            </w:pPr>
          </w:p>
        </w:tc>
        <w:tc>
          <w:tcPr>
            <w:tcW w:w="1985" w:type="dxa"/>
            <w:tcBorders>
              <w:top w:val="single" w:sz="4" w:space="0" w:color="auto"/>
              <w:left w:val="single" w:sz="4" w:space="0" w:color="auto"/>
              <w:bottom w:val="single" w:sz="4" w:space="0" w:color="auto"/>
              <w:right w:val="single" w:sz="4" w:space="0" w:color="auto"/>
            </w:tcBorders>
          </w:tcPr>
          <w:p w:rsidR="00D30F7D" w:rsidRPr="00AE52D5" w:rsidRDefault="00D30F7D" w:rsidP="00AE52D5">
            <w:pPr>
              <w:autoSpaceDE w:val="0"/>
              <w:autoSpaceDN w:val="0"/>
              <w:adjustRightInd w:val="0"/>
              <w:rPr>
                <w:rFonts w:ascii="Calibri" w:hAnsi="Calibri" w:cs="Calibri"/>
                <w:color w:val="000000"/>
                <w:sz w:val="22"/>
                <w:szCs w:val="22"/>
                <w:lang w:val="sr-Latn-RS" w:eastAsia="sr-Latn-RS"/>
              </w:rPr>
            </w:pPr>
          </w:p>
        </w:tc>
        <w:tc>
          <w:tcPr>
            <w:tcW w:w="1984" w:type="dxa"/>
            <w:tcBorders>
              <w:top w:val="single" w:sz="4" w:space="0" w:color="auto"/>
              <w:left w:val="single" w:sz="4" w:space="0" w:color="auto"/>
              <w:bottom w:val="single" w:sz="4" w:space="0" w:color="auto"/>
              <w:right w:val="single" w:sz="4" w:space="0" w:color="auto"/>
            </w:tcBorders>
          </w:tcPr>
          <w:p w:rsidR="00D30F7D" w:rsidRPr="00AE52D5" w:rsidRDefault="00D30F7D" w:rsidP="00AE52D5">
            <w:pPr>
              <w:autoSpaceDE w:val="0"/>
              <w:autoSpaceDN w:val="0"/>
              <w:adjustRightInd w:val="0"/>
              <w:rPr>
                <w:rFonts w:ascii="Calibri" w:hAnsi="Calibri" w:cs="Calibri"/>
                <w:color w:val="000000"/>
                <w:sz w:val="22"/>
                <w:szCs w:val="22"/>
                <w:lang w:val="sr-Latn-RS" w:eastAsia="sr-Latn-RS"/>
              </w:rPr>
            </w:pPr>
          </w:p>
        </w:tc>
      </w:tr>
    </w:tbl>
    <w:p w:rsidR="00AE52D5" w:rsidRDefault="00AE52D5" w:rsidP="006766BF">
      <w:pPr>
        <w:rPr>
          <w:sz w:val="24"/>
          <w:szCs w:val="24"/>
          <w:lang w:val="sr-Cyrl-RS"/>
        </w:rPr>
      </w:pPr>
    </w:p>
    <w:p w:rsidR="006F58FB" w:rsidRPr="006F58FB" w:rsidRDefault="006F58FB" w:rsidP="006766BF">
      <w:pPr>
        <w:pBdr>
          <w:top w:val="single" w:sz="4" w:space="1" w:color="auto"/>
          <w:left w:val="single" w:sz="4" w:space="4" w:color="auto"/>
          <w:right w:val="single" w:sz="4" w:space="4" w:color="auto"/>
        </w:pBdr>
        <w:rPr>
          <w:sz w:val="24"/>
          <w:szCs w:val="24"/>
          <w:lang w:val="sr-Cyrl-RS"/>
        </w:rPr>
      </w:pPr>
      <w:r w:rsidRPr="006F58FB">
        <w:rPr>
          <w:sz w:val="24"/>
          <w:szCs w:val="24"/>
          <w:lang w:val="sr-Cyrl-RS"/>
        </w:rPr>
        <w:t>Рок и начин плаћања:</w:t>
      </w:r>
      <w:r>
        <w:rPr>
          <w:sz w:val="24"/>
          <w:szCs w:val="24"/>
          <w:lang w:val="sr-Latn-RS"/>
        </w:rPr>
        <w:t xml:space="preserve"> </w:t>
      </w:r>
      <w:r w:rsidRPr="006F58FB">
        <w:rPr>
          <w:sz w:val="24"/>
          <w:szCs w:val="24"/>
          <w:lang w:val="sr-Cyrl-RS"/>
        </w:rPr>
        <w:t>Плаћање ће се вршити по испостављеним рачунима у року до 45 дана од дана пријема исправног рачуна</w:t>
      </w:r>
    </w:p>
    <w:p w:rsidR="006F58FB" w:rsidRPr="006F58FB" w:rsidRDefault="006F58FB" w:rsidP="006766BF">
      <w:pPr>
        <w:pBdr>
          <w:top w:val="single" w:sz="4" w:space="1" w:color="auto"/>
          <w:left w:val="single" w:sz="4" w:space="4" w:color="auto"/>
          <w:bottom w:val="single" w:sz="4" w:space="1" w:color="auto"/>
          <w:right w:val="single" w:sz="4" w:space="7" w:color="auto"/>
          <w:bar w:val="single" w:sz="4" w:color="auto"/>
        </w:pBdr>
        <w:rPr>
          <w:sz w:val="24"/>
          <w:szCs w:val="24"/>
          <w:lang w:val="sr-Cyrl-RS"/>
        </w:rPr>
      </w:pPr>
      <w:r w:rsidRPr="006F58FB">
        <w:rPr>
          <w:sz w:val="24"/>
          <w:szCs w:val="24"/>
          <w:lang w:val="sr-Cyrl-RS"/>
        </w:rPr>
        <w:t>Рок важења понуде:</w:t>
      </w:r>
      <w:r>
        <w:rPr>
          <w:sz w:val="24"/>
          <w:szCs w:val="24"/>
          <w:lang w:val="sr-Latn-RS"/>
        </w:rPr>
        <w:t xml:space="preserve"> </w:t>
      </w:r>
      <w:r w:rsidRPr="006F58FB">
        <w:rPr>
          <w:sz w:val="24"/>
          <w:szCs w:val="24"/>
          <w:lang w:val="sr-Cyrl-RS"/>
        </w:rPr>
        <w:t>_________дана од дана отварања понуда. (не краћи од 30 дана од дана отварања понуда)</w:t>
      </w:r>
    </w:p>
    <w:p w:rsidR="006F58FB" w:rsidRPr="006F58FB" w:rsidRDefault="006F58FB" w:rsidP="006766BF">
      <w:pPr>
        <w:pBdr>
          <w:top w:val="single" w:sz="4" w:space="1" w:color="auto"/>
          <w:left w:val="single" w:sz="4" w:space="4" w:color="auto"/>
          <w:bottom w:val="single" w:sz="4" w:space="1" w:color="auto"/>
          <w:right w:val="single" w:sz="4" w:space="7" w:color="auto"/>
          <w:bar w:val="single" w:sz="4" w:color="auto"/>
        </w:pBdr>
        <w:rPr>
          <w:sz w:val="24"/>
          <w:szCs w:val="24"/>
          <w:lang w:val="sr-Cyrl-RS"/>
        </w:rPr>
      </w:pPr>
      <w:r w:rsidRPr="006F58FB">
        <w:rPr>
          <w:sz w:val="24"/>
          <w:szCs w:val="24"/>
          <w:lang w:val="sr-Cyrl-RS"/>
        </w:rPr>
        <w:t>Рок извођења радова:</w:t>
      </w:r>
      <w:r>
        <w:rPr>
          <w:sz w:val="24"/>
          <w:szCs w:val="24"/>
          <w:lang w:val="sr-Latn-RS"/>
        </w:rPr>
        <w:t xml:space="preserve"> </w:t>
      </w:r>
      <w:r w:rsidR="00506024">
        <w:rPr>
          <w:sz w:val="24"/>
          <w:szCs w:val="24"/>
          <w:lang w:val="sr-Cyrl-RS"/>
        </w:rPr>
        <w:t>_________</w:t>
      </w:r>
      <w:r w:rsidRPr="006F58FB">
        <w:rPr>
          <w:sz w:val="24"/>
          <w:szCs w:val="24"/>
          <w:lang w:val="sr-Cyrl-RS"/>
        </w:rPr>
        <w:t xml:space="preserve"> дана од дан</w:t>
      </w:r>
      <w:r w:rsidR="00FC4C82">
        <w:rPr>
          <w:sz w:val="24"/>
          <w:szCs w:val="24"/>
          <w:lang w:val="sr-Cyrl-RS"/>
        </w:rPr>
        <w:t>а увођења у посао (не дужи од 15</w:t>
      </w:r>
      <w:r w:rsidRPr="006F58FB">
        <w:rPr>
          <w:sz w:val="24"/>
          <w:szCs w:val="24"/>
          <w:lang w:val="sr-Cyrl-RS"/>
        </w:rPr>
        <w:t xml:space="preserve"> дана)</w:t>
      </w:r>
    </w:p>
    <w:p w:rsidR="006F58FB" w:rsidRPr="006F58FB" w:rsidRDefault="006F58FB" w:rsidP="006766BF">
      <w:pPr>
        <w:pBdr>
          <w:left w:val="single" w:sz="4" w:space="4" w:color="auto"/>
          <w:bottom w:val="single" w:sz="4" w:space="1" w:color="auto"/>
          <w:right w:val="single" w:sz="4" w:space="7" w:color="auto"/>
          <w:bar w:val="single" w:sz="4" w:color="auto"/>
        </w:pBdr>
        <w:rPr>
          <w:sz w:val="24"/>
          <w:szCs w:val="24"/>
          <w:lang w:val="sr-Cyrl-RS"/>
        </w:rPr>
      </w:pPr>
      <w:r w:rsidRPr="006F58FB">
        <w:rPr>
          <w:sz w:val="24"/>
          <w:szCs w:val="24"/>
          <w:lang w:val="sr-Cyrl-RS"/>
        </w:rPr>
        <w:t>Гарантни рок:</w:t>
      </w:r>
      <w:r>
        <w:rPr>
          <w:sz w:val="24"/>
          <w:szCs w:val="24"/>
          <w:lang w:val="sr-Cyrl-RS"/>
        </w:rPr>
        <w:t xml:space="preserve"> </w:t>
      </w:r>
      <w:r w:rsidRPr="006F58FB">
        <w:rPr>
          <w:sz w:val="24"/>
          <w:szCs w:val="24"/>
          <w:lang w:val="sr-Cyrl-RS"/>
        </w:rPr>
        <w:t>Гарантни рок за квалитет изведених радова _______месеци и рачуна се од датума примопредаје радова.</w:t>
      </w:r>
      <w:r w:rsidR="00BD1BB4">
        <w:rPr>
          <w:sz w:val="24"/>
          <w:szCs w:val="24"/>
          <w:lang w:val="sr-Cyrl-RS"/>
        </w:rPr>
        <w:t xml:space="preserve"> (не краћи од 24 месеца)</w:t>
      </w:r>
    </w:p>
    <w:p w:rsidR="00F51A0F" w:rsidRDefault="006F58FB" w:rsidP="006766BF">
      <w:pPr>
        <w:pBdr>
          <w:left w:val="single" w:sz="4" w:space="4" w:color="auto"/>
          <w:bottom w:val="single" w:sz="4" w:space="1" w:color="auto"/>
          <w:right w:val="single" w:sz="4" w:space="7" w:color="auto"/>
          <w:between w:val="single" w:sz="4" w:space="1" w:color="auto"/>
          <w:bar w:val="single" w:sz="4" w:color="auto"/>
        </w:pBdr>
        <w:rPr>
          <w:sz w:val="24"/>
          <w:szCs w:val="24"/>
          <w:lang w:val="sr-Cyrl-RS"/>
        </w:rPr>
      </w:pPr>
      <w:r w:rsidRPr="006F58FB">
        <w:rPr>
          <w:sz w:val="24"/>
          <w:szCs w:val="24"/>
          <w:lang w:val="sr-Cyrl-RS"/>
        </w:rPr>
        <w:t>За уграђен материјал и опрему важи гаранција произвођача рачунајући од датума примопредаје радова.</w:t>
      </w:r>
    </w:p>
    <w:p w:rsidR="00F51A0F" w:rsidRPr="00F51A0F" w:rsidRDefault="00F51A0F" w:rsidP="00F51A0F">
      <w:pPr>
        <w:rPr>
          <w:sz w:val="24"/>
          <w:szCs w:val="24"/>
          <w:lang w:val="sr-Cyrl-RS"/>
        </w:rPr>
      </w:pPr>
    </w:p>
    <w:p w:rsidR="00F51A0F" w:rsidRPr="00F51A0F" w:rsidRDefault="00F51A0F" w:rsidP="00F51A0F">
      <w:pPr>
        <w:rPr>
          <w:sz w:val="24"/>
          <w:szCs w:val="24"/>
          <w:lang w:val="sr-Cyrl-RS"/>
        </w:rPr>
      </w:pPr>
    </w:p>
    <w:p w:rsidR="00F51A0F" w:rsidRDefault="00F51A0F" w:rsidP="00F51A0F">
      <w:pPr>
        <w:rPr>
          <w:sz w:val="24"/>
          <w:szCs w:val="24"/>
          <w:lang w:val="sr-Cyrl-RS"/>
        </w:rPr>
      </w:pPr>
    </w:p>
    <w:p w:rsidR="00F51A0F" w:rsidRDefault="00F51A0F" w:rsidP="00F51A0F">
      <w:pPr>
        <w:rPr>
          <w:sz w:val="24"/>
          <w:szCs w:val="24"/>
          <w:lang w:val="sr-Cyrl-RS"/>
        </w:rPr>
      </w:pPr>
    </w:p>
    <w:p w:rsidR="00F51A0F" w:rsidRPr="005D0D67" w:rsidRDefault="00F51A0F" w:rsidP="00F51A0F">
      <w:pPr>
        <w:autoSpaceDE w:val="0"/>
        <w:autoSpaceDN w:val="0"/>
        <w:adjustRightInd w:val="0"/>
        <w:rPr>
          <w:color w:val="000000"/>
          <w:sz w:val="23"/>
          <w:szCs w:val="23"/>
        </w:rPr>
      </w:pPr>
      <w:r w:rsidRPr="005D0D67">
        <w:rPr>
          <w:color w:val="000000"/>
          <w:sz w:val="23"/>
          <w:szCs w:val="23"/>
          <w:lang w:val="sr-Cyrl-CS"/>
        </w:rPr>
        <w:t xml:space="preserve">               </w:t>
      </w:r>
      <w:r>
        <w:rPr>
          <w:color w:val="000000"/>
          <w:sz w:val="23"/>
          <w:szCs w:val="23"/>
        </w:rPr>
        <w:t xml:space="preserve">    </w:t>
      </w:r>
      <w:r w:rsidRPr="005D0D67">
        <w:rPr>
          <w:color w:val="000000"/>
          <w:sz w:val="23"/>
          <w:szCs w:val="23"/>
        </w:rPr>
        <w:t xml:space="preserve">Датум </w:t>
      </w:r>
      <w:r w:rsidRPr="005D0D67">
        <w:rPr>
          <w:color w:val="000000"/>
          <w:sz w:val="23"/>
          <w:szCs w:val="23"/>
          <w:lang w:val="sr-Cyrl-CS"/>
        </w:rPr>
        <w:t xml:space="preserve">                                                                                                          </w:t>
      </w:r>
      <w:r w:rsidRPr="005D0D67">
        <w:rPr>
          <w:color w:val="000000"/>
          <w:sz w:val="23"/>
          <w:szCs w:val="23"/>
        </w:rPr>
        <w:t>Понуђач</w:t>
      </w:r>
    </w:p>
    <w:p w:rsidR="00F51A0F" w:rsidRPr="005D0D67" w:rsidRDefault="00F51A0F" w:rsidP="00F51A0F">
      <w:pPr>
        <w:autoSpaceDE w:val="0"/>
        <w:autoSpaceDN w:val="0"/>
        <w:adjustRightInd w:val="0"/>
        <w:jc w:val="center"/>
        <w:rPr>
          <w:color w:val="000000"/>
          <w:sz w:val="23"/>
          <w:szCs w:val="23"/>
        </w:rPr>
      </w:pPr>
      <w:r w:rsidRPr="005D0D67">
        <w:rPr>
          <w:color w:val="000000"/>
          <w:sz w:val="23"/>
          <w:szCs w:val="23"/>
        </w:rPr>
        <w:t>М. П.</w:t>
      </w:r>
    </w:p>
    <w:p w:rsidR="00613628" w:rsidRDefault="00F51A0F" w:rsidP="00F51A0F">
      <w:pPr>
        <w:tabs>
          <w:tab w:val="left" w:pos="6534"/>
        </w:tabs>
        <w:autoSpaceDE w:val="0"/>
        <w:autoSpaceDN w:val="0"/>
        <w:adjustRightInd w:val="0"/>
        <w:rPr>
          <w:color w:val="000000"/>
          <w:sz w:val="23"/>
          <w:szCs w:val="23"/>
          <w:lang w:val="sr-Cyrl-CS"/>
        </w:rPr>
      </w:pPr>
      <w:r>
        <w:rPr>
          <w:b/>
          <w:bCs/>
          <w:i/>
          <w:iCs/>
          <w:color w:val="000000"/>
          <w:sz w:val="23"/>
          <w:szCs w:val="23"/>
        </w:rPr>
        <w:t xml:space="preserve">   ______________________</w:t>
      </w:r>
      <w:r w:rsidRPr="005D0D67">
        <w:rPr>
          <w:b/>
          <w:bCs/>
          <w:i/>
          <w:iCs/>
          <w:color w:val="000000"/>
          <w:sz w:val="23"/>
          <w:szCs w:val="23"/>
        </w:rPr>
        <w:tab/>
      </w:r>
      <w:r>
        <w:rPr>
          <w:b/>
          <w:bCs/>
          <w:i/>
          <w:iCs/>
          <w:color w:val="000000"/>
          <w:sz w:val="23"/>
          <w:szCs w:val="23"/>
          <w:lang w:val="sr-Cyrl-RS"/>
        </w:rPr>
        <w:t xml:space="preserve">    </w:t>
      </w:r>
      <w:r w:rsidRPr="005D0D67">
        <w:rPr>
          <w:b/>
          <w:bCs/>
          <w:i/>
          <w:iCs/>
          <w:color w:val="000000"/>
          <w:sz w:val="23"/>
          <w:szCs w:val="23"/>
          <w:lang w:val="sr-Cyrl-CS"/>
        </w:rPr>
        <w:t xml:space="preserve"> </w:t>
      </w:r>
      <w:r>
        <w:rPr>
          <w:b/>
          <w:bCs/>
          <w:i/>
          <w:iCs/>
          <w:color w:val="000000"/>
          <w:sz w:val="23"/>
          <w:szCs w:val="23"/>
        </w:rPr>
        <w:t xml:space="preserve"> </w:t>
      </w:r>
      <w:r w:rsidRPr="005D0D67">
        <w:rPr>
          <w:b/>
          <w:bCs/>
          <w:i/>
          <w:iCs/>
          <w:color w:val="000000"/>
          <w:sz w:val="23"/>
          <w:szCs w:val="23"/>
          <w:lang w:val="sr-Cyrl-CS"/>
        </w:rPr>
        <w:t>______________________</w:t>
      </w:r>
      <w:r>
        <w:rPr>
          <w:b/>
          <w:bCs/>
          <w:i/>
          <w:iCs/>
          <w:color w:val="000000"/>
          <w:sz w:val="23"/>
          <w:szCs w:val="23"/>
          <w:lang w:val="sr-Cyrl-CS"/>
        </w:rPr>
        <w:t xml:space="preserve"> </w:t>
      </w:r>
    </w:p>
    <w:p w:rsidR="00613628" w:rsidRPr="00613628" w:rsidRDefault="00613628" w:rsidP="00613628">
      <w:pPr>
        <w:rPr>
          <w:sz w:val="23"/>
          <w:szCs w:val="23"/>
          <w:lang w:val="sr-Cyrl-CS"/>
        </w:rPr>
      </w:pPr>
    </w:p>
    <w:p w:rsidR="00613628" w:rsidRPr="00613628" w:rsidRDefault="00613628" w:rsidP="00613628">
      <w:pPr>
        <w:rPr>
          <w:sz w:val="23"/>
          <w:szCs w:val="23"/>
          <w:lang w:val="sr-Cyrl-CS"/>
        </w:rPr>
      </w:pPr>
    </w:p>
    <w:p w:rsidR="00613628" w:rsidRPr="00613628" w:rsidRDefault="00613628" w:rsidP="00613628">
      <w:pPr>
        <w:rPr>
          <w:sz w:val="23"/>
          <w:szCs w:val="23"/>
          <w:lang w:val="sr-Cyrl-CS"/>
        </w:rPr>
      </w:pPr>
    </w:p>
    <w:p w:rsidR="00CB53D7" w:rsidRPr="005D75B4" w:rsidRDefault="00CB53D7" w:rsidP="00CB53D7">
      <w:pPr>
        <w:pStyle w:val="Default"/>
        <w:rPr>
          <w:rFonts w:ascii="Times New Roman" w:hAnsi="Times New Roman" w:cs="Times New Roman"/>
          <w:bCs/>
          <w:i/>
          <w:iCs/>
          <w:lang w:val="sr-Cyrl-CS"/>
        </w:rPr>
      </w:pPr>
      <w:r w:rsidRPr="005D75B4">
        <w:rPr>
          <w:rFonts w:ascii="Times New Roman" w:hAnsi="Times New Roman" w:cs="Times New Roman"/>
          <w:bCs/>
          <w:i/>
          <w:iCs/>
          <w:lang w:val="sr-Cyrl-CS"/>
        </w:rPr>
        <w:t>Напомена:</w:t>
      </w:r>
    </w:p>
    <w:p w:rsidR="00CB53D7" w:rsidRDefault="00812AA9" w:rsidP="00CB53D7">
      <w:pPr>
        <w:pStyle w:val="Default"/>
        <w:rPr>
          <w:rFonts w:ascii="Times New Roman" w:hAnsi="Times New Roman" w:cs="Times New Roman"/>
          <w:bCs/>
          <w:i/>
          <w:iCs/>
          <w:lang w:val="sr-Cyrl-CS"/>
        </w:rPr>
      </w:pPr>
      <w:r>
        <w:rPr>
          <w:rFonts w:ascii="Times New Roman" w:hAnsi="Times New Roman" w:cs="Times New Roman"/>
          <w:bCs/>
          <w:i/>
          <w:iCs/>
          <w:lang w:val="sr-Cyrl-CS"/>
        </w:rPr>
        <w:t>- Јединичнe ценe</w:t>
      </w:r>
      <w:r w:rsidR="00CB53D7" w:rsidRPr="005D75B4">
        <w:rPr>
          <w:rFonts w:ascii="Times New Roman" w:hAnsi="Times New Roman" w:cs="Times New Roman"/>
          <w:bCs/>
          <w:i/>
          <w:iCs/>
          <w:lang w:val="sr-Cyrl-CS"/>
        </w:rPr>
        <w:t xml:space="preserve"> унети без обрачунатог ПДВ</w:t>
      </w:r>
      <w:r w:rsidR="00CB53D7">
        <w:rPr>
          <w:rFonts w:ascii="Times New Roman" w:hAnsi="Times New Roman" w:cs="Times New Roman"/>
          <w:bCs/>
          <w:i/>
          <w:iCs/>
          <w:lang w:val="sr-Cyrl-CS"/>
        </w:rPr>
        <w:t>-</w:t>
      </w:r>
      <w:r w:rsidR="00CB53D7" w:rsidRPr="005D75B4">
        <w:rPr>
          <w:rFonts w:ascii="Times New Roman" w:hAnsi="Times New Roman" w:cs="Times New Roman"/>
          <w:bCs/>
          <w:i/>
          <w:iCs/>
          <w:lang w:val="sr-Cyrl-CS"/>
        </w:rPr>
        <w:t xml:space="preserve">а, по јединици мере </w:t>
      </w:r>
    </w:p>
    <w:p w:rsidR="00CB53D7" w:rsidRDefault="00CB53D7" w:rsidP="00CB53D7">
      <w:pPr>
        <w:pStyle w:val="Default"/>
        <w:rPr>
          <w:rFonts w:ascii="Times New Roman" w:hAnsi="Times New Roman" w:cs="Times New Roman"/>
          <w:bCs/>
          <w:i/>
          <w:iCs/>
          <w:lang w:val="sr-Cyrl-CS"/>
        </w:rPr>
      </w:pPr>
      <w:r>
        <w:rPr>
          <w:rFonts w:ascii="Times New Roman" w:hAnsi="Times New Roman" w:cs="Times New Roman"/>
          <w:bCs/>
          <w:i/>
          <w:iCs/>
          <w:lang w:val="sr-Cyrl-CS"/>
        </w:rPr>
        <w:t>- Уколико понуђач није у систему ПДВ-а у рубрици ПДВ-уписати“ /“ или „0“, а затим у рубрику укупно са ПДВ-ом, унети износ који је уписан у рубрици Укупно.</w:t>
      </w:r>
    </w:p>
    <w:p w:rsidR="00D16CF4" w:rsidRDefault="00D16CF4" w:rsidP="00CB53D7">
      <w:pPr>
        <w:pStyle w:val="Default"/>
        <w:rPr>
          <w:rFonts w:ascii="Times New Roman" w:hAnsi="Times New Roman" w:cs="Times New Roman"/>
          <w:bCs/>
          <w:i/>
          <w:iCs/>
          <w:lang w:val="sr-Cyrl-CS"/>
        </w:rPr>
      </w:pPr>
    </w:p>
    <w:p w:rsidR="00D16CF4" w:rsidRDefault="00D16CF4" w:rsidP="00CB53D7">
      <w:pPr>
        <w:pStyle w:val="Default"/>
        <w:rPr>
          <w:rFonts w:ascii="Times New Roman" w:hAnsi="Times New Roman" w:cs="Times New Roman"/>
          <w:bCs/>
          <w:i/>
          <w:iCs/>
          <w:lang w:val="sr-Cyrl-CS"/>
        </w:rPr>
      </w:pPr>
    </w:p>
    <w:p w:rsidR="00BD6CD4" w:rsidRDefault="00BD6CD4" w:rsidP="00BD6CD4">
      <w:pPr>
        <w:pStyle w:val="Default"/>
        <w:rPr>
          <w:rFonts w:ascii="Times New Roman" w:hAnsi="Times New Roman" w:cs="Times New Roman"/>
          <w:bCs/>
          <w:i/>
          <w:iCs/>
          <w:lang w:val="sr-Cyrl-CS"/>
        </w:rPr>
      </w:pPr>
    </w:p>
    <w:p w:rsidR="00BD6CD4" w:rsidRDefault="00BD6CD4" w:rsidP="00BD6CD4">
      <w:pPr>
        <w:pStyle w:val="Default"/>
        <w:rPr>
          <w:rFonts w:ascii="Times New Roman" w:hAnsi="Times New Roman" w:cs="Times New Roman"/>
          <w:bCs/>
          <w:i/>
          <w:iCs/>
          <w:lang w:val="sr-Cyrl-CS"/>
        </w:rPr>
      </w:pPr>
    </w:p>
    <w:p w:rsidR="00CE73E6" w:rsidRPr="00CE73E6" w:rsidRDefault="00CE73E6" w:rsidP="00CE73E6">
      <w:pPr>
        <w:pStyle w:val="Default"/>
        <w:jc w:val="right"/>
        <w:rPr>
          <w:rFonts w:ascii="Times New Roman" w:hAnsi="Times New Roman" w:cs="Times New Roman"/>
          <w:b/>
          <w:bCs/>
          <w:iCs/>
          <w:lang w:val="sr-Cyrl-RS"/>
        </w:rPr>
      </w:pPr>
      <w:r>
        <w:rPr>
          <w:rFonts w:ascii="Times New Roman" w:hAnsi="Times New Roman" w:cs="Times New Roman"/>
          <w:b/>
          <w:bCs/>
          <w:iCs/>
          <w:lang w:val="sr-Cyrl-RS"/>
        </w:rPr>
        <w:lastRenderedPageBreak/>
        <w:t>Образац бр. 4</w:t>
      </w:r>
    </w:p>
    <w:p w:rsidR="00D16CF4" w:rsidRPr="00F73F64" w:rsidRDefault="00D16CF4" w:rsidP="00BD6CD4">
      <w:pPr>
        <w:pStyle w:val="Default"/>
        <w:jc w:val="center"/>
        <w:rPr>
          <w:b/>
          <w:bCs/>
          <w:i/>
          <w:iCs/>
          <w:sz w:val="28"/>
          <w:szCs w:val="28"/>
          <w:lang w:val="sr-Cyrl-RS"/>
        </w:rPr>
      </w:pPr>
      <w:r w:rsidRPr="00F73F64">
        <w:rPr>
          <w:b/>
          <w:bCs/>
          <w:i/>
          <w:iCs/>
          <w:sz w:val="28"/>
          <w:szCs w:val="28"/>
        </w:rPr>
        <w:t xml:space="preserve">IX </w:t>
      </w:r>
      <w:r w:rsidRPr="00F73F64">
        <w:rPr>
          <w:b/>
          <w:bCs/>
          <w:i/>
          <w:iCs/>
          <w:sz w:val="28"/>
          <w:szCs w:val="28"/>
          <w:lang w:val="sr-Cyrl-RS"/>
        </w:rPr>
        <w:t>МОДЕЛ УГОВОРА</w:t>
      </w:r>
    </w:p>
    <w:p w:rsidR="00D16CF4" w:rsidRDefault="00D16CF4" w:rsidP="00D16CF4">
      <w:pPr>
        <w:pStyle w:val="Default"/>
        <w:jc w:val="center"/>
        <w:rPr>
          <w:rFonts w:ascii="Times New Roman" w:hAnsi="Times New Roman" w:cs="Times New Roman"/>
          <w:b/>
          <w:bCs/>
          <w:i/>
          <w:iCs/>
          <w:sz w:val="32"/>
          <w:szCs w:val="32"/>
          <w:lang w:val="sr-Cyrl-RS"/>
        </w:rPr>
      </w:pPr>
    </w:p>
    <w:p w:rsidR="00D16CF4" w:rsidRPr="00D16CF4" w:rsidRDefault="00D16CF4" w:rsidP="00D16CF4">
      <w:pPr>
        <w:autoSpaceDE w:val="0"/>
        <w:autoSpaceDN w:val="0"/>
        <w:adjustRightInd w:val="0"/>
        <w:spacing w:before="80"/>
        <w:ind w:left="56"/>
        <w:jc w:val="center"/>
        <w:rPr>
          <w:color w:val="000000"/>
          <w:sz w:val="24"/>
          <w:szCs w:val="24"/>
          <w:lang w:val="sr-Latn-RS" w:eastAsia="sr-Latn-RS"/>
        </w:rPr>
      </w:pPr>
      <w:r w:rsidRPr="00D16CF4">
        <w:rPr>
          <w:b/>
          <w:bCs/>
          <w:color w:val="000000"/>
          <w:sz w:val="24"/>
          <w:szCs w:val="24"/>
          <w:lang w:val="sr-Latn-RS" w:eastAsia="sr-Latn-RS"/>
        </w:rPr>
        <w:t xml:space="preserve">УГОВОР О НАБАВЦИ РАДОВА НА САНАЦИЈИ ПОСТРОЈЕЊА ЗА ПРИПРЕМУ САНИТАРНЕ ТОПЛЕ ВОДЕ </w:t>
      </w:r>
    </w:p>
    <w:p w:rsidR="00D16CF4" w:rsidRPr="00D16CF4" w:rsidRDefault="00D16CF4" w:rsidP="00D16CF4">
      <w:pPr>
        <w:autoSpaceDE w:val="0"/>
        <w:autoSpaceDN w:val="0"/>
        <w:adjustRightInd w:val="0"/>
        <w:spacing w:before="80"/>
        <w:rPr>
          <w:color w:val="000000"/>
          <w:sz w:val="24"/>
          <w:szCs w:val="24"/>
          <w:lang w:val="sr-Latn-RS" w:eastAsia="sr-Latn-RS"/>
        </w:rPr>
      </w:pPr>
      <w:r w:rsidRPr="00D16CF4">
        <w:rPr>
          <w:b/>
          <w:bCs/>
          <w:i/>
          <w:iCs/>
          <w:color w:val="000000"/>
          <w:sz w:val="24"/>
          <w:szCs w:val="24"/>
          <w:lang w:val="sr-Latn-RS" w:eastAsia="sr-Latn-RS"/>
        </w:rPr>
        <w:t xml:space="preserve">Закључен између: </w:t>
      </w:r>
    </w:p>
    <w:p w:rsidR="00D16CF4" w:rsidRPr="00D16CF4" w:rsidRDefault="00D16CF4" w:rsidP="00D16CF4">
      <w:pPr>
        <w:autoSpaceDE w:val="0"/>
        <w:autoSpaceDN w:val="0"/>
        <w:adjustRightInd w:val="0"/>
        <w:rPr>
          <w:color w:val="000000"/>
          <w:sz w:val="24"/>
          <w:szCs w:val="24"/>
          <w:lang w:val="sr-Latn-RS" w:eastAsia="sr-Latn-RS"/>
        </w:rPr>
      </w:pPr>
      <w:r w:rsidRPr="00D16CF4">
        <w:rPr>
          <w:color w:val="000000"/>
          <w:sz w:val="24"/>
          <w:szCs w:val="24"/>
          <w:lang w:val="sr-Latn-RS" w:eastAsia="sr-Latn-RS"/>
        </w:rPr>
        <w:t xml:space="preserve">1. Наручиоца </w:t>
      </w:r>
      <w:r w:rsidR="00A409D9">
        <w:rPr>
          <w:color w:val="000000"/>
          <w:sz w:val="24"/>
          <w:szCs w:val="24"/>
          <w:lang w:val="sr-Cyrl-RS" w:eastAsia="sr-Latn-RS"/>
        </w:rPr>
        <w:t>Центар дечјих летовалишта и опоравилишта града Београда</w:t>
      </w:r>
      <w:r w:rsidRPr="00D16CF4">
        <w:rPr>
          <w:color w:val="000000"/>
          <w:sz w:val="24"/>
          <w:szCs w:val="24"/>
          <w:lang w:val="sr-Latn-RS" w:eastAsia="sr-Latn-RS"/>
        </w:rPr>
        <w:t xml:space="preserve">, са седиштем у </w:t>
      </w:r>
      <w:r w:rsidR="00A409D9">
        <w:rPr>
          <w:color w:val="000000"/>
          <w:sz w:val="24"/>
          <w:szCs w:val="24"/>
          <w:lang w:val="sr-Cyrl-RS" w:eastAsia="sr-Latn-RS"/>
        </w:rPr>
        <w:t>Београду</w:t>
      </w:r>
      <w:r w:rsidRPr="00D16CF4">
        <w:rPr>
          <w:color w:val="000000"/>
          <w:sz w:val="24"/>
          <w:szCs w:val="24"/>
          <w:lang w:val="sr-Latn-RS" w:eastAsia="sr-Latn-RS"/>
        </w:rPr>
        <w:t xml:space="preserve">, улица </w:t>
      </w:r>
      <w:r w:rsidR="00A409D9">
        <w:rPr>
          <w:color w:val="000000"/>
          <w:sz w:val="24"/>
          <w:szCs w:val="24"/>
          <w:lang w:val="sr-Cyrl-RS" w:eastAsia="sr-Latn-RS"/>
        </w:rPr>
        <w:t>Рисанска бр. 12</w:t>
      </w:r>
      <w:r w:rsidRPr="00D16CF4">
        <w:rPr>
          <w:color w:val="000000"/>
          <w:sz w:val="24"/>
          <w:szCs w:val="24"/>
          <w:lang w:val="sr-Latn-RS" w:eastAsia="sr-Latn-RS"/>
        </w:rPr>
        <w:t xml:space="preserve">, ПИБ: </w:t>
      </w:r>
      <w:r w:rsidR="00A409D9">
        <w:rPr>
          <w:color w:val="000000"/>
          <w:sz w:val="24"/>
          <w:szCs w:val="24"/>
          <w:lang w:val="sr-Cyrl-RS" w:eastAsia="sr-Latn-RS"/>
        </w:rPr>
        <w:t>100268221</w:t>
      </w:r>
      <w:r w:rsidRPr="00D16CF4">
        <w:rPr>
          <w:color w:val="000000"/>
          <w:sz w:val="24"/>
          <w:szCs w:val="24"/>
          <w:lang w:val="sr-Latn-RS" w:eastAsia="sr-Latn-RS"/>
        </w:rPr>
        <w:t xml:space="preserve">; Матични број: </w:t>
      </w:r>
      <w:r w:rsidR="00A409D9">
        <w:rPr>
          <w:color w:val="000000"/>
          <w:sz w:val="24"/>
          <w:szCs w:val="24"/>
          <w:lang w:val="sr-Cyrl-RS" w:eastAsia="sr-Latn-RS"/>
        </w:rPr>
        <w:t>07036205</w:t>
      </w:r>
      <w:r w:rsidRPr="00D16CF4">
        <w:rPr>
          <w:color w:val="000000"/>
          <w:sz w:val="24"/>
          <w:szCs w:val="24"/>
          <w:lang w:val="sr-Latn-RS" w:eastAsia="sr-Latn-RS"/>
        </w:rPr>
        <w:t xml:space="preserve">; Број рачуна: </w:t>
      </w:r>
    </w:p>
    <w:p w:rsidR="00D16CF4" w:rsidRPr="00D16CF4" w:rsidRDefault="00D16CF4" w:rsidP="00D16CF4">
      <w:pPr>
        <w:autoSpaceDE w:val="0"/>
        <w:autoSpaceDN w:val="0"/>
        <w:adjustRightInd w:val="0"/>
        <w:rPr>
          <w:color w:val="000000"/>
          <w:sz w:val="24"/>
          <w:szCs w:val="24"/>
          <w:lang w:val="sr-Latn-RS" w:eastAsia="sr-Latn-RS"/>
        </w:rPr>
      </w:pPr>
      <w:r w:rsidRPr="00451AC3">
        <w:rPr>
          <w:color w:val="000000"/>
          <w:sz w:val="24"/>
          <w:szCs w:val="24"/>
          <w:lang w:val="sr-Latn-RS" w:eastAsia="sr-Latn-RS"/>
        </w:rPr>
        <w:t>840-</w:t>
      </w:r>
      <w:r w:rsidR="00451AC3">
        <w:rPr>
          <w:color w:val="000000"/>
          <w:sz w:val="24"/>
          <w:szCs w:val="24"/>
          <w:lang w:val="sr-Cyrl-RS" w:eastAsia="sr-Latn-RS"/>
        </w:rPr>
        <w:t>256667</w:t>
      </w:r>
      <w:r w:rsidRPr="00451AC3">
        <w:rPr>
          <w:color w:val="000000"/>
          <w:sz w:val="24"/>
          <w:szCs w:val="24"/>
          <w:lang w:val="sr-Latn-RS" w:eastAsia="sr-Latn-RS"/>
        </w:rPr>
        <w:t>-</w:t>
      </w:r>
      <w:r w:rsidR="00451AC3">
        <w:rPr>
          <w:color w:val="000000"/>
          <w:sz w:val="24"/>
          <w:szCs w:val="24"/>
          <w:lang w:val="sr-Cyrl-RS" w:eastAsia="sr-Latn-RS"/>
        </w:rPr>
        <w:t>16</w:t>
      </w:r>
      <w:r w:rsidR="00E25471">
        <w:rPr>
          <w:color w:val="000000"/>
          <w:sz w:val="24"/>
          <w:szCs w:val="24"/>
          <w:lang w:val="sr-Latn-RS" w:eastAsia="sr-Latn-RS"/>
        </w:rPr>
        <w:t xml:space="preserve"> код У</w:t>
      </w:r>
      <w:r w:rsidR="007C4B9E">
        <w:rPr>
          <w:color w:val="000000"/>
          <w:sz w:val="24"/>
          <w:szCs w:val="24"/>
          <w:lang w:val="sr-Latn-RS" w:eastAsia="sr-Latn-RS"/>
        </w:rPr>
        <w:t xml:space="preserve">праве за </w:t>
      </w:r>
      <w:r w:rsidR="00451AC3">
        <w:rPr>
          <w:color w:val="000000"/>
          <w:sz w:val="24"/>
          <w:szCs w:val="24"/>
          <w:lang w:val="sr-Cyrl-RS" w:eastAsia="sr-Latn-RS"/>
        </w:rPr>
        <w:t>трезор</w:t>
      </w:r>
      <w:r w:rsidR="007C4B9E">
        <w:rPr>
          <w:color w:val="000000"/>
          <w:sz w:val="24"/>
          <w:szCs w:val="24"/>
          <w:lang w:val="sr-Latn-RS" w:eastAsia="sr-Latn-RS"/>
        </w:rPr>
        <w:t xml:space="preserve">, </w:t>
      </w:r>
      <w:r w:rsidRPr="00D16CF4">
        <w:rPr>
          <w:color w:val="000000"/>
          <w:sz w:val="24"/>
          <w:szCs w:val="24"/>
          <w:lang w:val="sr-Latn-RS" w:eastAsia="sr-Latn-RS"/>
        </w:rPr>
        <w:t>кога заступ</w:t>
      </w:r>
      <w:r w:rsidR="00A409D9">
        <w:rPr>
          <w:color w:val="000000"/>
          <w:sz w:val="24"/>
          <w:szCs w:val="24"/>
          <w:lang w:val="sr-Latn-RS" w:eastAsia="sr-Latn-RS"/>
        </w:rPr>
        <w:t>а в.д.</w:t>
      </w:r>
      <w:r w:rsidRPr="00D16CF4">
        <w:rPr>
          <w:color w:val="000000"/>
          <w:sz w:val="24"/>
          <w:szCs w:val="24"/>
          <w:lang w:val="sr-Latn-RS" w:eastAsia="sr-Latn-RS"/>
        </w:rPr>
        <w:t xml:space="preserve"> директор</w:t>
      </w:r>
      <w:r w:rsidR="00A409D9">
        <w:rPr>
          <w:color w:val="000000"/>
          <w:sz w:val="24"/>
          <w:szCs w:val="24"/>
          <w:lang w:val="sr-Cyrl-RS" w:eastAsia="sr-Latn-RS"/>
        </w:rPr>
        <w:t>а</w:t>
      </w:r>
      <w:r w:rsidRPr="00D16CF4">
        <w:rPr>
          <w:color w:val="000000"/>
          <w:sz w:val="24"/>
          <w:szCs w:val="24"/>
          <w:lang w:val="sr-Latn-RS" w:eastAsia="sr-Latn-RS"/>
        </w:rPr>
        <w:t xml:space="preserve"> </w:t>
      </w:r>
      <w:r w:rsidR="00A409D9">
        <w:rPr>
          <w:color w:val="000000"/>
          <w:sz w:val="24"/>
          <w:szCs w:val="24"/>
          <w:lang w:val="sr-Cyrl-RS" w:eastAsia="sr-Latn-RS"/>
        </w:rPr>
        <w:t>Тања Сантрач</w:t>
      </w:r>
      <w:r w:rsidRPr="00D16CF4">
        <w:rPr>
          <w:color w:val="000000"/>
          <w:sz w:val="24"/>
          <w:szCs w:val="24"/>
          <w:lang w:val="sr-Latn-RS" w:eastAsia="sr-Latn-RS"/>
        </w:rPr>
        <w:t xml:space="preserve"> (Наручилац) и</w:t>
      </w:r>
    </w:p>
    <w:p w:rsidR="00D16CF4" w:rsidRPr="00D16CF4" w:rsidRDefault="00D16CF4" w:rsidP="00D16CF4">
      <w:pPr>
        <w:autoSpaceDE w:val="0"/>
        <w:autoSpaceDN w:val="0"/>
        <w:adjustRightInd w:val="0"/>
        <w:rPr>
          <w:color w:val="000000"/>
          <w:sz w:val="24"/>
          <w:szCs w:val="24"/>
          <w:lang w:val="sr-Latn-RS" w:eastAsia="sr-Latn-RS"/>
        </w:rPr>
      </w:pPr>
      <w:r w:rsidRPr="00D16CF4">
        <w:rPr>
          <w:bCs/>
          <w:color w:val="000000"/>
          <w:sz w:val="24"/>
          <w:szCs w:val="24"/>
          <w:lang w:val="sr-Latn-RS" w:eastAsia="sr-Latn-RS"/>
        </w:rPr>
        <w:t>2</w:t>
      </w:r>
      <w:r w:rsidRPr="00D16CF4">
        <w:rPr>
          <w:b/>
          <w:bCs/>
          <w:color w:val="000000"/>
          <w:sz w:val="24"/>
          <w:szCs w:val="24"/>
          <w:lang w:val="sr-Latn-RS" w:eastAsia="sr-Latn-RS"/>
        </w:rPr>
        <w:t>.</w:t>
      </w:r>
      <w:r w:rsidRPr="00D16CF4">
        <w:rPr>
          <w:color w:val="000000"/>
          <w:sz w:val="24"/>
          <w:szCs w:val="24"/>
          <w:lang w:val="sr-Latn-RS" w:eastAsia="sr-Latn-RS"/>
        </w:rPr>
        <w:t xml:space="preserve">................................................................................................ са седиштем у......................... </w:t>
      </w:r>
    </w:p>
    <w:p w:rsidR="00D16CF4" w:rsidRPr="00D16CF4" w:rsidRDefault="00D16CF4" w:rsidP="00D16CF4">
      <w:pPr>
        <w:autoSpaceDE w:val="0"/>
        <w:autoSpaceDN w:val="0"/>
        <w:adjustRightInd w:val="0"/>
        <w:rPr>
          <w:color w:val="000000"/>
          <w:sz w:val="24"/>
          <w:szCs w:val="24"/>
          <w:lang w:val="sr-Latn-RS" w:eastAsia="sr-Latn-RS"/>
        </w:rPr>
      </w:pPr>
      <w:r w:rsidRPr="00D16CF4">
        <w:rPr>
          <w:color w:val="000000"/>
          <w:sz w:val="24"/>
          <w:szCs w:val="24"/>
          <w:lang w:val="sr-Latn-RS" w:eastAsia="sr-Latn-RS"/>
        </w:rPr>
        <w:t>улица .........................................., ПИБ:.......................... Матични број: ........................................ број рачуна: ....................................................................... Назив банке:.................................................... Телефон:....................................... кога заступа ........................... ............. (у даљем тексту: Извођач),</w:t>
      </w:r>
    </w:p>
    <w:p w:rsidR="00D16CF4" w:rsidRPr="00D16CF4" w:rsidRDefault="00D16CF4" w:rsidP="00D16CF4">
      <w:pPr>
        <w:autoSpaceDE w:val="0"/>
        <w:autoSpaceDN w:val="0"/>
        <w:adjustRightInd w:val="0"/>
        <w:spacing w:before="80"/>
        <w:ind w:left="56"/>
        <w:rPr>
          <w:color w:val="000000"/>
          <w:sz w:val="24"/>
          <w:szCs w:val="24"/>
          <w:lang w:val="sr-Latn-RS" w:eastAsia="sr-Latn-RS"/>
        </w:rPr>
      </w:pPr>
      <w:r w:rsidRPr="00D16CF4">
        <w:rPr>
          <w:b/>
          <w:bCs/>
          <w:color w:val="000000"/>
          <w:sz w:val="24"/>
          <w:szCs w:val="24"/>
          <w:lang w:val="sr-Latn-RS" w:eastAsia="sr-Latn-RS"/>
        </w:rPr>
        <w:t xml:space="preserve">Предмет уговора: </w:t>
      </w:r>
      <w:r w:rsidR="00A409D9" w:rsidRPr="00A409D9">
        <w:rPr>
          <w:b/>
          <w:bCs/>
          <w:sz w:val="24"/>
          <w:szCs w:val="24"/>
          <w:lang w:val="sr-Cyrl-RS"/>
        </w:rPr>
        <w:t>Адаптација развода санитарне топле воде са набавком и уградњом новог бојлера – Одмаралиште Букуља у Аранђеловцу</w:t>
      </w:r>
    </w:p>
    <w:p w:rsidR="00D16CF4" w:rsidRPr="00D16CF4" w:rsidRDefault="00D16CF4" w:rsidP="00D16CF4">
      <w:pPr>
        <w:autoSpaceDE w:val="0"/>
        <w:autoSpaceDN w:val="0"/>
        <w:adjustRightInd w:val="0"/>
        <w:spacing w:before="86"/>
        <w:jc w:val="center"/>
        <w:rPr>
          <w:color w:val="000000"/>
          <w:sz w:val="24"/>
          <w:szCs w:val="24"/>
          <w:lang w:val="sr-Latn-RS" w:eastAsia="sr-Latn-RS"/>
        </w:rPr>
      </w:pPr>
      <w:r w:rsidRPr="00D16CF4">
        <w:rPr>
          <w:b/>
          <w:bCs/>
          <w:color w:val="000000"/>
          <w:sz w:val="24"/>
          <w:szCs w:val="24"/>
          <w:lang w:val="sr-Latn-RS" w:eastAsia="sr-Latn-RS"/>
        </w:rPr>
        <w:t xml:space="preserve">Члан 1. </w:t>
      </w:r>
    </w:p>
    <w:p w:rsidR="00D16CF4" w:rsidRPr="00D16CF4" w:rsidRDefault="00D16CF4" w:rsidP="00D16CF4">
      <w:pPr>
        <w:autoSpaceDE w:val="0"/>
        <w:autoSpaceDN w:val="0"/>
        <w:adjustRightInd w:val="0"/>
        <w:jc w:val="both"/>
        <w:rPr>
          <w:color w:val="000000"/>
          <w:sz w:val="24"/>
          <w:szCs w:val="24"/>
          <w:lang w:val="sr-Latn-RS" w:eastAsia="sr-Latn-RS"/>
        </w:rPr>
      </w:pPr>
      <w:r w:rsidRPr="00D16CF4">
        <w:rPr>
          <w:color w:val="000000"/>
          <w:sz w:val="24"/>
          <w:szCs w:val="24"/>
          <w:lang w:val="sr-Latn-RS" w:eastAsia="sr-Latn-RS"/>
        </w:rPr>
        <w:t xml:space="preserve">Уговорне стране констатују: </w:t>
      </w:r>
    </w:p>
    <w:p w:rsidR="00827E8F" w:rsidRDefault="00D16CF4" w:rsidP="00D16CF4">
      <w:pPr>
        <w:autoSpaceDE w:val="0"/>
        <w:autoSpaceDN w:val="0"/>
        <w:adjustRightInd w:val="0"/>
        <w:jc w:val="both"/>
        <w:rPr>
          <w:color w:val="000000"/>
          <w:sz w:val="24"/>
          <w:szCs w:val="24"/>
          <w:lang w:val="sr-Latn-RS" w:eastAsia="sr-Latn-RS"/>
        </w:rPr>
      </w:pPr>
      <w:r w:rsidRPr="00D16CF4">
        <w:rPr>
          <w:color w:val="000000"/>
          <w:sz w:val="24"/>
          <w:szCs w:val="24"/>
          <w:lang w:val="sr-Latn-RS" w:eastAsia="sr-Latn-RS"/>
        </w:rPr>
        <w:t>- да је Наручилац, у складу са Законом о јавним набавкама („Сл. гл. РС“ бр.124/12, 14/15, 68/15) спровео поступак јавне набавке мале вредности бр.</w:t>
      </w:r>
      <w:r w:rsidR="00827E8F">
        <w:rPr>
          <w:color w:val="000000"/>
          <w:sz w:val="24"/>
          <w:szCs w:val="24"/>
          <w:lang w:val="sr-Cyrl-RS" w:eastAsia="sr-Latn-RS"/>
        </w:rPr>
        <w:t xml:space="preserve">02/2019 </w:t>
      </w:r>
      <w:r w:rsidRPr="00D16CF4">
        <w:rPr>
          <w:color w:val="000000"/>
          <w:sz w:val="24"/>
          <w:szCs w:val="24"/>
          <w:lang w:val="sr-Latn-RS" w:eastAsia="sr-Latn-RS"/>
        </w:rPr>
        <w:t xml:space="preserve">- за набавку радова на </w:t>
      </w:r>
      <w:r w:rsidR="00827E8F">
        <w:rPr>
          <w:color w:val="000000"/>
          <w:sz w:val="24"/>
          <w:szCs w:val="24"/>
          <w:lang w:val="sr-Latn-RS" w:eastAsia="sr-Latn-RS"/>
        </w:rPr>
        <w:t>адаптацији</w:t>
      </w:r>
      <w:r w:rsidR="00827E8F" w:rsidRPr="00827E8F">
        <w:rPr>
          <w:color w:val="000000"/>
          <w:sz w:val="24"/>
          <w:szCs w:val="24"/>
          <w:lang w:val="sr-Latn-RS" w:eastAsia="sr-Latn-RS"/>
        </w:rPr>
        <w:t xml:space="preserve"> развода санитарне топле воде са набавком и уградњом новог бојлера – Одмаралиште Букуља у Аранђеловцу </w:t>
      </w:r>
    </w:p>
    <w:p w:rsidR="00A409D9" w:rsidRDefault="00827E8F" w:rsidP="00D16CF4">
      <w:pPr>
        <w:autoSpaceDE w:val="0"/>
        <w:autoSpaceDN w:val="0"/>
        <w:adjustRightInd w:val="0"/>
        <w:jc w:val="both"/>
        <w:rPr>
          <w:color w:val="000000"/>
          <w:sz w:val="24"/>
          <w:szCs w:val="24"/>
          <w:lang w:val="sr-Latn-RS" w:eastAsia="sr-Latn-RS"/>
        </w:rPr>
      </w:pPr>
      <w:r>
        <w:rPr>
          <w:color w:val="000000"/>
          <w:sz w:val="24"/>
          <w:szCs w:val="24"/>
          <w:lang w:val="sr-Latn-RS" w:eastAsia="sr-Latn-RS"/>
        </w:rPr>
        <w:t xml:space="preserve">- </w:t>
      </w:r>
      <w:r w:rsidR="00A409D9">
        <w:rPr>
          <w:color w:val="000000"/>
          <w:sz w:val="24"/>
          <w:szCs w:val="24"/>
          <w:lang w:val="sr-Latn-RS" w:eastAsia="sr-Latn-RS"/>
        </w:rPr>
        <w:t>д</w:t>
      </w:r>
      <w:r w:rsidR="00D16CF4" w:rsidRPr="00D16CF4">
        <w:rPr>
          <w:color w:val="000000"/>
          <w:sz w:val="24"/>
          <w:szCs w:val="24"/>
          <w:lang w:val="sr-Latn-RS" w:eastAsia="sr-Latn-RS"/>
        </w:rPr>
        <w:t xml:space="preserve">а је Понуђаћ доставио понуду бр.__________________, заведену код Наручиоца под бр.________________, која се налази у прилогу Уговора и чини његов саставни део; </w:t>
      </w:r>
    </w:p>
    <w:p w:rsidR="00D16CF4" w:rsidRPr="00D16CF4" w:rsidRDefault="00A409D9" w:rsidP="00D16CF4">
      <w:pPr>
        <w:autoSpaceDE w:val="0"/>
        <w:autoSpaceDN w:val="0"/>
        <w:adjustRightInd w:val="0"/>
        <w:jc w:val="both"/>
        <w:rPr>
          <w:color w:val="000000"/>
          <w:sz w:val="24"/>
          <w:szCs w:val="24"/>
          <w:lang w:val="sr-Latn-RS" w:eastAsia="sr-Latn-RS"/>
        </w:rPr>
      </w:pPr>
      <w:r>
        <w:rPr>
          <w:color w:val="000000"/>
          <w:sz w:val="24"/>
          <w:szCs w:val="24"/>
          <w:lang w:val="sr-Latn-RS" w:eastAsia="sr-Latn-RS"/>
        </w:rPr>
        <w:t>- д</w:t>
      </w:r>
      <w:r w:rsidR="00D16CF4" w:rsidRPr="00D16CF4">
        <w:rPr>
          <w:color w:val="000000"/>
          <w:sz w:val="24"/>
          <w:szCs w:val="24"/>
          <w:lang w:val="sr-Latn-RS" w:eastAsia="sr-Latn-RS"/>
        </w:rPr>
        <w:t xml:space="preserve">а понуда одговара захтевима Наручиоца; </w:t>
      </w:r>
    </w:p>
    <w:p w:rsidR="00D16CF4" w:rsidRPr="00D16CF4" w:rsidRDefault="00A409D9" w:rsidP="00D16CF4">
      <w:pPr>
        <w:autoSpaceDE w:val="0"/>
        <w:autoSpaceDN w:val="0"/>
        <w:adjustRightInd w:val="0"/>
        <w:jc w:val="both"/>
        <w:rPr>
          <w:color w:val="000000"/>
          <w:sz w:val="24"/>
          <w:szCs w:val="24"/>
          <w:lang w:val="sr-Latn-RS" w:eastAsia="sr-Latn-RS"/>
        </w:rPr>
      </w:pPr>
      <w:r>
        <w:rPr>
          <w:color w:val="000000"/>
          <w:sz w:val="24"/>
          <w:szCs w:val="24"/>
          <w:lang w:val="sr-Latn-RS" w:eastAsia="sr-Latn-RS"/>
        </w:rPr>
        <w:t>- д</w:t>
      </w:r>
      <w:r w:rsidR="00D16CF4" w:rsidRPr="00D16CF4">
        <w:rPr>
          <w:color w:val="000000"/>
          <w:sz w:val="24"/>
          <w:szCs w:val="24"/>
          <w:lang w:val="sr-Latn-RS" w:eastAsia="sr-Latn-RS"/>
        </w:rPr>
        <w:t>а је Наручилац у складу са чланом 108. Закона о јавним набавкама извршио избор Понуђача.</w:t>
      </w:r>
    </w:p>
    <w:p w:rsidR="00D16CF4" w:rsidRDefault="00D16CF4" w:rsidP="00D16CF4">
      <w:pPr>
        <w:autoSpaceDE w:val="0"/>
        <w:autoSpaceDN w:val="0"/>
        <w:adjustRightInd w:val="0"/>
        <w:jc w:val="center"/>
        <w:rPr>
          <w:b/>
          <w:bCs/>
          <w:color w:val="000000"/>
          <w:sz w:val="24"/>
          <w:szCs w:val="24"/>
          <w:lang w:val="sr-Latn-RS" w:eastAsia="sr-Latn-RS"/>
        </w:rPr>
      </w:pPr>
    </w:p>
    <w:p w:rsidR="00D16CF4" w:rsidRPr="00D16CF4" w:rsidRDefault="00D16CF4" w:rsidP="00D16CF4">
      <w:pPr>
        <w:autoSpaceDE w:val="0"/>
        <w:autoSpaceDN w:val="0"/>
        <w:adjustRightInd w:val="0"/>
        <w:jc w:val="center"/>
        <w:rPr>
          <w:color w:val="000000"/>
          <w:sz w:val="24"/>
          <w:szCs w:val="24"/>
          <w:lang w:val="sr-Latn-RS" w:eastAsia="sr-Latn-RS"/>
        </w:rPr>
      </w:pPr>
      <w:r w:rsidRPr="00D16CF4">
        <w:rPr>
          <w:b/>
          <w:bCs/>
          <w:color w:val="000000"/>
          <w:sz w:val="24"/>
          <w:szCs w:val="24"/>
          <w:lang w:val="sr-Latn-RS" w:eastAsia="sr-Latn-RS"/>
        </w:rPr>
        <w:t>Члан 2</w:t>
      </w:r>
    </w:p>
    <w:p w:rsidR="00D16CF4" w:rsidRPr="00D16CF4" w:rsidRDefault="00D16CF4" w:rsidP="00D16CF4">
      <w:pPr>
        <w:autoSpaceDE w:val="0"/>
        <w:autoSpaceDN w:val="0"/>
        <w:adjustRightInd w:val="0"/>
        <w:rPr>
          <w:color w:val="000000"/>
          <w:sz w:val="24"/>
          <w:szCs w:val="24"/>
          <w:lang w:val="sr-Latn-RS" w:eastAsia="sr-Latn-RS"/>
        </w:rPr>
      </w:pPr>
      <w:r w:rsidRPr="00D16CF4">
        <w:rPr>
          <w:color w:val="000000"/>
          <w:sz w:val="24"/>
          <w:szCs w:val="24"/>
          <w:lang w:val="sr-Latn-RS" w:eastAsia="sr-Latn-RS"/>
        </w:rPr>
        <w:t>Извођач ће део радова који су предмет овог уговора извршити преко подизвођача ___________________________________</w:t>
      </w:r>
      <w:r w:rsidR="00936F09">
        <w:rPr>
          <w:color w:val="000000"/>
          <w:sz w:val="24"/>
          <w:szCs w:val="24"/>
          <w:lang w:val="sr-Latn-RS" w:eastAsia="sr-Latn-RS"/>
        </w:rPr>
        <w:t xml:space="preserve">__________________, са седиштем </w:t>
      </w:r>
      <w:r w:rsidRPr="00D16CF4">
        <w:rPr>
          <w:color w:val="000000"/>
          <w:sz w:val="24"/>
          <w:szCs w:val="24"/>
          <w:lang w:val="sr-Latn-RS" w:eastAsia="sr-Latn-RS"/>
        </w:rPr>
        <w:t xml:space="preserve">__________________ ПИБ:________________, матични број ________ _____________и __________________________, са седиштем _____________________, ПИБ _________, матични број ________________________. </w:t>
      </w:r>
    </w:p>
    <w:p w:rsidR="00D16CF4" w:rsidRPr="00D16CF4" w:rsidRDefault="00D16CF4" w:rsidP="00D16CF4">
      <w:pPr>
        <w:autoSpaceDE w:val="0"/>
        <w:autoSpaceDN w:val="0"/>
        <w:adjustRightInd w:val="0"/>
        <w:rPr>
          <w:color w:val="000000"/>
          <w:sz w:val="24"/>
          <w:szCs w:val="24"/>
          <w:lang w:val="sr-Latn-RS" w:eastAsia="sr-Latn-RS"/>
        </w:rPr>
      </w:pPr>
      <w:r w:rsidRPr="00D16CF4">
        <w:rPr>
          <w:color w:val="000000"/>
          <w:sz w:val="24"/>
          <w:szCs w:val="24"/>
          <w:lang w:val="sr-Latn-RS" w:eastAsia="sr-Latn-RS"/>
        </w:rPr>
        <w:t>односно у гру</w:t>
      </w:r>
      <w:r w:rsidR="00936F09">
        <w:rPr>
          <w:color w:val="000000"/>
          <w:sz w:val="24"/>
          <w:szCs w:val="24"/>
          <w:lang w:val="sr-Latn-RS" w:eastAsia="sr-Latn-RS"/>
        </w:rPr>
        <w:t xml:space="preserve">пи понуђача коју чине Предузећа </w:t>
      </w:r>
      <w:r w:rsidRPr="00D16CF4">
        <w:rPr>
          <w:color w:val="000000"/>
          <w:sz w:val="24"/>
          <w:szCs w:val="24"/>
          <w:lang w:val="sr-Latn-RS" w:eastAsia="sr-Latn-RS"/>
        </w:rPr>
        <w:t>___________________________</w:t>
      </w:r>
      <w:r w:rsidR="00936F09">
        <w:rPr>
          <w:color w:val="000000"/>
          <w:sz w:val="24"/>
          <w:szCs w:val="24"/>
          <w:lang w:val="sr-Latn-RS" w:eastAsia="sr-Latn-RS"/>
        </w:rPr>
        <w:t xml:space="preserve">__________________, са седиштем </w:t>
      </w:r>
      <w:r w:rsidRPr="00D16CF4">
        <w:rPr>
          <w:color w:val="000000"/>
          <w:sz w:val="24"/>
          <w:szCs w:val="24"/>
          <w:lang w:val="sr-Latn-RS" w:eastAsia="sr-Latn-RS"/>
        </w:rPr>
        <w:t xml:space="preserve">__________________________, ПИБ__________________, матични број ________ _________________и Предузећа _________________________________________________________, са седиштем _________ </w:t>
      </w:r>
      <w:r w:rsidRPr="00D16CF4">
        <w:rPr>
          <w:color w:val="000000"/>
          <w:sz w:val="24"/>
          <w:szCs w:val="24"/>
          <w:lang w:val="sr-Latn-RS" w:eastAsia="sr-Latn-RS"/>
        </w:rPr>
        <w:lastRenderedPageBreak/>
        <w:t xml:space="preserve">_____, ___________________ПИБ ____________________, матични број _____________________. </w:t>
      </w:r>
    </w:p>
    <w:p w:rsidR="00D16CF4" w:rsidRDefault="00D16CF4" w:rsidP="00D16CF4">
      <w:pPr>
        <w:autoSpaceDE w:val="0"/>
        <w:autoSpaceDN w:val="0"/>
        <w:adjustRightInd w:val="0"/>
        <w:rPr>
          <w:color w:val="000000"/>
          <w:sz w:val="24"/>
          <w:szCs w:val="24"/>
          <w:lang w:val="sr-Latn-RS" w:eastAsia="sr-Latn-RS"/>
        </w:rPr>
      </w:pPr>
      <w:r w:rsidRPr="00D16CF4">
        <w:rPr>
          <w:color w:val="000000"/>
          <w:sz w:val="24"/>
          <w:szCs w:val="24"/>
          <w:lang w:val="sr-Latn-RS" w:eastAsia="sr-Latn-RS"/>
        </w:rPr>
        <w:t>Извођач у потпуности одговара Наручиоцу за извршење уговорених обавеза, те и за радове изведене од стране подизвођача, као да их је сам извео</w:t>
      </w:r>
      <w:r>
        <w:rPr>
          <w:color w:val="000000"/>
          <w:sz w:val="24"/>
          <w:szCs w:val="24"/>
          <w:lang w:val="sr-Latn-RS" w:eastAsia="sr-Latn-RS"/>
        </w:rPr>
        <w:t xml:space="preserve">. Извођач одговара Наручиоцу за </w:t>
      </w:r>
      <w:r w:rsidRPr="00D16CF4">
        <w:rPr>
          <w:color w:val="000000"/>
          <w:sz w:val="24"/>
          <w:szCs w:val="24"/>
          <w:lang w:val="sr-Latn-RS" w:eastAsia="sr-Latn-RS"/>
        </w:rPr>
        <w:t>извршење уговорених обавеза неограничено солидарно са осталим понуђачима из групе.</w:t>
      </w:r>
    </w:p>
    <w:p w:rsidR="00A409D9" w:rsidRPr="00D16CF4" w:rsidRDefault="00A409D9" w:rsidP="00D16CF4">
      <w:pPr>
        <w:autoSpaceDE w:val="0"/>
        <w:autoSpaceDN w:val="0"/>
        <w:adjustRightInd w:val="0"/>
        <w:rPr>
          <w:color w:val="000000"/>
          <w:sz w:val="24"/>
          <w:szCs w:val="24"/>
          <w:lang w:val="sr-Latn-RS" w:eastAsia="sr-Latn-RS"/>
        </w:rPr>
      </w:pPr>
    </w:p>
    <w:p w:rsidR="00D16CF4" w:rsidRPr="00A409D9" w:rsidRDefault="00D16CF4" w:rsidP="00D16CF4">
      <w:pPr>
        <w:autoSpaceDE w:val="0"/>
        <w:autoSpaceDN w:val="0"/>
        <w:adjustRightInd w:val="0"/>
        <w:jc w:val="both"/>
        <w:rPr>
          <w:color w:val="000000"/>
          <w:sz w:val="24"/>
          <w:szCs w:val="24"/>
          <w:lang w:val="sr-Latn-RS" w:eastAsia="sr-Latn-RS"/>
        </w:rPr>
      </w:pPr>
      <w:r w:rsidRPr="00A409D9">
        <w:rPr>
          <w:b/>
          <w:bCs/>
          <w:color w:val="000000"/>
          <w:sz w:val="24"/>
          <w:szCs w:val="24"/>
          <w:lang w:val="sr-Latn-RS" w:eastAsia="sr-Latn-RS"/>
        </w:rPr>
        <w:t>Вредност уговорених радова</w:t>
      </w:r>
      <w:r w:rsidR="00534030">
        <w:rPr>
          <w:b/>
          <w:bCs/>
          <w:color w:val="000000"/>
          <w:sz w:val="24"/>
          <w:szCs w:val="24"/>
          <w:lang w:val="sr-Latn-RS" w:eastAsia="sr-Latn-RS"/>
        </w:rPr>
        <w:t xml:space="preserve"> </w:t>
      </w:r>
      <w:r w:rsidR="00534030">
        <w:rPr>
          <w:b/>
          <w:bCs/>
          <w:color w:val="000000"/>
          <w:sz w:val="24"/>
          <w:szCs w:val="24"/>
          <w:lang w:val="sr-Cyrl-RS" w:eastAsia="sr-Latn-RS"/>
        </w:rPr>
        <w:t>и</w:t>
      </w:r>
      <w:r w:rsidRPr="00A409D9">
        <w:rPr>
          <w:b/>
          <w:bCs/>
          <w:color w:val="000000"/>
          <w:sz w:val="24"/>
          <w:szCs w:val="24"/>
          <w:lang w:val="sr-Latn-RS" w:eastAsia="sr-Latn-RS"/>
        </w:rPr>
        <w:t xml:space="preserve"> начин исплате</w:t>
      </w:r>
      <w:r w:rsidRPr="00A409D9">
        <w:rPr>
          <w:color w:val="000000"/>
          <w:sz w:val="24"/>
          <w:szCs w:val="24"/>
          <w:lang w:val="sr-Cyrl-RS" w:eastAsia="sr-Latn-RS"/>
        </w:rPr>
        <w:t xml:space="preserve"> </w:t>
      </w:r>
    </w:p>
    <w:p w:rsidR="00A409D9" w:rsidRPr="00A409D9" w:rsidRDefault="00A409D9" w:rsidP="00A409D9">
      <w:pPr>
        <w:autoSpaceDE w:val="0"/>
        <w:autoSpaceDN w:val="0"/>
        <w:adjustRightInd w:val="0"/>
        <w:jc w:val="center"/>
        <w:rPr>
          <w:color w:val="000000"/>
          <w:sz w:val="24"/>
          <w:szCs w:val="24"/>
          <w:lang w:val="sr-Latn-RS" w:eastAsia="sr-Latn-RS"/>
        </w:rPr>
      </w:pPr>
      <w:r w:rsidRPr="00A409D9">
        <w:rPr>
          <w:b/>
          <w:bCs/>
          <w:color w:val="000000"/>
          <w:sz w:val="24"/>
          <w:szCs w:val="24"/>
          <w:lang w:val="sr-Latn-RS" w:eastAsia="sr-Latn-RS"/>
        </w:rPr>
        <w:t xml:space="preserve">Члан 3 </w:t>
      </w:r>
    </w:p>
    <w:p w:rsidR="004B78C0" w:rsidRDefault="00A409D9" w:rsidP="004B78C0">
      <w:pPr>
        <w:suppressAutoHyphens/>
        <w:jc w:val="both"/>
        <w:rPr>
          <w:color w:val="000000"/>
          <w:kern w:val="1"/>
          <w:sz w:val="22"/>
          <w:szCs w:val="22"/>
          <w:lang w:val="sr-Cyrl-CS" w:eastAsia="ar-SA"/>
        </w:rPr>
      </w:pPr>
      <w:r w:rsidRPr="00A409D9">
        <w:rPr>
          <w:sz w:val="24"/>
          <w:szCs w:val="24"/>
          <w:lang w:val="sr-Latn-RS" w:eastAsia="sr-Latn-RS"/>
        </w:rPr>
        <w:t>Цена радова који су предмет овог Уговра је ___________ динара, што са обрачунатим порезом на додатну вредност по стопи од 20%, износи _________ динара, а добијена је на основу јединичних цена из усвојене понуде Извођа</w:t>
      </w:r>
      <w:r w:rsidR="004B78C0">
        <w:rPr>
          <w:sz w:val="24"/>
          <w:szCs w:val="24"/>
          <w:lang w:val="sr-Latn-RS" w:eastAsia="sr-Latn-RS"/>
        </w:rPr>
        <w:t xml:space="preserve">ча бр. ________ од_____________ </w:t>
      </w:r>
      <w:r w:rsidR="000E4A4D">
        <w:rPr>
          <w:sz w:val="24"/>
          <w:szCs w:val="24"/>
          <w:lang w:val="sr-Latn-RS" w:eastAsia="sr-Latn-RS"/>
        </w:rPr>
        <w:t>2019</w:t>
      </w:r>
      <w:r w:rsidR="004B78C0">
        <w:rPr>
          <w:sz w:val="24"/>
          <w:szCs w:val="24"/>
          <w:lang w:val="sr-Latn-RS" w:eastAsia="sr-Latn-RS"/>
        </w:rPr>
        <w:t>.</w:t>
      </w:r>
      <w:r w:rsidRPr="00A409D9">
        <w:rPr>
          <w:sz w:val="24"/>
          <w:szCs w:val="24"/>
          <w:lang w:val="sr-Latn-RS" w:eastAsia="sr-Latn-RS"/>
        </w:rPr>
        <w:t xml:space="preserve"> године.</w:t>
      </w:r>
      <w:r>
        <w:rPr>
          <w:lang w:val="sr-Cyrl-RS" w:eastAsia="sr-Latn-RS"/>
        </w:rPr>
        <w:t xml:space="preserve"> </w:t>
      </w:r>
      <w:r w:rsidR="004B78C0" w:rsidRPr="00534030">
        <w:rPr>
          <w:color w:val="000000"/>
          <w:kern w:val="1"/>
          <w:sz w:val="24"/>
          <w:szCs w:val="22"/>
          <w:lang w:val="sr-Latn-CS" w:eastAsia="ar-SA"/>
        </w:rPr>
        <w:t xml:space="preserve">Ценом су обухваћени сви трошкови </w:t>
      </w:r>
      <w:r w:rsidR="00FE2CB1">
        <w:rPr>
          <w:color w:val="000000"/>
          <w:kern w:val="1"/>
          <w:sz w:val="24"/>
          <w:szCs w:val="22"/>
          <w:lang w:val="sr-Cyrl-CS" w:eastAsia="ar-SA"/>
        </w:rPr>
        <w:t>Извођача</w:t>
      </w:r>
      <w:r w:rsidR="004B78C0" w:rsidRPr="00534030">
        <w:rPr>
          <w:color w:val="000000"/>
          <w:kern w:val="1"/>
          <w:sz w:val="24"/>
          <w:szCs w:val="22"/>
          <w:lang w:val="sr-Latn-CS" w:eastAsia="ar-SA"/>
        </w:rPr>
        <w:t xml:space="preserve">. </w:t>
      </w:r>
    </w:p>
    <w:p w:rsidR="00936F09" w:rsidRDefault="00936F09" w:rsidP="00A409D9">
      <w:pPr>
        <w:pStyle w:val="Default"/>
        <w:rPr>
          <w:rFonts w:ascii="Times New Roman" w:hAnsi="Times New Roman" w:cs="Times New Roman"/>
          <w:bCs/>
          <w:iCs/>
          <w:lang w:val="sr-Cyrl-RS"/>
        </w:rPr>
      </w:pPr>
    </w:p>
    <w:p w:rsidR="00936F09" w:rsidRPr="00936F09" w:rsidRDefault="00936F09" w:rsidP="00936F09">
      <w:pPr>
        <w:pStyle w:val="Default"/>
        <w:jc w:val="center"/>
        <w:rPr>
          <w:rFonts w:ascii="Times New Roman" w:hAnsi="Times New Roman" w:cs="Times New Roman"/>
          <w:b/>
          <w:lang w:val="sr-Latn-RS" w:eastAsia="sr-Latn-RS"/>
        </w:rPr>
      </w:pPr>
      <w:r w:rsidRPr="00936F09">
        <w:rPr>
          <w:rFonts w:ascii="Times New Roman" w:hAnsi="Times New Roman" w:cs="Times New Roman"/>
          <w:b/>
          <w:lang w:val="sr-Latn-RS" w:eastAsia="sr-Latn-RS"/>
        </w:rPr>
        <w:t>Члан 4.</w:t>
      </w:r>
    </w:p>
    <w:p w:rsidR="00534030" w:rsidRDefault="00936F09" w:rsidP="00534030">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Јединичне цене из понуде су фиксне и утврђене су на основу цене материјала, радне снаге и других елемената који су важили на тржишту у моменту давања понуде и не може се мењати у току реализације уговора.</w:t>
      </w:r>
      <w:r w:rsidR="00534030">
        <w:rPr>
          <w:rFonts w:ascii="Times New Roman" w:hAnsi="Times New Roman" w:cs="Times New Roman"/>
          <w:lang w:val="sr-Latn-RS" w:eastAsia="sr-Latn-RS"/>
        </w:rPr>
        <w:t xml:space="preserve"> </w:t>
      </w:r>
    </w:p>
    <w:p w:rsidR="00534030" w:rsidRPr="00534030" w:rsidRDefault="00534030" w:rsidP="00534030">
      <w:pPr>
        <w:pStyle w:val="Default"/>
        <w:rPr>
          <w:rFonts w:ascii="Times New Roman" w:hAnsi="Times New Roman" w:cs="Times New Roman"/>
          <w:lang w:val="sr-Latn-RS" w:eastAsia="sr-Latn-RS"/>
        </w:rPr>
      </w:pPr>
      <w:r w:rsidRPr="00534030">
        <w:rPr>
          <w:rFonts w:ascii="Times New Roman" w:hAnsi="Times New Roman" w:cs="Times New Roman"/>
          <w:lang w:val="sr-Latn-RS" w:eastAsia="sr-Latn-RS"/>
        </w:rPr>
        <w:t>Наручилац може оспорити износ исказан у испостављеној ситуацији у погледу количине изведених радова, појединачне цене, квалитета радова, врсте изведених радова и сл. Уколико Наручилац оспори само део исказане вредности радова у испостављеној ситуацији дужан је да у уговореном року исплати неоспорену вредност радова.</w:t>
      </w:r>
    </w:p>
    <w:p w:rsidR="00534030" w:rsidRPr="00534030" w:rsidRDefault="00534030" w:rsidP="00534030">
      <w:pPr>
        <w:pStyle w:val="Default"/>
        <w:rPr>
          <w:rFonts w:ascii="Times New Roman" w:hAnsi="Times New Roman" w:cs="Times New Roman"/>
          <w:lang w:val="sr-Latn-RS" w:eastAsia="sr-Latn-RS"/>
        </w:rPr>
      </w:pPr>
      <w:r w:rsidRPr="00534030">
        <w:rPr>
          <w:rFonts w:ascii="Times New Roman" w:hAnsi="Times New Roman" w:cs="Times New Roman"/>
          <w:lang w:val="sr-Latn-RS" w:eastAsia="sr-Latn-RS"/>
        </w:rPr>
        <w:t xml:space="preserve">О разлозима оспоравања и оспореном износу радова Наручилац је дужан да обавести </w:t>
      </w:r>
      <w:r w:rsidR="00FE2CB1">
        <w:rPr>
          <w:rFonts w:ascii="Times New Roman" w:hAnsi="Times New Roman" w:cs="Times New Roman"/>
          <w:lang w:val="sr-Cyrl-RS" w:eastAsia="sr-Latn-RS"/>
        </w:rPr>
        <w:t>Извођача</w:t>
      </w:r>
      <w:r w:rsidRPr="00534030">
        <w:rPr>
          <w:rFonts w:ascii="Times New Roman" w:hAnsi="Times New Roman" w:cs="Times New Roman"/>
          <w:lang w:val="sr-Latn-RS" w:eastAsia="sr-Latn-RS"/>
        </w:rPr>
        <w:t xml:space="preserve"> у року од пет дана од дана пријема ситуације чији је садржај оспорен. </w:t>
      </w:r>
    </w:p>
    <w:p w:rsidR="00936F09" w:rsidRDefault="00534030" w:rsidP="00534030">
      <w:pPr>
        <w:pStyle w:val="Default"/>
        <w:rPr>
          <w:rFonts w:ascii="Times New Roman" w:hAnsi="Times New Roman" w:cs="Times New Roman"/>
          <w:lang w:val="sr-Latn-RS" w:eastAsia="sr-Latn-RS"/>
        </w:rPr>
      </w:pPr>
      <w:r w:rsidRPr="00534030">
        <w:rPr>
          <w:rFonts w:ascii="Times New Roman" w:hAnsi="Times New Roman" w:cs="Times New Roman"/>
          <w:lang w:val="sr-Latn-RS" w:eastAsia="sr-Latn-RS"/>
        </w:rPr>
        <w:t xml:space="preserve">Уколико у том року не обавести </w:t>
      </w:r>
      <w:r w:rsidR="00FE2CB1">
        <w:rPr>
          <w:rFonts w:ascii="Times New Roman" w:hAnsi="Times New Roman" w:cs="Times New Roman"/>
          <w:lang w:val="sr-Cyrl-RS" w:eastAsia="sr-Latn-RS"/>
        </w:rPr>
        <w:t>Извођача</w:t>
      </w:r>
      <w:r w:rsidRPr="00534030">
        <w:rPr>
          <w:rFonts w:ascii="Times New Roman" w:hAnsi="Times New Roman" w:cs="Times New Roman"/>
          <w:lang w:val="sr-Latn-RS" w:eastAsia="sr-Latn-RS"/>
        </w:rPr>
        <w:t xml:space="preserve"> о својим примедбама, сматраће се да нема примедби на обрачунате радове.</w:t>
      </w:r>
    </w:p>
    <w:p w:rsidR="00936F09" w:rsidRDefault="00936F09" w:rsidP="00936F09">
      <w:pPr>
        <w:pStyle w:val="Default"/>
        <w:rPr>
          <w:rFonts w:ascii="Times New Roman" w:hAnsi="Times New Roman" w:cs="Times New Roman"/>
          <w:lang w:val="sr-Latn-RS" w:eastAsia="sr-Latn-RS"/>
        </w:rPr>
      </w:pPr>
    </w:p>
    <w:p w:rsidR="00936F09" w:rsidRPr="00936F09" w:rsidRDefault="00936F09" w:rsidP="00936F09">
      <w:pPr>
        <w:pStyle w:val="Default"/>
        <w:jc w:val="center"/>
        <w:rPr>
          <w:rFonts w:ascii="Times New Roman" w:hAnsi="Times New Roman" w:cs="Times New Roman"/>
          <w:lang w:val="sr-Latn-RS" w:eastAsia="sr-Latn-RS"/>
        </w:rPr>
      </w:pPr>
      <w:r w:rsidRPr="00936F09">
        <w:rPr>
          <w:rFonts w:ascii="Times New Roman" w:hAnsi="Times New Roman" w:cs="Times New Roman"/>
          <w:b/>
          <w:lang w:val="sr-Latn-RS" w:eastAsia="sr-Latn-RS"/>
        </w:rPr>
        <w:t>Члан 5</w:t>
      </w:r>
      <w:r w:rsidRPr="00936F09">
        <w:rPr>
          <w:rFonts w:ascii="Times New Roman" w:hAnsi="Times New Roman" w:cs="Times New Roman"/>
          <w:lang w:val="sr-Latn-RS" w:eastAsia="sr-Latn-RS"/>
        </w:rPr>
        <w:t>.</w:t>
      </w:r>
    </w:p>
    <w:p w:rsidR="00534030" w:rsidRPr="00534030" w:rsidRDefault="00534030" w:rsidP="00534030">
      <w:pPr>
        <w:rPr>
          <w:color w:val="000000"/>
          <w:sz w:val="24"/>
          <w:szCs w:val="24"/>
          <w:lang w:val="sr-Latn-RS" w:eastAsia="sr-Latn-RS"/>
        </w:rPr>
      </w:pPr>
      <w:r w:rsidRPr="00534030">
        <w:rPr>
          <w:color w:val="000000"/>
          <w:sz w:val="24"/>
          <w:szCs w:val="24"/>
          <w:lang w:val="sr-Latn-RS" w:eastAsia="sr-Latn-RS"/>
        </w:rPr>
        <w:t xml:space="preserve">Вредност изведених  радова, биће плаћена у року од 45 дана од дана пријема исправно испостављене окончане ситуације, којом је потврђено извођење радова на рачун </w:t>
      </w:r>
      <w:r w:rsidR="00FE2CB1">
        <w:rPr>
          <w:color w:val="000000"/>
          <w:sz w:val="24"/>
          <w:szCs w:val="24"/>
          <w:lang w:val="sr-Cyrl-RS" w:eastAsia="sr-Latn-RS"/>
        </w:rPr>
        <w:t>Извођача</w:t>
      </w:r>
      <w:r w:rsidRPr="00534030">
        <w:rPr>
          <w:color w:val="000000"/>
          <w:sz w:val="24"/>
          <w:szCs w:val="24"/>
          <w:lang w:val="sr-Latn-RS" w:eastAsia="sr-Latn-RS"/>
        </w:rPr>
        <w:t xml:space="preserve">, број __________________ код _______________ банке. </w:t>
      </w:r>
    </w:p>
    <w:p w:rsidR="00936F09" w:rsidRDefault="00936F09" w:rsidP="00936F09">
      <w:pPr>
        <w:pStyle w:val="Default"/>
        <w:rPr>
          <w:rFonts w:ascii="Times New Roman" w:hAnsi="Times New Roman" w:cs="Times New Roman"/>
          <w:lang w:val="sr-Latn-RS" w:eastAsia="sr-Latn-RS"/>
        </w:rPr>
      </w:pPr>
    </w:p>
    <w:p w:rsidR="00936F09" w:rsidRPr="00936F09" w:rsidRDefault="00936F09" w:rsidP="00936F09">
      <w:pPr>
        <w:pStyle w:val="Default"/>
        <w:rPr>
          <w:rFonts w:ascii="Times New Roman" w:hAnsi="Times New Roman" w:cs="Times New Roman"/>
          <w:b/>
          <w:lang w:val="sr-Latn-RS" w:eastAsia="sr-Latn-RS"/>
        </w:rPr>
      </w:pPr>
      <w:r w:rsidRPr="00936F09">
        <w:rPr>
          <w:rFonts w:ascii="Times New Roman" w:hAnsi="Times New Roman" w:cs="Times New Roman"/>
          <w:b/>
          <w:lang w:val="sr-Latn-RS" w:eastAsia="sr-Latn-RS"/>
        </w:rPr>
        <w:t>Обавезе извођача:</w:t>
      </w:r>
    </w:p>
    <w:p w:rsidR="00936F09" w:rsidRPr="00936F09" w:rsidRDefault="00936F09" w:rsidP="00936F09">
      <w:pPr>
        <w:pStyle w:val="Default"/>
        <w:jc w:val="center"/>
        <w:rPr>
          <w:rFonts w:ascii="Times New Roman" w:hAnsi="Times New Roman" w:cs="Times New Roman"/>
          <w:b/>
          <w:lang w:val="sr-Latn-RS" w:eastAsia="sr-Latn-RS"/>
        </w:rPr>
      </w:pPr>
      <w:r w:rsidRPr="00936F09">
        <w:rPr>
          <w:rFonts w:ascii="Times New Roman" w:hAnsi="Times New Roman" w:cs="Times New Roman"/>
          <w:b/>
          <w:lang w:val="sr-Latn-RS" w:eastAsia="sr-Latn-RS"/>
        </w:rPr>
        <w:t>Члан 6.</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Обавезе извођача радова су да :</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радове изведе према спецификацији радова на основу које је додељен уговор а у складу са важећим приписима, стандардима и техничким нормативима и нормама квалитета које важе за ове врсте радова;</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употреби и угради материјал који одговара прописима, грађевинским и машинским нормама и деловима предвиђеним спецификацијом радова;</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обезбеди доказ о квалитету материјала који уграђује,</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lastRenderedPageBreak/>
        <w:t>- обезбеди сигурност лица која изводе радове,</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води грађевински дневник, обрачунски лист грађевинске књиге, доставља привремену и окончану ситуацију на оверу од стране надзорног органа и наручиоца посла,</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омогући надзорном органу наручиоца радова да контролише квалитет радова и употребљеног материјала и своје писмене примедбе унесе у грађевински дневник .</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поступи по свим основаним примедбама и захтевима надзорног органа и отклони недостатке у радовима у погледу којих су стављене примедбе и то на сопствени трошак,</w:t>
      </w:r>
    </w:p>
    <w:p w:rsid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радове изведе у уговореном року.</w:t>
      </w:r>
    </w:p>
    <w:p w:rsidR="00936F09" w:rsidRDefault="00936F09" w:rsidP="00936F09">
      <w:pPr>
        <w:pStyle w:val="Default"/>
        <w:rPr>
          <w:rFonts w:ascii="Times New Roman" w:hAnsi="Times New Roman" w:cs="Times New Roman"/>
          <w:lang w:val="sr-Latn-RS" w:eastAsia="sr-Latn-RS"/>
        </w:rPr>
      </w:pPr>
    </w:p>
    <w:p w:rsidR="00936F09" w:rsidRPr="00936F09" w:rsidRDefault="00936F09" w:rsidP="00936F09">
      <w:pPr>
        <w:pStyle w:val="Default"/>
        <w:rPr>
          <w:rFonts w:ascii="Times New Roman" w:hAnsi="Times New Roman" w:cs="Times New Roman"/>
          <w:b/>
          <w:lang w:val="sr-Latn-RS" w:eastAsia="sr-Latn-RS"/>
        </w:rPr>
      </w:pPr>
      <w:r w:rsidRPr="00936F09">
        <w:rPr>
          <w:rFonts w:ascii="Times New Roman" w:hAnsi="Times New Roman" w:cs="Times New Roman"/>
          <w:b/>
          <w:lang w:val="sr-Latn-RS" w:eastAsia="sr-Latn-RS"/>
        </w:rPr>
        <w:t>Обавезе наручиоца:</w:t>
      </w:r>
    </w:p>
    <w:p w:rsidR="00936F09" w:rsidRPr="00936F09" w:rsidRDefault="00936F09" w:rsidP="00936F09">
      <w:pPr>
        <w:pStyle w:val="Default"/>
        <w:jc w:val="center"/>
        <w:rPr>
          <w:rFonts w:ascii="Times New Roman" w:hAnsi="Times New Roman" w:cs="Times New Roman"/>
          <w:b/>
          <w:lang w:val="sr-Latn-RS" w:eastAsia="sr-Latn-RS"/>
        </w:rPr>
      </w:pPr>
      <w:r w:rsidRPr="00936F09">
        <w:rPr>
          <w:rFonts w:ascii="Times New Roman" w:hAnsi="Times New Roman" w:cs="Times New Roman"/>
          <w:b/>
          <w:lang w:val="sr-Latn-RS" w:eastAsia="sr-Latn-RS"/>
        </w:rPr>
        <w:t>Члан 7.</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Наручилац радова је обавезан да:</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уведе извођача у посао и обезбеди услове за нормално и континуирано извођење уговорених радова,</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обезбеди надзор при извођењу радова,</w:t>
      </w:r>
    </w:p>
    <w:p w:rsid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извођачу уредно плаћа изведене радове на начин и у роковима који су дефинисани овим уговором .</w:t>
      </w:r>
    </w:p>
    <w:p w:rsidR="00936F09" w:rsidRDefault="00936F09" w:rsidP="00936F09">
      <w:pPr>
        <w:pStyle w:val="Default"/>
        <w:rPr>
          <w:rFonts w:ascii="Times New Roman" w:hAnsi="Times New Roman" w:cs="Times New Roman"/>
          <w:lang w:val="sr-Latn-RS" w:eastAsia="sr-Latn-RS"/>
        </w:rPr>
      </w:pPr>
    </w:p>
    <w:p w:rsidR="00936F09" w:rsidRPr="00936F09" w:rsidRDefault="00936F09" w:rsidP="00936F09">
      <w:pPr>
        <w:pStyle w:val="Default"/>
        <w:rPr>
          <w:rFonts w:ascii="Times New Roman" w:hAnsi="Times New Roman" w:cs="Times New Roman"/>
          <w:b/>
          <w:lang w:val="sr-Latn-RS" w:eastAsia="sr-Latn-RS"/>
        </w:rPr>
      </w:pPr>
      <w:r w:rsidRPr="00936F09">
        <w:rPr>
          <w:rFonts w:ascii="Times New Roman" w:hAnsi="Times New Roman" w:cs="Times New Roman"/>
          <w:b/>
          <w:lang w:val="sr-Latn-RS" w:eastAsia="sr-Latn-RS"/>
        </w:rPr>
        <w:t>Рок завршетка радова:</w:t>
      </w:r>
    </w:p>
    <w:p w:rsidR="00936F09" w:rsidRPr="00936F09" w:rsidRDefault="00936F09" w:rsidP="00936F09">
      <w:pPr>
        <w:pStyle w:val="Default"/>
        <w:jc w:val="center"/>
        <w:rPr>
          <w:rFonts w:ascii="Times New Roman" w:hAnsi="Times New Roman" w:cs="Times New Roman"/>
          <w:b/>
          <w:lang w:val="sr-Latn-RS" w:eastAsia="sr-Latn-RS"/>
        </w:rPr>
      </w:pPr>
      <w:r w:rsidRPr="00936F09">
        <w:rPr>
          <w:rFonts w:ascii="Times New Roman" w:hAnsi="Times New Roman" w:cs="Times New Roman"/>
          <w:b/>
          <w:lang w:val="sr-Latn-RS" w:eastAsia="sr-Latn-RS"/>
        </w:rPr>
        <w:t>Члан 8.</w:t>
      </w:r>
    </w:p>
    <w:p w:rsid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xml:space="preserve">Извођач радова је у обавези да радове који су предмет овог уговора изведе у року од ______ дана од дана </w:t>
      </w:r>
      <w:r>
        <w:rPr>
          <w:rFonts w:ascii="Times New Roman" w:hAnsi="Times New Roman" w:cs="Times New Roman"/>
          <w:lang w:val="sr-Latn-RS" w:eastAsia="sr-Latn-RS"/>
        </w:rPr>
        <w:t>увођење у посао од</w:t>
      </w:r>
      <w:r w:rsidRPr="00936F09">
        <w:rPr>
          <w:rFonts w:ascii="Times New Roman" w:hAnsi="Times New Roman" w:cs="Times New Roman"/>
          <w:lang w:val="sr-Latn-RS" w:eastAsia="sr-Latn-RS"/>
        </w:rPr>
        <w:t xml:space="preserve"> стране стручног надзора.</w:t>
      </w:r>
    </w:p>
    <w:p w:rsidR="00044905" w:rsidRDefault="00044905" w:rsidP="00936F09">
      <w:pPr>
        <w:pStyle w:val="Default"/>
        <w:rPr>
          <w:rFonts w:ascii="Times New Roman" w:hAnsi="Times New Roman" w:cs="Times New Roman"/>
          <w:b/>
          <w:lang w:val="sr-Latn-RS" w:eastAsia="sr-Latn-RS"/>
        </w:rPr>
      </w:pPr>
    </w:p>
    <w:p w:rsidR="00044905" w:rsidRDefault="00044905" w:rsidP="00936F09">
      <w:pPr>
        <w:pStyle w:val="Default"/>
        <w:rPr>
          <w:rFonts w:ascii="Times New Roman" w:hAnsi="Times New Roman" w:cs="Times New Roman"/>
          <w:b/>
          <w:lang w:val="sr-Latn-RS" w:eastAsia="sr-Latn-RS"/>
        </w:rPr>
      </w:pPr>
    </w:p>
    <w:p w:rsidR="00936F09" w:rsidRPr="00936F09" w:rsidRDefault="00936F09" w:rsidP="00936F09">
      <w:pPr>
        <w:pStyle w:val="Default"/>
        <w:rPr>
          <w:rFonts w:ascii="Times New Roman" w:hAnsi="Times New Roman" w:cs="Times New Roman"/>
          <w:b/>
          <w:lang w:val="sr-Latn-RS" w:eastAsia="sr-Latn-RS"/>
        </w:rPr>
      </w:pPr>
      <w:r w:rsidRPr="00936F09">
        <w:rPr>
          <w:rFonts w:ascii="Times New Roman" w:hAnsi="Times New Roman" w:cs="Times New Roman"/>
          <w:b/>
          <w:lang w:val="sr-Latn-RS" w:eastAsia="sr-Latn-RS"/>
        </w:rPr>
        <w:t>Гаратни рок:</w:t>
      </w:r>
    </w:p>
    <w:p w:rsidR="00936F09" w:rsidRPr="00936F09" w:rsidRDefault="00DF04B7" w:rsidP="00936F09">
      <w:pPr>
        <w:pStyle w:val="Default"/>
        <w:jc w:val="center"/>
        <w:rPr>
          <w:rFonts w:ascii="Times New Roman" w:hAnsi="Times New Roman" w:cs="Times New Roman"/>
          <w:b/>
          <w:lang w:val="sr-Latn-RS" w:eastAsia="sr-Latn-RS"/>
        </w:rPr>
      </w:pPr>
      <w:r>
        <w:rPr>
          <w:rFonts w:ascii="Times New Roman" w:hAnsi="Times New Roman" w:cs="Times New Roman"/>
          <w:b/>
          <w:lang w:val="sr-Latn-RS" w:eastAsia="sr-Latn-RS"/>
        </w:rPr>
        <w:t>Члан 9</w:t>
      </w:r>
      <w:r w:rsidR="00936F09" w:rsidRPr="00936F09">
        <w:rPr>
          <w:rFonts w:ascii="Times New Roman" w:hAnsi="Times New Roman" w:cs="Times New Roman"/>
          <w:b/>
          <w:lang w:val="sr-Latn-RS" w:eastAsia="sr-Latn-RS"/>
        </w:rPr>
        <w:t>.</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Гарантни рок за квалитет изведених радова _______месеци и рачуна се од датума примопредаје радова.</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За уграђен материјал и опрему важи гаранција произвођача рачунајући од датума примопредаје радова.</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Извођач је дужан да сву документацију произвођача, сертификате/атесте и упутства о гаранцијама квалитета за уграђен материјал и опрему преда наручиоцу.</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Извођач радова је дужан да у гарантном року о свом трошку отклони све недостатке на изведеним радовима који су настали због непридржавања извођача радова обавеза у погледу квалитета изведених радова и уграђеног материјала .</w:t>
      </w:r>
    </w:p>
    <w:p w:rsid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Уколико извођач радова не отклони недостатке у примереном року који му одреди наручилац радова, наручилац радова има право да ангажује треће лице, а сви трошкови настали извођењем радова на отклањању недостатака падају на терет извођача.</w:t>
      </w:r>
    </w:p>
    <w:p w:rsidR="00707752" w:rsidRDefault="00707752" w:rsidP="00936F09">
      <w:pPr>
        <w:pStyle w:val="Default"/>
        <w:rPr>
          <w:rFonts w:ascii="Times New Roman" w:hAnsi="Times New Roman" w:cs="Times New Roman"/>
          <w:lang w:val="sr-Latn-RS" w:eastAsia="sr-Latn-RS"/>
        </w:rPr>
      </w:pPr>
    </w:p>
    <w:p w:rsidR="00FE2CB1" w:rsidRDefault="00FE2CB1" w:rsidP="00936F09">
      <w:pPr>
        <w:pStyle w:val="Default"/>
        <w:rPr>
          <w:rFonts w:ascii="Times New Roman" w:hAnsi="Times New Roman" w:cs="Times New Roman"/>
          <w:lang w:val="sr-Latn-RS" w:eastAsia="sr-Latn-RS"/>
        </w:rPr>
      </w:pPr>
    </w:p>
    <w:p w:rsidR="00936F09" w:rsidRDefault="00936F09" w:rsidP="00936F09">
      <w:pPr>
        <w:pStyle w:val="Default"/>
        <w:rPr>
          <w:rFonts w:ascii="Times New Roman" w:hAnsi="Times New Roman" w:cs="Times New Roman"/>
          <w:b/>
          <w:lang w:val="sr-Latn-RS" w:eastAsia="sr-Latn-RS"/>
        </w:rPr>
      </w:pPr>
      <w:r w:rsidRPr="00936F09">
        <w:rPr>
          <w:rFonts w:ascii="Times New Roman" w:hAnsi="Times New Roman" w:cs="Times New Roman"/>
          <w:b/>
          <w:lang w:val="sr-Latn-RS" w:eastAsia="sr-Latn-RS"/>
        </w:rPr>
        <w:lastRenderedPageBreak/>
        <w:t>Средства обезбеђења испуњења обавеза</w:t>
      </w:r>
    </w:p>
    <w:p w:rsidR="00044905" w:rsidRPr="00936F09" w:rsidRDefault="00044905" w:rsidP="00936F09">
      <w:pPr>
        <w:pStyle w:val="Default"/>
        <w:rPr>
          <w:rFonts w:ascii="Times New Roman" w:hAnsi="Times New Roman" w:cs="Times New Roman"/>
          <w:b/>
          <w:lang w:val="sr-Latn-RS" w:eastAsia="sr-Latn-RS"/>
        </w:rPr>
      </w:pPr>
    </w:p>
    <w:p w:rsidR="00936F09" w:rsidRPr="00936F09" w:rsidRDefault="00DF04B7" w:rsidP="00936F09">
      <w:pPr>
        <w:pStyle w:val="Default"/>
        <w:jc w:val="center"/>
        <w:rPr>
          <w:rFonts w:ascii="Times New Roman" w:hAnsi="Times New Roman" w:cs="Times New Roman"/>
          <w:b/>
          <w:lang w:val="sr-Latn-RS" w:eastAsia="sr-Latn-RS"/>
        </w:rPr>
      </w:pPr>
      <w:r>
        <w:rPr>
          <w:rFonts w:ascii="Times New Roman" w:hAnsi="Times New Roman" w:cs="Times New Roman"/>
          <w:b/>
          <w:lang w:val="sr-Latn-RS" w:eastAsia="sr-Latn-RS"/>
        </w:rPr>
        <w:t>Члан 10</w:t>
      </w:r>
      <w:r w:rsidR="00936F09" w:rsidRPr="00936F09">
        <w:rPr>
          <w:rFonts w:ascii="Times New Roman" w:hAnsi="Times New Roman" w:cs="Times New Roman"/>
          <w:b/>
          <w:lang w:val="sr-Latn-RS" w:eastAsia="sr-Latn-RS"/>
        </w:rPr>
        <w:t>.</w:t>
      </w:r>
    </w:p>
    <w:p w:rsidR="00936F09" w:rsidRPr="003443DC" w:rsidRDefault="00936F09" w:rsidP="00936F09">
      <w:pPr>
        <w:pStyle w:val="Default"/>
        <w:rPr>
          <w:rFonts w:ascii="Times New Roman" w:hAnsi="Times New Roman" w:cs="Times New Roman"/>
          <w:lang w:val="sr-Latn-RS" w:eastAsia="sr-Latn-RS"/>
        </w:rPr>
      </w:pPr>
      <w:r w:rsidRPr="003443DC">
        <w:rPr>
          <w:rFonts w:ascii="Times New Roman" w:hAnsi="Times New Roman" w:cs="Times New Roman"/>
          <w:lang w:val="sr-Latn-RS" w:eastAsia="sr-Latn-RS"/>
        </w:rPr>
        <w:t>Средствo обезбеђења испуњења обавеза je сопственa, бланко потписанa и оверенa меницa са меничним овлашћењeм, као гаранција за уредно испуњење обавеза и то за добро извршење посла у износу од (10%) уговорене цене без ПДВ-a, кaо и сопственa меницa, бланко потписанa и оверенa, са меничним овлашћењима, као гаранција за уредно зa отклaњaње недостaтaкa у гaрaнтном року у износу од (10%) уговорене цене без ПДВ-a.</w:t>
      </w:r>
    </w:p>
    <w:p w:rsidR="00936F09" w:rsidRPr="003443DC" w:rsidRDefault="00936F09" w:rsidP="00936F09">
      <w:pPr>
        <w:pStyle w:val="Default"/>
        <w:rPr>
          <w:rFonts w:ascii="Times New Roman" w:hAnsi="Times New Roman" w:cs="Times New Roman"/>
          <w:lang w:val="sr-Latn-RS" w:eastAsia="sr-Latn-RS"/>
        </w:rPr>
      </w:pPr>
      <w:r w:rsidRPr="003443DC">
        <w:rPr>
          <w:rFonts w:ascii="Times New Roman" w:hAnsi="Times New Roman" w:cs="Times New Roman"/>
          <w:lang w:val="sr-Latn-RS" w:eastAsia="sr-Latn-RS"/>
        </w:rPr>
        <w:t>У случају да Извођaч рaдовa из овог уговорa не изврши своје обавезе предвиђене уговором, Нaручилaц ће актвирати тј. поднети банци Извођaчa рaдовa, ради наплате, регистровану бланко сопствену меницу у износу од 10% уговорене цене без ПДВ-a.</w:t>
      </w:r>
    </w:p>
    <w:p w:rsidR="00936F09" w:rsidRDefault="00936F09" w:rsidP="00936F09">
      <w:pPr>
        <w:pStyle w:val="Default"/>
        <w:rPr>
          <w:rFonts w:ascii="Times New Roman" w:hAnsi="Times New Roman" w:cs="Times New Roman"/>
          <w:lang w:val="sr-Latn-RS" w:eastAsia="sr-Latn-RS"/>
        </w:rPr>
      </w:pPr>
      <w:r w:rsidRPr="003443DC">
        <w:rPr>
          <w:rFonts w:ascii="Times New Roman" w:hAnsi="Times New Roman" w:cs="Times New Roman"/>
          <w:lang w:val="sr-Latn-RS" w:eastAsia="sr-Latn-RS"/>
        </w:rPr>
        <w:t>Приликом примопредаје радова Извођач радова се обавезује да Наручиоцу преда меницу за отклањање недостатака у гарантном року, која ће бити са клаузулама: безусловна и платива на први позив, у висини од 10% (десет процената) од укупне вредности изведених радова без ПДВ-а, са роком трајања који је 5 (пет) дана дужи од истека гарантног рока.</w:t>
      </w:r>
    </w:p>
    <w:p w:rsidR="00936F09" w:rsidRDefault="00936F09" w:rsidP="00936F09">
      <w:pPr>
        <w:pStyle w:val="Default"/>
        <w:rPr>
          <w:rFonts w:ascii="Times New Roman" w:hAnsi="Times New Roman" w:cs="Times New Roman"/>
          <w:lang w:val="sr-Latn-RS" w:eastAsia="sr-Latn-RS"/>
        </w:rPr>
      </w:pPr>
    </w:p>
    <w:p w:rsidR="00936F09" w:rsidRPr="00936F09" w:rsidRDefault="00936F09" w:rsidP="00936F09">
      <w:pPr>
        <w:pStyle w:val="Default"/>
        <w:rPr>
          <w:rFonts w:ascii="Times New Roman" w:hAnsi="Times New Roman" w:cs="Times New Roman"/>
          <w:b/>
          <w:lang w:val="sr-Latn-RS" w:eastAsia="sr-Latn-RS"/>
        </w:rPr>
      </w:pPr>
      <w:r w:rsidRPr="00936F09">
        <w:rPr>
          <w:rFonts w:ascii="Times New Roman" w:hAnsi="Times New Roman" w:cs="Times New Roman"/>
          <w:b/>
          <w:lang w:val="sr-Latn-RS" w:eastAsia="sr-Latn-RS"/>
        </w:rPr>
        <w:t>Примопредаја изведених радова</w:t>
      </w:r>
    </w:p>
    <w:p w:rsidR="00936F09" w:rsidRPr="00936F09" w:rsidRDefault="00DF04B7" w:rsidP="00936F09">
      <w:pPr>
        <w:pStyle w:val="Default"/>
        <w:jc w:val="center"/>
        <w:rPr>
          <w:rFonts w:ascii="Times New Roman" w:hAnsi="Times New Roman" w:cs="Times New Roman"/>
          <w:b/>
          <w:lang w:val="sr-Latn-RS" w:eastAsia="sr-Latn-RS"/>
        </w:rPr>
      </w:pPr>
      <w:r>
        <w:rPr>
          <w:rFonts w:ascii="Times New Roman" w:hAnsi="Times New Roman" w:cs="Times New Roman"/>
          <w:b/>
          <w:lang w:val="sr-Latn-RS" w:eastAsia="sr-Latn-RS"/>
        </w:rPr>
        <w:t>Члан 11</w:t>
      </w:r>
      <w:r w:rsidR="00936F09" w:rsidRPr="00936F09">
        <w:rPr>
          <w:rFonts w:ascii="Times New Roman" w:hAnsi="Times New Roman" w:cs="Times New Roman"/>
          <w:b/>
          <w:lang w:val="sr-Latn-RS" w:eastAsia="sr-Latn-RS"/>
        </w:rPr>
        <w:t>.</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За примопредају и коначан обрачан изведених радова образоваће се комисија састављена од представника извођача и наручиоца, а решењем ће је образовати наручилац.</w:t>
      </w:r>
    </w:p>
    <w:p w:rsid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Примопредаја и коначан обрачун радова се врши записнички.</w:t>
      </w:r>
    </w:p>
    <w:p w:rsidR="00E1361F" w:rsidRPr="00936F09" w:rsidRDefault="00E1361F" w:rsidP="00936F09">
      <w:pPr>
        <w:pStyle w:val="Default"/>
        <w:rPr>
          <w:rFonts w:ascii="Times New Roman" w:hAnsi="Times New Roman" w:cs="Times New Roman"/>
          <w:lang w:val="sr-Latn-RS" w:eastAsia="sr-Latn-RS"/>
        </w:rPr>
      </w:pPr>
    </w:p>
    <w:p w:rsidR="00936F09" w:rsidRPr="00E1361F" w:rsidRDefault="00936F09" w:rsidP="00936F09">
      <w:pPr>
        <w:pStyle w:val="Default"/>
        <w:rPr>
          <w:rFonts w:ascii="Times New Roman" w:hAnsi="Times New Roman" w:cs="Times New Roman"/>
          <w:b/>
          <w:lang w:val="sr-Latn-RS" w:eastAsia="sr-Latn-RS"/>
        </w:rPr>
      </w:pPr>
      <w:r w:rsidRPr="00E1361F">
        <w:rPr>
          <w:rFonts w:ascii="Times New Roman" w:hAnsi="Times New Roman" w:cs="Times New Roman"/>
          <w:b/>
          <w:lang w:val="sr-Latn-RS" w:eastAsia="sr-Latn-RS"/>
        </w:rPr>
        <w:t>Решавање спорова:</w:t>
      </w:r>
    </w:p>
    <w:p w:rsidR="00936F09" w:rsidRPr="00E1361F" w:rsidRDefault="00DF04B7" w:rsidP="00E1361F">
      <w:pPr>
        <w:pStyle w:val="Default"/>
        <w:jc w:val="center"/>
        <w:rPr>
          <w:rFonts w:ascii="Times New Roman" w:hAnsi="Times New Roman" w:cs="Times New Roman"/>
          <w:b/>
          <w:lang w:val="sr-Latn-RS" w:eastAsia="sr-Latn-RS"/>
        </w:rPr>
      </w:pPr>
      <w:r>
        <w:rPr>
          <w:rFonts w:ascii="Times New Roman" w:hAnsi="Times New Roman" w:cs="Times New Roman"/>
          <w:b/>
          <w:lang w:val="sr-Latn-RS" w:eastAsia="sr-Latn-RS"/>
        </w:rPr>
        <w:t>Члан 12</w:t>
      </w:r>
      <w:r w:rsidR="00936F09" w:rsidRPr="00E1361F">
        <w:rPr>
          <w:rFonts w:ascii="Times New Roman" w:hAnsi="Times New Roman" w:cs="Times New Roman"/>
          <w:b/>
          <w:lang w:val="sr-Latn-RS" w:eastAsia="sr-Latn-RS"/>
        </w:rPr>
        <w:t>.</w:t>
      </w:r>
    </w:p>
    <w:p w:rsid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Све евентуалне спорове који настану из, или поводом, овог Уговора, уговорне стране ће покушати да реше споразумно, а у случају спора уговарају стварну и месну н</w:t>
      </w:r>
      <w:r w:rsidR="0064197D">
        <w:rPr>
          <w:rFonts w:ascii="Times New Roman" w:hAnsi="Times New Roman" w:cs="Times New Roman"/>
          <w:lang w:val="sr-Latn-RS" w:eastAsia="sr-Latn-RS"/>
        </w:rPr>
        <w:t xml:space="preserve">адлежност Привредног суда у </w:t>
      </w:r>
      <w:r w:rsidR="0064197D">
        <w:rPr>
          <w:rFonts w:ascii="Times New Roman" w:hAnsi="Times New Roman" w:cs="Times New Roman"/>
          <w:lang w:val="sr-Cyrl-RS" w:eastAsia="sr-Latn-RS"/>
        </w:rPr>
        <w:t>Београду</w:t>
      </w:r>
      <w:r w:rsidRPr="00936F09">
        <w:rPr>
          <w:rFonts w:ascii="Times New Roman" w:hAnsi="Times New Roman" w:cs="Times New Roman"/>
          <w:lang w:val="sr-Latn-RS" w:eastAsia="sr-Latn-RS"/>
        </w:rPr>
        <w:t>.</w:t>
      </w:r>
    </w:p>
    <w:p w:rsidR="00E1361F" w:rsidRPr="00936F09" w:rsidRDefault="00E1361F" w:rsidP="00936F09">
      <w:pPr>
        <w:pStyle w:val="Default"/>
        <w:rPr>
          <w:rFonts w:ascii="Times New Roman" w:hAnsi="Times New Roman" w:cs="Times New Roman"/>
          <w:lang w:val="sr-Latn-RS" w:eastAsia="sr-Latn-RS"/>
        </w:rPr>
      </w:pPr>
    </w:p>
    <w:p w:rsidR="00936F09" w:rsidRPr="00E1361F" w:rsidRDefault="00E1361F" w:rsidP="00936F09">
      <w:pPr>
        <w:pStyle w:val="Default"/>
        <w:rPr>
          <w:rFonts w:ascii="Times New Roman" w:hAnsi="Times New Roman" w:cs="Times New Roman"/>
          <w:b/>
          <w:lang w:val="sr-Latn-RS" w:eastAsia="sr-Latn-RS"/>
        </w:rPr>
      </w:pPr>
      <w:r>
        <w:rPr>
          <w:rFonts w:ascii="Times New Roman" w:hAnsi="Times New Roman" w:cs="Times New Roman"/>
          <w:b/>
          <w:lang w:val="sr-Latn-RS" w:eastAsia="sr-Latn-RS"/>
        </w:rPr>
        <w:t xml:space="preserve">Раскид уговора </w:t>
      </w:r>
    </w:p>
    <w:p w:rsidR="00936F09" w:rsidRPr="00E1361F" w:rsidRDefault="00DF04B7" w:rsidP="00E1361F">
      <w:pPr>
        <w:pStyle w:val="Default"/>
        <w:jc w:val="center"/>
        <w:rPr>
          <w:rFonts w:ascii="Times New Roman" w:hAnsi="Times New Roman" w:cs="Times New Roman"/>
          <w:b/>
          <w:lang w:val="sr-Latn-RS" w:eastAsia="sr-Latn-RS"/>
        </w:rPr>
      </w:pPr>
      <w:r>
        <w:rPr>
          <w:rFonts w:ascii="Times New Roman" w:hAnsi="Times New Roman" w:cs="Times New Roman"/>
          <w:b/>
          <w:lang w:val="sr-Latn-RS" w:eastAsia="sr-Latn-RS"/>
        </w:rPr>
        <w:t>Члан 13</w:t>
      </w:r>
      <w:r w:rsidR="00936F09" w:rsidRPr="00E1361F">
        <w:rPr>
          <w:rFonts w:ascii="Times New Roman" w:hAnsi="Times New Roman" w:cs="Times New Roman"/>
          <w:b/>
          <w:lang w:val="sr-Latn-RS" w:eastAsia="sr-Latn-RS"/>
        </w:rPr>
        <w:t>.</w:t>
      </w:r>
    </w:p>
    <w:p w:rsidR="00936F09" w:rsidRP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До раскида овог уговора може доћи у следећим случајевима :</w:t>
      </w:r>
    </w:p>
    <w:p w:rsidR="00936F09" w:rsidRDefault="00936F09" w:rsidP="00936F09">
      <w:pPr>
        <w:pStyle w:val="Default"/>
        <w:rPr>
          <w:rFonts w:ascii="Times New Roman" w:hAnsi="Times New Roman" w:cs="Times New Roman"/>
          <w:lang w:val="sr-Latn-RS" w:eastAsia="sr-Latn-RS"/>
        </w:rPr>
      </w:pPr>
      <w:r w:rsidRPr="00936F09">
        <w:rPr>
          <w:rFonts w:ascii="Times New Roman" w:hAnsi="Times New Roman" w:cs="Times New Roman"/>
          <w:lang w:val="sr-Latn-RS" w:eastAsia="sr-Latn-RS"/>
        </w:rPr>
        <w:t>- на предлог надзорног органа ако извођач радова не извршава обавезе утврђене уговором.</w:t>
      </w:r>
    </w:p>
    <w:p w:rsidR="00E1361F" w:rsidRDefault="00E1361F" w:rsidP="00936F09">
      <w:pPr>
        <w:pStyle w:val="Default"/>
        <w:rPr>
          <w:rFonts w:ascii="Times New Roman" w:hAnsi="Times New Roman" w:cs="Times New Roman"/>
          <w:lang w:val="sr-Latn-RS" w:eastAsia="sr-Latn-RS"/>
        </w:rPr>
      </w:pPr>
    </w:p>
    <w:p w:rsidR="00E1361F" w:rsidRPr="00E1361F" w:rsidRDefault="00E1361F" w:rsidP="00E1361F">
      <w:pPr>
        <w:pStyle w:val="Default"/>
        <w:rPr>
          <w:rFonts w:ascii="Times New Roman" w:hAnsi="Times New Roman" w:cs="Times New Roman"/>
          <w:b/>
          <w:lang w:val="sr-Latn-RS" w:eastAsia="sr-Latn-RS"/>
        </w:rPr>
      </w:pPr>
      <w:r w:rsidRPr="00E1361F">
        <w:rPr>
          <w:rFonts w:ascii="Times New Roman" w:hAnsi="Times New Roman" w:cs="Times New Roman"/>
          <w:b/>
          <w:lang w:val="sr-Latn-RS" w:eastAsia="sr-Latn-RS"/>
        </w:rPr>
        <w:t>Остале одредбе:</w:t>
      </w:r>
    </w:p>
    <w:p w:rsidR="00E1361F" w:rsidRPr="00E1361F" w:rsidRDefault="00DF04B7" w:rsidP="00E1361F">
      <w:pPr>
        <w:pStyle w:val="Default"/>
        <w:jc w:val="center"/>
        <w:rPr>
          <w:rFonts w:ascii="Times New Roman" w:hAnsi="Times New Roman" w:cs="Times New Roman"/>
          <w:b/>
          <w:lang w:val="sr-Latn-RS" w:eastAsia="sr-Latn-RS"/>
        </w:rPr>
      </w:pPr>
      <w:r>
        <w:rPr>
          <w:rFonts w:ascii="Times New Roman" w:hAnsi="Times New Roman" w:cs="Times New Roman"/>
          <w:b/>
          <w:lang w:val="sr-Latn-RS" w:eastAsia="sr-Latn-RS"/>
        </w:rPr>
        <w:t>Члан 14</w:t>
      </w:r>
      <w:r w:rsidR="00E1361F" w:rsidRPr="00E1361F">
        <w:rPr>
          <w:rFonts w:ascii="Times New Roman" w:hAnsi="Times New Roman" w:cs="Times New Roman"/>
          <w:b/>
          <w:lang w:val="sr-Latn-RS" w:eastAsia="sr-Latn-RS"/>
        </w:rPr>
        <w:t>.</w:t>
      </w:r>
    </w:p>
    <w:p w:rsidR="00E1361F" w:rsidRDefault="00E1361F" w:rsidP="00E1361F">
      <w:pPr>
        <w:pStyle w:val="Default"/>
        <w:rPr>
          <w:rFonts w:ascii="Times New Roman" w:hAnsi="Times New Roman" w:cs="Times New Roman"/>
          <w:lang w:val="sr-Latn-RS" w:eastAsia="sr-Latn-RS"/>
        </w:rPr>
      </w:pPr>
      <w:r w:rsidRPr="00E1361F">
        <w:rPr>
          <w:rFonts w:ascii="Times New Roman" w:hAnsi="Times New Roman" w:cs="Times New Roman"/>
          <w:lang w:val="sr-Latn-RS" w:eastAsia="sr-Latn-RS"/>
        </w:rPr>
        <w:t>На питања која нису регулисана овим уговором примењиваће се одредбе Закона о облигационим односима и Закона о планирању и изградњи.</w:t>
      </w:r>
    </w:p>
    <w:p w:rsidR="00E1361F" w:rsidRDefault="00E1361F" w:rsidP="00E1361F">
      <w:pPr>
        <w:pStyle w:val="Default"/>
        <w:rPr>
          <w:rFonts w:ascii="Times New Roman" w:hAnsi="Times New Roman" w:cs="Times New Roman"/>
          <w:lang w:val="sr-Latn-RS" w:eastAsia="sr-Latn-RS"/>
        </w:rPr>
      </w:pPr>
    </w:p>
    <w:p w:rsidR="00DF04B7" w:rsidRDefault="00DF04B7" w:rsidP="00E1361F">
      <w:pPr>
        <w:pStyle w:val="Default"/>
        <w:rPr>
          <w:rFonts w:ascii="Times New Roman" w:hAnsi="Times New Roman" w:cs="Times New Roman"/>
          <w:lang w:val="sr-Latn-RS" w:eastAsia="sr-Latn-RS"/>
        </w:rPr>
      </w:pPr>
    </w:p>
    <w:p w:rsidR="00DF04B7" w:rsidRPr="00E1361F" w:rsidRDefault="00DF04B7" w:rsidP="00E1361F">
      <w:pPr>
        <w:pStyle w:val="Default"/>
        <w:rPr>
          <w:rFonts w:ascii="Times New Roman" w:hAnsi="Times New Roman" w:cs="Times New Roman"/>
          <w:lang w:val="sr-Latn-RS" w:eastAsia="sr-Latn-RS"/>
        </w:rPr>
      </w:pPr>
    </w:p>
    <w:p w:rsidR="00E1361F" w:rsidRPr="00E1361F" w:rsidRDefault="00DF04B7" w:rsidP="00E1361F">
      <w:pPr>
        <w:pStyle w:val="Default"/>
        <w:jc w:val="center"/>
        <w:rPr>
          <w:rFonts w:ascii="Times New Roman" w:hAnsi="Times New Roman" w:cs="Times New Roman"/>
          <w:b/>
          <w:lang w:val="sr-Latn-RS" w:eastAsia="sr-Latn-RS"/>
        </w:rPr>
      </w:pPr>
      <w:r>
        <w:rPr>
          <w:rFonts w:ascii="Times New Roman" w:hAnsi="Times New Roman" w:cs="Times New Roman"/>
          <w:b/>
          <w:lang w:val="sr-Latn-RS" w:eastAsia="sr-Latn-RS"/>
        </w:rPr>
        <w:lastRenderedPageBreak/>
        <w:t>Члан 15</w:t>
      </w:r>
      <w:r w:rsidR="00E1361F" w:rsidRPr="00E1361F">
        <w:rPr>
          <w:rFonts w:ascii="Times New Roman" w:hAnsi="Times New Roman" w:cs="Times New Roman"/>
          <w:b/>
          <w:lang w:val="sr-Latn-RS" w:eastAsia="sr-Latn-RS"/>
        </w:rPr>
        <w:t>.</w:t>
      </w:r>
    </w:p>
    <w:p w:rsidR="00E1361F" w:rsidRPr="00E1361F" w:rsidRDefault="00E1361F" w:rsidP="00E1361F">
      <w:pPr>
        <w:pStyle w:val="Default"/>
        <w:rPr>
          <w:rFonts w:ascii="Times New Roman" w:hAnsi="Times New Roman" w:cs="Times New Roman"/>
          <w:lang w:val="sr-Latn-RS" w:eastAsia="sr-Latn-RS"/>
        </w:rPr>
      </w:pPr>
      <w:r w:rsidRPr="00E1361F">
        <w:rPr>
          <w:rFonts w:ascii="Times New Roman" w:hAnsi="Times New Roman" w:cs="Times New Roman"/>
          <w:lang w:val="sr-Latn-RS" w:eastAsia="sr-Latn-RS"/>
        </w:rPr>
        <w:t>Овај уговор ступа на снагу даном потписивањем обе уговорне стране и важи до</w:t>
      </w:r>
      <w:r>
        <w:rPr>
          <w:rFonts w:ascii="Times New Roman" w:hAnsi="Times New Roman" w:cs="Times New Roman"/>
          <w:lang w:val="sr-Latn-RS" w:eastAsia="sr-Latn-RS"/>
        </w:rPr>
        <w:t xml:space="preserve"> реализације уговорених радова.</w:t>
      </w:r>
    </w:p>
    <w:p w:rsidR="00E1361F" w:rsidRPr="00E1361F" w:rsidRDefault="00DF04B7" w:rsidP="00E1361F">
      <w:pPr>
        <w:pStyle w:val="Default"/>
        <w:jc w:val="center"/>
        <w:rPr>
          <w:rFonts w:ascii="Times New Roman" w:hAnsi="Times New Roman" w:cs="Times New Roman"/>
          <w:b/>
          <w:lang w:val="sr-Latn-RS" w:eastAsia="sr-Latn-RS"/>
        </w:rPr>
      </w:pPr>
      <w:r>
        <w:rPr>
          <w:rFonts w:ascii="Times New Roman" w:hAnsi="Times New Roman" w:cs="Times New Roman"/>
          <w:b/>
          <w:lang w:val="sr-Latn-RS" w:eastAsia="sr-Latn-RS"/>
        </w:rPr>
        <w:t>Члан 16</w:t>
      </w:r>
      <w:r w:rsidR="00E1361F" w:rsidRPr="00E1361F">
        <w:rPr>
          <w:rFonts w:ascii="Times New Roman" w:hAnsi="Times New Roman" w:cs="Times New Roman"/>
          <w:b/>
          <w:lang w:val="sr-Latn-RS" w:eastAsia="sr-Latn-RS"/>
        </w:rPr>
        <w:t>.</w:t>
      </w:r>
    </w:p>
    <w:p w:rsidR="00426692" w:rsidRDefault="00E1361F" w:rsidP="00AF7AB4">
      <w:pPr>
        <w:pStyle w:val="Default"/>
        <w:rPr>
          <w:rFonts w:ascii="Times New Roman" w:hAnsi="Times New Roman" w:cs="Times New Roman"/>
          <w:lang w:val="sr-Latn-RS" w:eastAsia="sr-Latn-RS"/>
        </w:rPr>
      </w:pPr>
      <w:r w:rsidRPr="00E1361F">
        <w:rPr>
          <w:rFonts w:ascii="Times New Roman" w:hAnsi="Times New Roman" w:cs="Times New Roman"/>
          <w:lang w:val="sr-Latn-RS" w:eastAsia="sr-Latn-RS"/>
        </w:rPr>
        <w:t>Овај уговор сачињен је у 5 (пет) истоветна примерка од којих 3 (три) за Н</w:t>
      </w:r>
      <w:r w:rsidR="00044905">
        <w:rPr>
          <w:rFonts w:ascii="Times New Roman" w:hAnsi="Times New Roman" w:cs="Times New Roman"/>
          <w:lang w:val="sr-Latn-RS" w:eastAsia="sr-Latn-RS"/>
        </w:rPr>
        <w:t>аручиоца а, 2 (два) за Извођача.</w:t>
      </w:r>
    </w:p>
    <w:p w:rsidR="00426692" w:rsidRPr="00AF7AB4" w:rsidRDefault="00426692" w:rsidP="00AF7AB4">
      <w:pPr>
        <w:pStyle w:val="Default"/>
        <w:rPr>
          <w:rFonts w:ascii="Times New Roman" w:hAnsi="Times New Roman" w:cs="Times New Roman"/>
          <w:lang w:val="sr-Latn-RS" w:eastAsia="sr-Latn-RS"/>
        </w:rPr>
      </w:pPr>
    </w:p>
    <w:p w:rsidR="00426692" w:rsidRDefault="00426692" w:rsidP="00AF7AB4">
      <w:pPr>
        <w:autoSpaceDE w:val="0"/>
        <w:autoSpaceDN w:val="0"/>
        <w:adjustRightInd w:val="0"/>
        <w:rPr>
          <w:color w:val="000000"/>
          <w:sz w:val="23"/>
          <w:szCs w:val="23"/>
        </w:rPr>
      </w:pPr>
      <w:r>
        <w:rPr>
          <w:color w:val="000000"/>
          <w:sz w:val="23"/>
          <w:szCs w:val="23"/>
          <w:lang w:val="sr-Cyrl-CS"/>
        </w:rPr>
        <w:t xml:space="preserve">             </w:t>
      </w:r>
      <w:r w:rsidR="00AF7AB4">
        <w:rPr>
          <w:color w:val="000000"/>
          <w:sz w:val="23"/>
          <w:szCs w:val="23"/>
          <w:lang w:val="sr-Cyrl-RS"/>
        </w:rPr>
        <w:t>Наручилац</w:t>
      </w:r>
      <w:r w:rsidR="00AF7AB4" w:rsidRPr="005D0D67">
        <w:rPr>
          <w:color w:val="000000"/>
          <w:sz w:val="23"/>
          <w:szCs w:val="23"/>
        </w:rPr>
        <w:t xml:space="preserve"> </w:t>
      </w:r>
      <w:r w:rsidR="00AF7AB4" w:rsidRPr="005D0D67">
        <w:rPr>
          <w:color w:val="000000"/>
          <w:sz w:val="23"/>
          <w:szCs w:val="23"/>
          <w:lang w:val="sr-Cyrl-CS"/>
        </w:rPr>
        <w:t xml:space="preserve">      </w:t>
      </w:r>
      <w:r>
        <w:rPr>
          <w:color w:val="000000"/>
          <w:sz w:val="23"/>
          <w:szCs w:val="23"/>
          <w:lang w:val="sr-Cyrl-CS"/>
        </w:rPr>
        <w:tab/>
        <w:t xml:space="preserve">                                                                          Извођач радова</w:t>
      </w:r>
    </w:p>
    <w:p w:rsidR="00AF7AB4" w:rsidRPr="00426692" w:rsidRDefault="00AF7AB4" w:rsidP="00AF7AB4">
      <w:pPr>
        <w:autoSpaceDE w:val="0"/>
        <w:autoSpaceDN w:val="0"/>
        <w:adjustRightInd w:val="0"/>
        <w:rPr>
          <w:color w:val="000000"/>
          <w:sz w:val="23"/>
          <w:szCs w:val="23"/>
        </w:rPr>
      </w:pPr>
      <w:r w:rsidRPr="005D0D67">
        <w:rPr>
          <w:color w:val="000000"/>
          <w:sz w:val="23"/>
          <w:szCs w:val="23"/>
          <w:lang w:val="sr-Cyrl-CS"/>
        </w:rPr>
        <w:t xml:space="preserve">                                                        </w:t>
      </w:r>
      <w:r>
        <w:rPr>
          <w:color w:val="000000"/>
          <w:sz w:val="23"/>
          <w:szCs w:val="23"/>
          <w:lang w:val="sr-Cyrl-CS"/>
        </w:rPr>
        <w:t xml:space="preserve">                 </w:t>
      </w:r>
      <w:r w:rsidR="00426692">
        <w:rPr>
          <w:color w:val="000000"/>
          <w:sz w:val="23"/>
          <w:szCs w:val="23"/>
          <w:lang w:val="sr-Cyrl-CS"/>
        </w:rPr>
        <w:t xml:space="preserve">                                        </w:t>
      </w:r>
    </w:p>
    <w:p w:rsidR="00235A44" w:rsidRPr="0064197D" w:rsidRDefault="00426692" w:rsidP="0064197D">
      <w:pPr>
        <w:tabs>
          <w:tab w:val="left" w:pos="6534"/>
        </w:tabs>
        <w:autoSpaceDE w:val="0"/>
        <w:autoSpaceDN w:val="0"/>
        <w:adjustRightInd w:val="0"/>
        <w:rPr>
          <w:color w:val="000000"/>
          <w:sz w:val="23"/>
          <w:szCs w:val="23"/>
          <w:lang w:val="sr-Cyrl-CS"/>
        </w:rPr>
      </w:pPr>
      <w:r>
        <w:rPr>
          <w:b/>
          <w:bCs/>
          <w:i/>
          <w:iCs/>
          <w:color w:val="000000"/>
          <w:sz w:val="23"/>
          <w:szCs w:val="23"/>
        </w:rPr>
        <w:t xml:space="preserve">   _______</w:t>
      </w:r>
      <w:r w:rsidR="00AF7AB4">
        <w:rPr>
          <w:b/>
          <w:bCs/>
          <w:i/>
          <w:iCs/>
          <w:color w:val="000000"/>
          <w:sz w:val="23"/>
          <w:szCs w:val="23"/>
        </w:rPr>
        <w:t>____________</w:t>
      </w:r>
      <w:r w:rsidR="00AF7AB4" w:rsidRPr="005D0D67">
        <w:rPr>
          <w:b/>
          <w:bCs/>
          <w:i/>
          <w:iCs/>
          <w:color w:val="000000"/>
          <w:sz w:val="23"/>
          <w:szCs w:val="23"/>
        </w:rPr>
        <w:tab/>
      </w:r>
      <w:r w:rsidR="00AF7AB4">
        <w:rPr>
          <w:b/>
          <w:bCs/>
          <w:i/>
          <w:iCs/>
          <w:color w:val="000000"/>
          <w:sz w:val="23"/>
          <w:szCs w:val="23"/>
          <w:lang w:val="sr-Cyrl-RS"/>
        </w:rPr>
        <w:t xml:space="preserve">  </w:t>
      </w:r>
      <w:r w:rsidR="00AF7AB4" w:rsidRPr="005D0D67">
        <w:rPr>
          <w:b/>
          <w:bCs/>
          <w:i/>
          <w:iCs/>
          <w:color w:val="000000"/>
          <w:sz w:val="23"/>
          <w:szCs w:val="23"/>
          <w:lang w:val="sr-Cyrl-CS"/>
        </w:rPr>
        <w:t xml:space="preserve"> </w:t>
      </w:r>
      <w:r w:rsidR="00AF7AB4">
        <w:rPr>
          <w:b/>
          <w:bCs/>
          <w:i/>
          <w:iCs/>
          <w:color w:val="000000"/>
          <w:sz w:val="23"/>
          <w:szCs w:val="23"/>
        </w:rPr>
        <w:t xml:space="preserve"> </w:t>
      </w:r>
      <w:r>
        <w:rPr>
          <w:b/>
          <w:bCs/>
          <w:i/>
          <w:iCs/>
          <w:color w:val="000000"/>
          <w:sz w:val="23"/>
          <w:szCs w:val="23"/>
          <w:lang w:val="sr-Cyrl-CS"/>
        </w:rPr>
        <w:t>_____________________</w:t>
      </w: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DF04B7" w:rsidRDefault="00DF04B7" w:rsidP="008F06BD">
      <w:pPr>
        <w:jc w:val="right"/>
        <w:rPr>
          <w:b/>
          <w:bCs/>
          <w:iCs/>
          <w:sz w:val="24"/>
          <w:szCs w:val="24"/>
          <w:lang w:val="sr-Cyrl-RS"/>
        </w:rPr>
      </w:pPr>
    </w:p>
    <w:p w:rsidR="00A36C09" w:rsidRDefault="00A36C09" w:rsidP="008F06BD">
      <w:pPr>
        <w:jc w:val="right"/>
        <w:rPr>
          <w:b/>
          <w:bCs/>
          <w:iCs/>
          <w:sz w:val="24"/>
          <w:szCs w:val="24"/>
          <w:lang w:val="sr-Cyrl-RS"/>
        </w:rPr>
      </w:pPr>
      <w:r>
        <w:rPr>
          <w:b/>
          <w:bCs/>
          <w:iCs/>
          <w:sz w:val="24"/>
          <w:szCs w:val="24"/>
          <w:lang w:val="sr-Cyrl-RS"/>
        </w:rPr>
        <w:lastRenderedPageBreak/>
        <w:t>Образац бр. 5</w:t>
      </w:r>
    </w:p>
    <w:p w:rsidR="00A36C09" w:rsidRPr="00A36C09" w:rsidRDefault="00A36C09" w:rsidP="00A36C09">
      <w:pPr>
        <w:jc w:val="right"/>
        <w:rPr>
          <w:b/>
          <w:bCs/>
          <w:iCs/>
          <w:sz w:val="24"/>
          <w:szCs w:val="24"/>
          <w:lang w:val="sr-Cyrl-RS"/>
        </w:rPr>
      </w:pPr>
    </w:p>
    <w:p w:rsidR="004E64B2" w:rsidRPr="00F73F64" w:rsidRDefault="004E64B2" w:rsidP="004E64B2">
      <w:pPr>
        <w:jc w:val="center"/>
        <w:rPr>
          <w:rFonts w:ascii="Arial" w:hAnsi="Arial" w:cs="Arial"/>
          <w:sz w:val="22"/>
          <w:szCs w:val="22"/>
          <w:lang w:val="sr-Cyrl-CS"/>
        </w:rPr>
      </w:pPr>
      <w:r w:rsidRPr="00F73F64">
        <w:rPr>
          <w:rFonts w:ascii="Arial" w:hAnsi="Arial" w:cs="Arial"/>
          <w:b/>
          <w:bCs/>
          <w:i/>
          <w:iCs/>
          <w:sz w:val="28"/>
          <w:szCs w:val="28"/>
        </w:rPr>
        <w:t>X</w:t>
      </w:r>
      <w:r w:rsidRPr="00F73F64">
        <w:rPr>
          <w:rFonts w:ascii="Arial" w:hAnsi="Arial" w:cs="Arial"/>
          <w:b/>
          <w:bCs/>
          <w:i/>
          <w:iCs/>
          <w:sz w:val="28"/>
          <w:szCs w:val="28"/>
          <w:lang w:val="sr-Cyrl-CS"/>
        </w:rPr>
        <w:t xml:space="preserve"> </w:t>
      </w:r>
      <w:r w:rsidRPr="00F73F64">
        <w:rPr>
          <w:rFonts w:ascii="Arial" w:hAnsi="Arial" w:cs="Arial"/>
          <w:b/>
          <w:bCs/>
          <w:i/>
          <w:iCs/>
          <w:sz w:val="28"/>
          <w:szCs w:val="28"/>
          <w:lang w:val="ru-RU"/>
        </w:rPr>
        <w:t>ОБРАЗАЦ ТРОШКОВА ПРИПРЕМЕ ПОНУДЕ</w:t>
      </w:r>
    </w:p>
    <w:p w:rsidR="004E64B2" w:rsidRDefault="004E64B2" w:rsidP="004E64B2">
      <w:pPr>
        <w:rPr>
          <w:sz w:val="22"/>
          <w:szCs w:val="22"/>
          <w:lang w:val="sr-Cyrl-CS"/>
        </w:rPr>
      </w:pPr>
    </w:p>
    <w:p w:rsidR="004E64B2" w:rsidRDefault="004E64B2" w:rsidP="004E64B2">
      <w:pPr>
        <w:rPr>
          <w:sz w:val="22"/>
          <w:szCs w:val="22"/>
          <w:lang w:val="sr-Cyrl-CS"/>
        </w:rPr>
      </w:pPr>
    </w:p>
    <w:p w:rsidR="004E64B2" w:rsidRPr="008A218F" w:rsidRDefault="004E64B2" w:rsidP="004E64B2">
      <w:pPr>
        <w:pStyle w:val="Default"/>
        <w:jc w:val="both"/>
        <w:rPr>
          <w:rFonts w:ascii="Times New Roman" w:hAnsi="Times New Roman" w:cs="Times New Roman"/>
          <w:lang w:val="sr-Cyrl-CS"/>
        </w:rPr>
      </w:pPr>
      <w:r w:rsidRPr="000E5FF6">
        <w:rPr>
          <w:rFonts w:ascii="Times New Roman" w:hAnsi="Times New Roman" w:cs="Times New Roman"/>
          <w:lang w:val="ru-RU"/>
        </w:rPr>
        <w:t>У складу са чланом 88. став 1.Закона, понуђач__________________________</w:t>
      </w:r>
      <w:r w:rsidRPr="000E5FF6">
        <w:rPr>
          <w:rFonts w:ascii="Times New Roman" w:hAnsi="Times New Roman" w:cs="Times New Roman"/>
          <w:i/>
          <w:iCs/>
          <w:lang w:val="ru-RU"/>
        </w:rPr>
        <w:t xml:space="preserve">[навести назив понуђача], </w:t>
      </w:r>
      <w:r w:rsidRPr="000E5FF6">
        <w:rPr>
          <w:rFonts w:ascii="Times New Roman" w:hAnsi="Times New Roman" w:cs="Times New Roman"/>
          <w:lang w:val="ru-RU"/>
        </w:rPr>
        <w:t>доставља укупан износ и структуру трошкова припремања понуде, како следи у табели:</w:t>
      </w:r>
    </w:p>
    <w:p w:rsidR="004E64B2" w:rsidRDefault="004E64B2" w:rsidP="004E64B2">
      <w:pPr>
        <w:pStyle w:val="Default"/>
        <w:rPr>
          <w:sz w:val="23"/>
          <w:szCs w:val="23"/>
          <w:lang w:val="sr-Cyrl-CS"/>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6"/>
        <w:gridCol w:w="3412"/>
      </w:tblGrid>
      <w:tr w:rsidR="004E64B2" w:rsidTr="00D9093B">
        <w:trPr>
          <w:trHeight w:val="204"/>
        </w:trPr>
        <w:tc>
          <w:tcPr>
            <w:tcW w:w="6361" w:type="dxa"/>
          </w:tcPr>
          <w:p w:rsidR="004E64B2" w:rsidRDefault="004E64B2" w:rsidP="00D9093B">
            <w:pPr>
              <w:pStyle w:val="Default"/>
              <w:ind w:left="-22"/>
              <w:jc w:val="center"/>
              <w:rPr>
                <w:sz w:val="23"/>
                <w:szCs w:val="23"/>
                <w:lang w:val="sr-Cyrl-CS"/>
              </w:rPr>
            </w:pPr>
            <w:r>
              <w:rPr>
                <w:b/>
                <w:bCs/>
                <w:i/>
                <w:iCs/>
                <w:sz w:val="23"/>
                <w:szCs w:val="23"/>
              </w:rPr>
              <w:t>ВРСТА ТРОШКА</w:t>
            </w:r>
          </w:p>
        </w:tc>
        <w:tc>
          <w:tcPr>
            <w:tcW w:w="3556" w:type="dxa"/>
          </w:tcPr>
          <w:p w:rsidR="004E64B2" w:rsidRDefault="004E64B2" w:rsidP="00D9093B">
            <w:pPr>
              <w:pStyle w:val="Default"/>
              <w:jc w:val="center"/>
              <w:rPr>
                <w:sz w:val="23"/>
                <w:szCs w:val="23"/>
                <w:lang w:val="sr-Cyrl-CS"/>
              </w:rPr>
            </w:pPr>
            <w:r>
              <w:rPr>
                <w:b/>
                <w:bCs/>
                <w:i/>
                <w:iCs/>
                <w:sz w:val="23"/>
                <w:szCs w:val="23"/>
              </w:rPr>
              <w:t>ИЗНОС ТРОШКА У РСД</w:t>
            </w:r>
          </w:p>
        </w:tc>
      </w:tr>
      <w:tr w:rsidR="004E64B2" w:rsidTr="00D9093B">
        <w:trPr>
          <w:trHeight w:val="212"/>
        </w:trPr>
        <w:tc>
          <w:tcPr>
            <w:tcW w:w="6361" w:type="dxa"/>
          </w:tcPr>
          <w:p w:rsidR="004E64B2" w:rsidRDefault="004E64B2" w:rsidP="00D9093B">
            <w:pPr>
              <w:pStyle w:val="Default"/>
              <w:ind w:left="-22"/>
              <w:rPr>
                <w:sz w:val="23"/>
                <w:szCs w:val="23"/>
                <w:lang w:val="sr-Cyrl-CS"/>
              </w:rPr>
            </w:pPr>
          </w:p>
        </w:tc>
        <w:tc>
          <w:tcPr>
            <w:tcW w:w="3556" w:type="dxa"/>
          </w:tcPr>
          <w:p w:rsidR="004E64B2" w:rsidRDefault="004E64B2" w:rsidP="00D9093B">
            <w:pPr>
              <w:pStyle w:val="Default"/>
              <w:rPr>
                <w:sz w:val="23"/>
                <w:szCs w:val="23"/>
                <w:lang w:val="sr-Cyrl-CS"/>
              </w:rPr>
            </w:pPr>
          </w:p>
        </w:tc>
      </w:tr>
      <w:tr w:rsidR="004E64B2" w:rsidTr="00D9093B">
        <w:trPr>
          <w:trHeight w:val="351"/>
        </w:trPr>
        <w:tc>
          <w:tcPr>
            <w:tcW w:w="6361" w:type="dxa"/>
          </w:tcPr>
          <w:p w:rsidR="004E64B2" w:rsidRDefault="004E64B2" w:rsidP="00D9093B">
            <w:pPr>
              <w:pStyle w:val="Default"/>
              <w:ind w:left="-22"/>
              <w:rPr>
                <w:sz w:val="23"/>
                <w:szCs w:val="23"/>
                <w:lang w:val="sr-Cyrl-CS"/>
              </w:rPr>
            </w:pPr>
          </w:p>
        </w:tc>
        <w:tc>
          <w:tcPr>
            <w:tcW w:w="3556" w:type="dxa"/>
          </w:tcPr>
          <w:p w:rsidR="004E64B2" w:rsidRDefault="004E64B2" w:rsidP="00D9093B">
            <w:pPr>
              <w:pStyle w:val="Default"/>
              <w:rPr>
                <w:sz w:val="23"/>
                <w:szCs w:val="23"/>
                <w:lang w:val="sr-Cyrl-CS"/>
              </w:rPr>
            </w:pPr>
          </w:p>
        </w:tc>
      </w:tr>
      <w:tr w:rsidR="004E64B2" w:rsidTr="00D9093B">
        <w:trPr>
          <w:trHeight w:val="351"/>
        </w:trPr>
        <w:tc>
          <w:tcPr>
            <w:tcW w:w="6361" w:type="dxa"/>
          </w:tcPr>
          <w:p w:rsidR="004E64B2" w:rsidRDefault="004E64B2" w:rsidP="00D9093B">
            <w:pPr>
              <w:pStyle w:val="Default"/>
              <w:ind w:left="-22"/>
              <w:rPr>
                <w:sz w:val="23"/>
                <w:szCs w:val="23"/>
                <w:lang w:val="sr-Cyrl-CS"/>
              </w:rPr>
            </w:pPr>
          </w:p>
        </w:tc>
        <w:tc>
          <w:tcPr>
            <w:tcW w:w="3556" w:type="dxa"/>
          </w:tcPr>
          <w:p w:rsidR="004E64B2" w:rsidRDefault="004E64B2" w:rsidP="00D9093B">
            <w:pPr>
              <w:pStyle w:val="Default"/>
              <w:rPr>
                <w:sz w:val="23"/>
                <w:szCs w:val="23"/>
                <w:lang w:val="sr-Cyrl-CS"/>
              </w:rPr>
            </w:pPr>
          </w:p>
        </w:tc>
      </w:tr>
      <w:tr w:rsidR="004E64B2" w:rsidTr="00D9093B">
        <w:trPr>
          <w:trHeight w:val="351"/>
        </w:trPr>
        <w:tc>
          <w:tcPr>
            <w:tcW w:w="6361" w:type="dxa"/>
          </w:tcPr>
          <w:p w:rsidR="004E64B2" w:rsidRDefault="004E64B2" w:rsidP="00D9093B">
            <w:pPr>
              <w:pStyle w:val="Default"/>
              <w:ind w:left="-22"/>
              <w:rPr>
                <w:sz w:val="23"/>
                <w:szCs w:val="23"/>
                <w:lang w:val="sr-Cyrl-CS"/>
              </w:rPr>
            </w:pPr>
          </w:p>
        </w:tc>
        <w:tc>
          <w:tcPr>
            <w:tcW w:w="3556" w:type="dxa"/>
          </w:tcPr>
          <w:p w:rsidR="004E64B2" w:rsidRDefault="004E64B2" w:rsidP="00D9093B">
            <w:pPr>
              <w:pStyle w:val="Default"/>
              <w:rPr>
                <w:sz w:val="23"/>
                <w:szCs w:val="23"/>
                <w:lang w:val="sr-Cyrl-CS"/>
              </w:rPr>
            </w:pPr>
          </w:p>
        </w:tc>
      </w:tr>
      <w:tr w:rsidR="004E64B2" w:rsidTr="00D9093B">
        <w:trPr>
          <w:trHeight w:val="351"/>
        </w:trPr>
        <w:tc>
          <w:tcPr>
            <w:tcW w:w="6361" w:type="dxa"/>
          </w:tcPr>
          <w:p w:rsidR="004E64B2" w:rsidRDefault="004E64B2" w:rsidP="00D9093B">
            <w:pPr>
              <w:pStyle w:val="Default"/>
              <w:ind w:left="-22"/>
              <w:rPr>
                <w:sz w:val="23"/>
                <w:szCs w:val="23"/>
                <w:lang w:val="sr-Cyrl-CS"/>
              </w:rPr>
            </w:pPr>
          </w:p>
        </w:tc>
        <w:tc>
          <w:tcPr>
            <w:tcW w:w="3556" w:type="dxa"/>
          </w:tcPr>
          <w:p w:rsidR="004E64B2" w:rsidRDefault="004E64B2" w:rsidP="00D9093B">
            <w:pPr>
              <w:pStyle w:val="Default"/>
              <w:rPr>
                <w:sz w:val="23"/>
                <w:szCs w:val="23"/>
                <w:lang w:val="sr-Cyrl-CS"/>
              </w:rPr>
            </w:pPr>
          </w:p>
        </w:tc>
      </w:tr>
      <w:tr w:rsidR="004E64B2" w:rsidTr="00D9093B">
        <w:trPr>
          <w:trHeight w:val="351"/>
        </w:trPr>
        <w:tc>
          <w:tcPr>
            <w:tcW w:w="6361" w:type="dxa"/>
          </w:tcPr>
          <w:p w:rsidR="004E64B2" w:rsidRDefault="004E64B2" w:rsidP="00D9093B">
            <w:pPr>
              <w:pStyle w:val="Default"/>
              <w:ind w:left="-22"/>
              <w:rPr>
                <w:sz w:val="23"/>
                <w:szCs w:val="23"/>
                <w:lang w:val="sr-Cyrl-CS"/>
              </w:rPr>
            </w:pPr>
          </w:p>
        </w:tc>
        <w:tc>
          <w:tcPr>
            <w:tcW w:w="3556" w:type="dxa"/>
          </w:tcPr>
          <w:p w:rsidR="004E64B2" w:rsidRDefault="004E64B2" w:rsidP="00D9093B">
            <w:pPr>
              <w:pStyle w:val="Default"/>
              <w:rPr>
                <w:sz w:val="23"/>
                <w:szCs w:val="23"/>
                <w:lang w:val="sr-Cyrl-CS"/>
              </w:rPr>
            </w:pPr>
          </w:p>
        </w:tc>
      </w:tr>
      <w:tr w:rsidR="004E64B2" w:rsidTr="00D9093B">
        <w:trPr>
          <w:trHeight w:val="351"/>
        </w:trPr>
        <w:tc>
          <w:tcPr>
            <w:tcW w:w="6361" w:type="dxa"/>
          </w:tcPr>
          <w:p w:rsidR="004E64B2" w:rsidRDefault="004E64B2" w:rsidP="00D9093B">
            <w:pPr>
              <w:pStyle w:val="Default"/>
              <w:ind w:left="-22"/>
              <w:rPr>
                <w:sz w:val="23"/>
                <w:szCs w:val="23"/>
                <w:lang w:val="sr-Cyrl-CS"/>
              </w:rPr>
            </w:pPr>
          </w:p>
        </w:tc>
        <w:tc>
          <w:tcPr>
            <w:tcW w:w="3556" w:type="dxa"/>
          </w:tcPr>
          <w:p w:rsidR="004E64B2" w:rsidRDefault="004E64B2" w:rsidP="00D9093B">
            <w:pPr>
              <w:pStyle w:val="Default"/>
              <w:rPr>
                <w:sz w:val="23"/>
                <w:szCs w:val="23"/>
                <w:lang w:val="sr-Cyrl-CS"/>
              </w:rPr>
            </w:pPr>
          </w:p>
        </w:tc>
      </w:tr>
      <w:tr w:rsidR="004E64B2" w:rsidTr="00D9093B">
        <w:trPr>
          <w:trHeight w:val="351"/>
        </w:trPr>
        <w:tc>
          <w:tcPr>
            <w:tcW w:w="6361" w:type="dxa"/>
          </w:tcPr>
          <w:p w:rsidR="004E64B2" w:rsidRDefault="004E64B2" w:rsidP="00D9093B">
            <w:pPr>
              <w:pStyle w:val="Default"/>
              <w:ind w:left="-22"/>
              <w:rPr>
                <w:sz w:val="23"/>
                <w:szCs w:val="23"/>
                <w:lang w:val="sr-Cyrl-CS"/>
              </w:rPr>
            </w:pPr>
            <w:r w:rsidRPr="000E5FF6">
              <w:rPr>
                <w:b/>
                <w:bCs/>
                <w:i/>
                <w:iCs/>
                <w:sz w:val="23"/>
                <w:szCs w:val="23"/>
                <w:lang w:val="ru-RU"/>
              </w:rPr>
              <w:t>УКУПАН ИЗНОС ТРОШКОВА ПРИПРЕМАЊА ПОНУДЕ</w:t>
            </w:r>
          </w:p>
        </w:tc>
        <w:tc>
          <w:tcPr>
            <w:tcW w:w="3556" w:type="dxa"/>
          </w:tcPr>
          <w:p w:rsidR="004E64B2" w:rsidRDefault="004E64B2" w:rsidP="00D9093B">
            <w:pPr>
              <w:pStyle w:val="Default"/>
              <w:rPr>
                <w:sz w:val="23"/>
                <w:szCs w:val="23"/>
                <w:lang w:val="sr-Cyrl-CS"/>
              </w:rPr>
            </w:pPr>
          </w:p>
        </w:tc>
      </w:tr>
    </w:tbl>
    <w:p w:rsidR="004E64B2" w:rsidRDefault="004E64B2" w:rsidP="004E64B2">
      <w:pPr>
        <w:pStyle w:val="Default"/>
        <w:rPr>
          <w:sz w:val="23"/>
          <w:szCs w:val="23"/>
          <w:lang w:val="sr-Cyrl-CS"/>
        </w:rPr>
      </w:pPr>
    </w:p>
    <w:p w:rsidR="004E64B2" w:rsidRDefault="004E64B2" w:rsidP="004E64B2">
      <w:pPr>
        <w:pStyle w:val="Default"/>
        <w:rPr>
          <w:sz w:val="23"/>
          <w:szCs w:val="23"/>
          <w:lang w:val="sr-Cyrl-CS"/>
        </w:rPr>
      </w:pPr>
    </w:p>
    <w:p w:rsidR="004E64B2" w:rsidRPr="000E5FF6" w:rsidRDefault="004E64B2" w:rsidP="004E64B2">
      <w:pPr>
        <w:pStyle w:val="Default"/>
        <w:jc w:val="both"/>
        <w:rPr>
          <w:rFonts w:ascii="Times New Roman" w:hAnsi="Times New Roman" w:cs="Times New Roman"/>
          <w:lang w:val="ru-RU"/>
        </w:rPr>
      </w:pPr>
      <w:r w:rsidRPr="000E5FF6">
        <w:rPr>
          <w:rFonts w:ascii="Times New Roman" w:hAnsi="Times New Roman" w:cs="Times New Roman"/>
          <w:lang w:val="ru-RU"/>
        </w:rPr>
        <w:t>Трошкове припреме и подношења понуде сноси искључиво понуђач и не може тражити од наручиоца накнаду трошкова.</w:t>
      </w:r>
    </w:p>
    <w:p w:rsidR="004E64B2" w:rsidRDefault="004E64B2" w:rsidP="004E64B2">
      <w:pPr>
        <w:pStyle w:val="Default"/>
        <w:jc w:val="both"/>
        <w:rPr>
          <w:rFonts w:ascii="Times New Roman" w:hAnsi="Times New Roman" w:cs="Times New Roman"/>
          <w:lang w:val="sr-Cyrl-CS"/>
        </w:rPr>
      </w:pPr>
      <w:r w:rsidRPr="000E5FF6">
        <w:rPr>
          <w:rFonts w:ascii="Times New Roman" w:hAnsi="Times New Roman" w:cs="Times New Roman"/>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Pr>
          <w:rFonts w:ascii="Times New Roman" w:hAnsi="Times New Roman" w:cs="Times New Roman"/>
          <w:lang w:val="sr-Cyrl-CS"/>
        </w:rPr>
        <w:t xml:space="preserve"> </w:t>
      </w:r>
      <w:r w:rsidRPr="000E5FF6">
        <w:rPr>
          <w:rFonts w:ascii="Times New Roman" w:hAnsi="Times New Roman" w:cs="Times New Roman"/>
          <w:lang w:val="ru-RU"/>
        </w:rPr>
        <w:t>спецификацијама наручиоца и трошкове прибављања средства обезбеђења, под условом да је понуђач тражио накнаду тих трошкова у својој понуди.</w:t>
      </w:r>
    </w:p>
    <w:p w:rsidR="004E64B2" w:rsidRDefault="004E64B2" w:rsidP="004E64B2">
      <w:pPr>
        <w:pStyle w:val="Default"/>
        <w:jc w:val="both"/>
        <w:rPr>
          <w:rFonts w:ascii="Times New Roman" w:hAnsi="Times New Roman" w:cs="Times New Roman"/>
          <w:lang w:val="sr-Cyrl-CS"/>
        </w:rPr>
      </w:pPr>
    </w:p>
    <w:p w:rsidR="004E64B2" w:rsidRPr="008A218F" w:rsidRDefault="004E64B2" w:rsidP="004E64B2">
      <w:pPr>
        <w:pStyle w:val="Default"/>
        <w:jc w:val="both"/>
        <w:rPr>
          <w:rFonts w:ascii="Times New Roman" w:hAnsi="Times New Roman" w:cs="Times New Roman"/>
          <w:lang w:val="sr-Cyrl-CS"/>
        </w:rPr>
      </w:pPr>
    </w:p>
    <w:p w:rsidR="004E64B2" w:rsidRDefault="004E64B2" w:rsidP="004E64B2">
      <w:pPr>
        <w:pStyle w:val="Default"/>
        <w:rPr>
          <w:rFonts w:ascii="Times New Roman" w:hAnsi="Times New Roman" w:cs="Times New Roman"/>
          <w:i/>
          <w:iCs/>
          <w:lang w:val="sr-Cyrl-CS"/>
        </w:rPr>
      </w:pPr>
      <w:r w:rsidRPr="000E5FF6">
        <w:rPr>
          <w:rFonts w:ascii="Times New Roman" w:hAnsi="Times New Roman" w:cs="Times New Roman"/>
          <w:b/>
          <w:bCs/>
          <w:i/>
          <w:iCs/>
          <w:lang w:val="ru-RU"/>
        </w:rPr>
        <w:t xml:space="preserve">Напомена: </w:t>
      </w:r>
      <w:r w:rsidRPr="00806E33">
        <w:rPr>
          <w:rFonts w:ascii="Times New Roman" w:hAnsi="Times New Roman" w:cs="Times New Roman"/>
          <w:i/>
          <w:iCs/>
          <w:lang w:val="ru-RU"/>
        </w:rPr>
        <w:t>достављање овог обрасца није обавезно</w:t>
      </w:r>
    </w:p>
    <w:p w:rsidR="004E64B2" w:rsidRDefault="004E64B2" w:rsidP="004E64B2">
      <w:pPr>
        <w:pStyle w:val="Default"/>
        <w:rPr>
          <w:rFonts w:ascii="Times New Roman" w:hAnsi="Times New Roman" w:cs="Times New Roman"/>
          <w:i/>
          <w:iCs/>
          <w:lang w:val="sr-Cyrl-CS"/>
        </w:rPr>
      </w:pPr>
    </w:p>
    <w:p w:rsidR="004E64B2" w:rsidRDefault="004E64B2" w:rsidP="004E64B2">
      <w:pPr>
        <w:pStyle w:val="Default"/>
        <w:rPr>
          <w:rFonts w:ascii="Times New Roman" w:hAnsi="Times New Roman" w:cs="Times New Roman"/>
          <w:i/>
          <w:iCs/>
          <w:lang w:val="sr-Cyrl-CS"/>
        </w:rPr>
      </w:pPr>
    </w:p>
    <w:p w:rsidR="004E64B2" w:rsidRPr="004E64B2" w:rsidRDefault="004E64B2" w:rsidP="004E64B2">
      <w:pPr>
        <w:pStyle w:val="Default"/>
        <w:rPr>
          <w:rFonts w:ascii="Times New Roman" w:hAnsi="Times New Roman" w:cs="Times New Roman"/>
          <w:iCs/>
          <w:lang w:val="sr-Cyrl-CS"/>
        </w:rPr>
      </w:pPr>
    </w:p>
    <w:p w:rsidR="004E64B2" w:rsidRDefault="004E64B2" w:rsidP="004E64B2">
      <w:pPr>
        <w:pStyle w:val="Default"/>
        <w:rPr>
          <w:rFonts w:ascii="Times New Roman" w:hAnsi="Times New Roman" w:cs="Times New Roman"/>
          <w:i/>
          <w:iCs/>
          <w:lang w:val="sr-Cyrl-CS"/>
        </w:rPr>
      </w:pPr>
      <w:r w:rsidRPr="004E64B2">
        <w:rPr>
          <w:rFonts w:ascii="Times New Roman" w:hAnsi="Times New Roman" w:cs="Times New Roman"/>
          <w:iCs/>
          <w:lang w:val="sr-Cyrl-CS"/>
        </w:rPr>
        <w:t xml:space="preserve">            Датум:</w:t>
      </w:r>
      <w:r>
        <w:rPr>
          <w:rFonts w:ascii="Times New Roman" w:hAnsi="Times New Roman" w:cs="Times New Roman"/>
          <w:i/>
          <w:iCs/>
          <w:lang w:val="sr-Cyrl-CS"/>
        </w:rPr>
        <w:t xml:space="preserve">                                                       М.П</w:t>
      </w:r>
      <w:r w:rsidRPr="004E64B2">
        <w:rPr>
          <w:rFonts w:ascii="Times New Roman" w:hAnsi="Times New Roman" w:cs="Times New Roman"/>
          <w:iCs/>
          <w:lang w:val="sr-Cyrl-CS"/>
        </w:rPr>
        <w:t>.                                       Потпис понуђача</w:t>
      </w:r>
    </w:p>
    <w:p w:rsidR="004E64B2" w:rsidRDefault="004E64B2" w:rsidP="004E64B2">
      <w:pPr>
        <w:pStyle w:val="Default"/>
        <w:rPr>
          <w:rFonts w:ascii="Times New Roman" w:hAnsi="Times New Roman" w:cs="Times New Roman"/>
          <w:i/>
          <w:iCs/>
          <w:lang w:val="sr-Cyrl-CS"/>
        </w:rPr>
      </w:pPr>
    </w:p>
    <w:p w:rsidR="00A36C09" w:rsidRPr="00A36C09" w:rsidRDefault="004E64B2" w:rsidP="00B05E20">
      <w:pPr>
        <w:pStyle w:val="Default"/>
        <w:rPr>
          <w:rFonts w:ascii="Times New Roman" w:hAnsi="Times New Roman" w:cs="Times New Roman"/>
          <w:i/>
          <w:iCs/>
          <w:lang w:val="sr-Cyrl-CS"/>
        </w:rPr>
      </w:pPr>
      <w:r>
        <w:rPr>
          <w:rFonts w:ascii="Times New Roman" w:hAnsi="Times New Roman" w:cs="Times New Roman"/>
          <w:i/>
          <w:iCs/>
          <w:lang w:val="sr-Cyrl-CS"/>
        </w:rPr>
        <w:t>___________________                                                                                _____________________</w:t>
      </w:r>
    </w:p>
    <w:p w:rsidR="00B05E20" w:rsidRDefault="00B05E20" w:rsidP="00B05E20">
      <w:pPr>
        <w:pStyle w:val="Default"/>
        <w:rPr>
          <w:rFonts w:ascii="Times New Roman" w:hAnsi="Times New Roman" w:cs="Times New Roman"/>
          <w:lang w:val="sr-Latn-RS" w:eastAsia="sr-Latn-RS"/>
        </w:rPr>
      </w:pPr>
    </w:p>
    <w:p w:rsidR="0064197D" w:rsidRDefault="0064197D" w:rsidP="00B05E20">
      <w:pPr>
        <w:pStyle w:val="Default"/>
        <w:rPr>
          <w:rFonts w:ascii="Times New Roman" w:hAnsi="Times New Roman" w:cs="Times New Roman"/>
          <w:lang w:val="sr-Latn-RS" w:eastAsia="sr-Latn-RS"/>
        </w:rPr>
      </w:pPr>
    </w:p>
    <w:p w:rsidR="00A36C09" w:rsidRDefault="00A36C09" w:rsidP="00A36C09">
      <w:pPr>
        <w:jc w:val="right"/>
        <w:rPr>
          <w:b/>
          <w:bCs/>
          <w:iCs/>
          <w:sz w:val="24"/>
          <w:szCs w:val="24"/>
          <w:lang w:val="sr-Cyrl-RS"/>
        </w:rPr>
      </w:pPr>
      <w:r>
        <w:rPr>
          <w:b/>
          <w:bCs/>
          <w:iCs/>
          <w:sz w:val="24"/>
          <w:szCs w:val="24"/>
          <w:lang w:val="sr-Cyrl-RS"/>
        </w:rPr>
        <w:lastRenderedPageBreak/>
        <w:t>Образац бр. 6</w:t>
      </w:r>
    </w:p>
    <w:p w:rsidR="00A36C09" w:rsidRPr="00A36C09" w:rsidRDefault="00A36C09" w:rsidP="00A36C09">
      <w:pPr>
        <w:jc w:val="right"/>
        <w:rPr>
          <w:b/>
          <w:bCs/>
          <w:iCs/>
          <w:sz w:val="24"/>
          <w:szCs w:val="24"/>
          <w:lang w:val="sr-Cyrl-RS"/>
        </w:rPr>
      </w:pPr>
    </w:p>
    <w:p w:rsidR="00B05E20" w:rsidRPr="000E5FF6" w:rsidRDefault="00B05E20" w:rsidP="00B05E20">
      <w:pPr>
        <w:pStyle w:val="Default"/>
        <w:jc w:val="center"/>
        <w:rPr>
          <w:sz w:val="28"/>
          <w:szCs w:val="28"/>
          <w:lang w:val="ru-RU"/>
        </w:rPr>
      </w:pPr>
      <w:proofErr w:type="gramStart"/>
      <w:r>
        <w:rPr>
          <w:b/>
          <w:bCs/>
          <w:i/>
          <w:iCs/>
          <w:sz w:val="28"/>
          <w:szCs w:val="28"/>
        </w:rPr>
        <w:t>XI</w:t>
      </w:r>
      <w:r w:rsidRPr="000E5FF6">
        <w:rPr>
          <w:b/>
          <w:bCs/>
          <w:i/>
          <w:iCs/>
          <w:sz w:val="28"/>
          <w:szCs w:val="28"/>
          <w:lang w:val="ru-RU"/>
        </w:rPr>
        <w:t xml:space="preserve">  ОБРАЗАЦ</w:t>
      </w:r>
      <w:proofErr w:type="gramEnd"/>
      <w:r w:rsidRPr="000E5FF6">
        <w:rPr>
          <w:b/>
          <w:bCs/>
          <w:i/>
          <w:iCs/>
          <w:sz w:val="28"/>
          <w:szCs w:val="28"/>
          <w:lang w:val="ru-RU"/>
        </w:rPr>
        <w:t xml:space="preserve"> ИЗЈАВЕ О НЕЗАВИСНОЈ ПОНУДИ</w:t>
      </w:r>
    </w:p>
    <w:p w:rsidR="00B05E20" w:rsidRDefault="00B05E20" w:rsidP="00B05E20">
      <w:pPr>
        <w:pStyle w:val="Default"/>
        <w:rPr>
          <w:sz w:val="23"/>
          <w:szCs w:val="23"/>
          <w:lang w:val="sr-Cyrl-CS"/>
        </w:rPr>
      </w:pPr>
    </w:p>
    <w:p w:rsidR="00B05E20" w:rsidRDefault="00B05E20" w:rsidP="00B05E20">
      <w:pPr>
        <w:pStyle w:val="Default"/>
        <w:rPr>
          <w:sz w:val="23"/>
          <w:szCs w:val="23"/>
          <w:lang w:val="sr-Cyrl-CS"/>
        </w:rPr>
      </w:pPr>
    </w:p>
    <w:p w:rsidR="00B05E20" w:rsidRPr="000E5FF6" w:rsidRDefault="00B05E20" w:rsidP="00B05E20">
      <w:pPr>
        <w:pStyle w:val="Default"/>
        <w:rPr>
          <w:rFonts w:ascii="Times New Roman" w:hAnsi="Times New Roman" w:cs="Times New Roman"/>
          <w:lang w:val="ru-RU"/>
        </w:rPr>
      </w:pPr>
      <w:r w:rsidRPr="000E5FF6">
        <w:rPr>
          <w:rFonts w:ascii="Times New Roman" w:hAnsi="Times New Roman" w:cs="Times New Roman"/>
          <w:lang w:val="ru-RU"/>
        </w:rPr>
        <w:t>У складу са чланом 26. Закона, ________________________________________</w:t>
      </w:r>
      <w:r w:rsidRPr="00BA4ACD">
        <w:rPr>
          <w:rFonts w:ascii="Times New Roman" w:hAnsi="Times New Roman" w:cs="Times New Roman"/>
          <w:lang w:val="sr-Cyrl-CS"/>
        </w:rPr>
        <w:t>__________</w:t>
      </w:r>
      <w:r w:rsidRPr="000E5FF6">
        <w:rPr>
          <w:rFonts w:ascii="Times New Roman" w:hAnsi="Times New Roman" w:cs="Times New Roman"/>
          <w:lang w:val="ru-RU"/>
        </w:rPr>
        <w:t xml:space="preserve">, </w:t>
      </w:r>
    </w:p>
    <w:p w:rsidR="00B05E20" w:rsidRPr="000E5FF6" w:rsidRDefault="00B05E20" w:rsidP="00B05E20">
      <w:pPr>
        <w:pStyle w:val="Default"/>
        <w:rPr>
          <w:rFonts w:ascii="Times New Roman" w:hAnsi="Times New Roman" w:cs="Times New Roman"/>
          <w:lang w:val="ru-RU"/>
        </w:rPr>
      </w:pPr>
      <w:r w:rsidRPr="00BA4ACD">
        <w:rPr>
          <w:rFonts w:ascii="Times New Roman" w:hAnsi="Times New Roman" w:cs="Times New Roman"/>
          <w:lang w:val="sr-Cyrl-CS"/>
        </w:rPr>
        <w:t xml:space="preserve">                                                                                                        </w:t>
      </w:r>
      <w:r w:rsidRPr="000E5FF6">
        <w:rPr>
          <w:rFonts w:ascii="Times New Roman" w:hAnsi="Times New Roman" w:cs="Times New Roman"/>
          <w:lang w:val="ru-RU"/>
        </w:rPr>
        <w:t>(Назив понуђача)</w:t>
      </w:r>
    </w:p>
    <w:p w:rsidR="00B05E20" w:rsidRPr="000E5FF6" w:rsidRDefault="00B05E20" w:rsidP="00B05E20">
      <w:pPr>
        <w:pStyle w:val="Default"/>
        <w:rPr>
          <w:rFonts w:ascii="Times New Roman" w:hAnsi="Times New Roman" w:cs="Times New Roman"/>
          <w:lang w:val="ru-RU"/>
        </w:rPr>
      </w:pPr>
      <w:r w:rsidRPr="000E5FF6">
        <w:rPr>
          <w:rFonts w:ascii="Times New Roman" w:hAnsi="Times New Roman" w:cs="Times New Roman"/>
          <w:lang w:val="ru-RU"/>
        </w:rPr>
        <w:t xml:space="preserve">даје: </w:t>
      </w:r>
    </w:p>
    <w:p w:rsidR="00B05E20" w:rsidRDefault="00B05E20" w:rsidP="00B05E20">
      <w:pPr>
        <w:pStyle w:val="Default"/>
        <w:rPr>
          <w:b/>
          <w:bCs/>
          <w:sz w:val="23"/>
          <w:szCs w:val="23"/>
          <w:lang w:val="sr-Cyrl-CS"/>
        </w:rPr>
      </w:pPr>
    </w:p>
    <w:p w:rsidR="00B05E20" w:rsidRPr="00893FB3" w:rsidRDefault="00B05E20" w:rsidP="00B05E20">
      <w:pPr>
        <w:pStyle w:val="Default"/>
        <w:rPr>
          <w:rFonts w:ascii="Times New Roman" w:hAnsi="Times New Roman" w:cs="Times New Roman"/>
          <w:b/>
          <w:bCs/>
          <w:lang w:val="sr-Cyrl-CS"/>
        </w:rPr>
      </w:pPr>
    </w:p>
    <w:p w:rsidR="00B05E20" w:rsidRPr="000E5FF6" w:rsidRDefault="00B05E20" w:rsidP="00B05E20">
      <w:pPr>
        <w:pStyle w:val="Default"/>
        <w:spacing w:line="360" w:lineRule="auto"/>
        <w:jc w:val="center"/>
        <w:rPr>
          <w:rFonts w:ascii="Times New Roman" w:hAnsi="Times New Roman" w:cs="Times New Roman"/>
          <w:lang w:val="ru-RU"/>
        </w:rPr>
      </w:pPr>
      <w:r w:rsidRPr="000E5FF6">
        <w:rPr>
          <w:rFonts w:ascii="Times New Roman" w:hAnsi="Times New Roman" w:cs="Times New Roman"/>
          <w:b/>
          <w:bCs/>
          <w:lang w:val="ru-RU"/>
        </w:rPr>
        <w:t>ИЗЈАВУ</w:t>
      </w:r>
    </w:p>
    <w:p w:rsidR="00B05E20" w:rsidRPr="00893FB3" w:rsidRDefault="00B05E20" w:rsidP="00B05E20">
      <w:pPr>
        <w:spacing w:line="360" w:lineRule="auto"/>
        <w:jc w:val="center"/>
        <w:rPr>
          <w:b/>
          <w:bCs/>
          <w:sz w:val="24"/>
          <w:szCs w:val="24"/>
          <w:lang w:val="sr-Cyrl-CS"/>
        </w:rPr>
      </w:pPr>
      <w:r w:rsidRPr="000E5FF6">
        <w:rPr>
          <w:b/>
          <w:bCs/>
          <w:sz w:val="24"/>
          <w:szCs w:val="24"/>
          <w:lang w:val="ru-RU"/>
        </w:rPr>
        <w:t>О НЕЗАВИСНОЈ</w:t>
      </w:r>
      <w:r>
        <w:rPr>
          <w:b/>
          <w:bCs/>
          <w:sz w:val="24"/>
          <w:szCs w:val="24"/>
          <w:lang w:val="sr-Cyrl-CS"/>
        </w:rPr>
        <w:t xml:space="preserve"> </w:t>
      </w:r>
      <w:r w:rsidRPr="000E5FF6">
        <w:rPr>
          <w:b/>
          <w:bCs/>
          <w:sz w:val="24"/>
          <w:szCs w:val="24"/>
          <w:lang w:val="ru-RU"/>
        </w:rPr>
        <w:t>ПОНУДИ</w:t>
      </w:r>
    </w:p>
    <w:p w:rsidR="00B05E20" w:rsidRDefault="00B05E20" w:rsidP="00B05E20">
      <w:pPr>
        <w:spacing w:line="360" w:lineRule="auto"/>
        <w:jc w:val="center"/>
        <w:rPr>
          <w:sz w:val="22"/>
          <w:szCs w:val="22"/>
          <w:lang w:val="sr-Cyrl-CS"/>
        </w:rPr>
      </w:pPr>
    </w:p>
    <w:p w:rsidR="00B05E20" w:rsidRPr="00893FB3" w:rsidRDefault="00B05E20" w:rsidP="00B05E20">
      <w:pPr>
        <w:spacing w:line="360" w:lineRule="auto"/>
        <w:jc w:val="center"/>
        <w:rPr>
          <w:sz w:val="22"/>
          <w:szCs w:val="22"/>
          <w:lang w:val="sr-Cyrl-CS"/>
        </w:rPr>
      </w:pPr>
    </w:p>
    <w:p w:rsidR="00B05E20" w:rsidRPr="00A65485" w:rsidRDefault="00B05E20" w:rsidP="00B05E20">
      <w:pPr>
        <w:pStyle w:val="Default"/>
        <w:jc w:val="both"/>
        <w:rPr>
          <w:rFonts w:ascii="Times New Roman" w:hAnsi="Times New Roman" w:cs="Times New Roman"/>
          <w:lang w:val="sr-Cyrl-CS"/>
        </w:rPr>
      </w:pPr>
      <w:r w:rsidRPr="000E5FF6">
        <w:rPr>
          <w:rFonts w:ascii="Times New Roman" w:hAnsi="Times New Roman" w:cs="Times New Roman"/>
          <w:lang w:val="ru-RU"/>
        </w:rPr>
        <w:t>Под пуном материјалном и кривичном одговорношћу потврђујем да сам понуду у поступку</w:t>
      </w:r>
      <w:r w:rsidRPr="00A65485">
        <w:rPr>
          <w:rFonts w:ascii="Times New Roman" w:hAnsi="Times New Roman" w:cs="Times New Roman"/>
          <w:lang w:val="sr-Cyrl-CS"/>
        </w:rPr>
        <w:t xml:space="preserve"> </w:t>
      </w:r>
      <w:r w:rsidRPr="000E5FF6">
        <w:rPr>
          <w:rFonts w:ascii="Times New Roman" w:hAnsi="Times New Roman" w:cs="Times New Roman"/>
          <w:lang w:val="ru-RU"/>
        </w:rPr>
        <w:t>јавне набавке</w:t>
      </w:r>
      <w:r w:rsidRPr="00A65485">
        <w:rPr>
          <w:rFonts w:ascii="Times New Roman" w:hAnsi="Times New Roman" w:cs="Times New Roman"/>
          <w:lang w:val="sr-Cyrl-CS"/>
        </w:rPr>
        <w:t xml:space="preserve"> </w:t>
      </w:r>
      <w:r w:rsidRPr="00A65485">
        <w:rPr>
          <w:rFonts w:ascii="Times New Roman" w:hAnsi="Times New Roman" w:cs="Times New Roman"/>
          <w:kern w:val="1"/>
          <w:lang w:val="sr-Cyrl-CS" w:eastAsia="ar-SA"/>
        </w:rPr>
        <w:t xml:space="preserve">радова </w:t>
      </w:r>
      <w:r w:rsidRPr="00B86076">
        <w:rPr>
          <w:rFonts w:ascii="Times New Roman" w:hAnsi="Times New Roman" w:cs="Times New Roman"/>
          <w:bCs/>
          <w:lang w:val="sr-Cyrl-CS"/>
        </w:rPr>
        <w:t xml:space="preserve">на </w:t>
      </w:r>
      <w:r w:rsidRPr="00B05E20">
        <w:rPr>
          <w:rFonts w:ascii="Times New Roman" w:hAnsi="Times New Roman" w:cs="Times New Roman"/>
          <w:bCs/>
          <w:lang w:val="sr-Latn-CS"/>
        </w:rPr>
        <w:t>адаптацији развода санитарне топле воде са набавком и уградњом новог бојлера – Одмаралиште Букуља у Аранђеловцу</w:t>
      </w:r>
      <w:r>
        <w:rPr>
          <w:rFonts w:ascii="Times New Roman" w:hAnsi="Times New Roman" w:cs="Times New Roman"/>
          <w:bCs/>
          <w:lang w:val="sr-Cyrl-CS"/>
        </w:rPr>
        <w:t>,</w:t>
      </w:r>
      <w:r>
        <w:rPr>
          <w:lang w:val="sr-Cyrl-CS"/>
        </w:rPr>
        <w:t xml:space="preserve"> </w:t>
      </w:r>
      <w:r w:rsidRPr="00A65485">
        <w:rPr>
          <w:rFonts w:ascii="Times New Roman" w:hAnsi="Times New Roman" w:cs="Times New Roman"/>
          <w:lang w:val="sr-Cyrl-CS"/>
        </w:rPr>
        <w:t xml:space="preserve">ЈН </w:t>
      </w:r>
      <w:r w:rsidRPr="000E5FF6">
        <w:rPr>
          <w:rFonts w:ascii="Times New Roman" w:hAnsi="Times New Roman" w:cs="Times New Roman"/>
          <w:lang w:val="ru-RU"/>
        </w:rPr>
        <w:t>бр</w:t>
      </w:r>
      <w:r w:rsidRPr="000E5FF6">
        <w:rPr>
          <w:rFonts w:ascii="Times New Roman" w:hAnsi="Times New Roman" w:cs="Times New Roman"/>
          <w:lang w:val="sr-Cyrl-CS"/>
        </w:rPr>
        <w:t xml:space="preserve">. </w:t>
      </w:r>
      <w:r>
        <w:rPr>
          <w:rFonts w:ascii="Times New Roman" w:hAnsi="Times New Roman" w:cs="Times New Roman"/>
          <w:lang w:val="sr-Cyrl-CS"/>
        </w:rPr>
        <w:t>02</w:t>
      </w:r>
      <w:r w:rsidRPr="000E5FF6">
        <w:rPr>
          <w:rFonts w:ascii="Times New Roman" w:hAnsi="Times New Roman" w:cs="Times New Roman"/>
          <w:lang w:val="sr-Cyrl-CS"/>
        </w:rPr>
        <w:t>/201</w:t>
      </w:r>
      <w:r>
        <w:rPr>
          <w:rFonts w:ascii="Times New Roman" w:hAnsi="Times New Roman" w:cs="Times New Roman"/>
          <w:lang w:val="sr-Cyrl-CS"/>
        </w:rPr>
        <w:t>9</w:t>
      </w:r>
      <w:r w:rsidRPr="000E5FF6">
        <w:rPr>
          <w:rFonts w:ascii="Times New Roman" w:hAnsi="Times New Roman" w:cs="Times New Roman"/>
          <w:lang w:val="ru-RU"/>
        </w:rPr>
        <w:t>, поднео независно, без договора са другим понуђачима или заинтересованим лицима.</w:t>
      </w:r>
    </w:p>
    <w:p w:rsidR="00B05E20" w:rsidRDefault="00B05E20" w:rsidP="00B05E20">
      <w:pPr>
        <w:rPr>
          <w:sz w:val="22"/>
          <w:szCs w:val="22"/>
          <w:lang w:val="sr-Cyrl-CS"/>
        </w:rPr>
      </w:pPr>
    </w:p>
    <w:p w:rsidR="00B05E20" w:rsidRDefault="00B05E20" w:rsidP="00B05E20">
      <w:pPr>
        <w:rPr>
          <w:sz w:val="22"/>
          <w:szCs w:val="22"/>
          <w:lang w:val="sr-Cyrl-CS"/>
        </w:rPr>
      </w:pPr>
    </w:p>
    <w:p w:rsidR="00B05E20" w:rsidRDefault="00B05E20" w:rsidP="00B05E20">
      <w:pPr>
        <w:rPr>
          <w:sz w:val="22"/>
          <w:szCs w:val="22"/>
          <w:lang w:val="sr-Cyrl-CS"/>
        </w:rPr>
      </w:pPr>
    </w:p>
    <w:p w:rsidR="00B05E20" w:rsidRDefault="00B05E20" w:rsidP="00B05E20">
      <w:pPr>
        <w:rPr>
          <w:sz w:val="22"/>
          <w:szCs w:val="22"/>
          <w:lang w:val="sr-Cyrl-CS"/>
        </w:rPr>
      </w:pPr>
    </w:p>
    <w:p w:rsidR="00B05E20" w:rsidRDefault="00B05E20" w:rsidP="00B05E20">
      <w:pPr>
        <w:pStyle w:val="Default"/>
        <w:rPr>
          <w:rFonts w:ascii="Times New Roman" w:hAnsi="Times New Roman" w:cs="Times New Roman"/>
          <w:i/>
          <w:iCs/>
          <w:lang w:val="sr-Cyrl-CS"/>
        </w:rPr>
      </w:pPr>
      <w:r>
        <w:rPr>
          <w:rFonts w:ascii="Times New Roman" w:hAnsi="Times New Roman" w:cs="Times New Roman"/>
          <w:i/>
          <w:iCs/>
          <w:lang w:val="sr-Cyrl-CS"/>
        </w:rPr>
        <w:t xml:space="preserve">            Датум:                                                       М.П.                                       Потпис понуђача</w:t>
      </w:r>
    </w:p>
    <w:p w:rsidR="00B05E20" w:rsidRDefault="00B05E20" w:rsidP="00B05E20">
      <w:pPr>
        <w:pStyle w:val="Default"/>
        <w:rPr>
          <w:rFonts w:ascii="Times New Roman" w:hAnsi="Times New Roman" w:cs="Times New Roman"/>
          <w:i/>
          <w:iCs/>
          <w:lang w:val="sr-Cyrl-CS"/>
        </w:rPr>
      </w:pPr>
    </w:p>
    <w:p w:rsidR="00B05E20" w:rsidRPr="008A218F" w:rsidRDefault="00B05E20" w:rsidP="00B05E20">
      <w:pPr>
        <w:pStyle w:val="Default"/>
        <w:rPr>
          <w:rFonts w:ascii="Times New Roman" w:hAnsi="Times New Roman" w:cs="Times New Roman"/>
          <w:i/>
          <w:iCs/>
          <w:lang w:val="sr-Cyrl-CS"/>
        </w:rPr>
      </w:pPr>
      <w:r>
        <w:rPr>
          <w:rFonts w:ascii="Times New Roman" w:hAnsi="Times New Roman" w:cs="Times New Roman"/>
          <w:i/>
          <w:iCs/>
          <w:lang w:val="sr-Cyrl-CS"/>
        </w:rPr>
        <w:t>___________________                                                                               _____________________</w:t>
      </w:r>
    </w:p>
    <w:p w:rsidR="00B05E20" w:rsidRDefault="00B05E20" w:rsidP="00B05E20">
      <w:pPr>
        <w:rPr>
          <w:sz w:val="22"/>
          <w:szCs w:val="22"/>
          <w:lang w:val="sr-Cyrl-CS"/>
        </w:rPr>
      </w:pPr>
    </w:p>
    <w:p w:rsidR="00B05E20" w:rsidRDefault="00B05E20" w:rsidP="00B05E20">
      <w:pPr>
        <w:rPr>
          <w:sz w:val="22"/>
          <w:szCs w:val="22"/>
          <w:lang w:val="sr-Cyrl-CS"/>
        </w:rPr>
      </w:pPr>
    </w:p>
    <w:p w:rsidR="00B05E20" w:rsidRDefault="00B05E20" w:rsidP="00B05E20">
      <w:pPr>
        <w:pStyle w:val="Default"/>
        <w:jc w:val="both"/>
        <w:rPr>
          <w:rFonts w:ascii="Times New Roman" w:hAnsi="Times New Roman" w:cs="Times New Roman"/>
          <w:i/>
          <w:iCs/>
          <w:lang w:val="sr-Cyrl-CS"/>
        </w:rPr>
      </w:pPr>
      <w:r w:rsidRPr="000E5FF6">
        <w:rPr>
          <w:rFonts w:ascii="Times New Roman" w:hAnsi="Times New Roman" w:cs="Times New Roman"/>
          <w:b/>
          <w:bCs/>
          <w:i/>
          <w:iCs/>
          <w:lang w:val="ru-RU"/>
        </w:rPr>
        <w:t xml:space="preserve">Напомена: </w:t>
      </w:r>
      <w:r w:rsidRPr="000E5FF6">
        <w:rPr>
          <w:rFonts w:ascii="Times New Roman" w:hAnsi="Times New Roman" w:cs="Times New Roman"/>
          <w:i/>
          <w:iCs/>
          <w:lang w:val="ru-RU"/>
        </w:rPr>
        <w:t>у</w:t>
      </w:r>
      <w:r>
        <w:rPr>
          <w:rFonts w:ascii="Times New Roman" w:hAnsi="Times New Roman" w:cs="Times New Roman"/>
          <w:i/>
          <w:iCs/>
          <w:lang w:val="ru-RU"/>
        </w:rPr>
        <w:t xml:space="preserve"> </w:t>
      </w:r>
      <w:r w:rsidRPr="000E5FF6">
        <w:rPr>
          <w:rFonts w:ascii="Times New Roman" w:hAnsi="Times New Roman" w:cs="Times New Roman"/>
          <w:i/>
          <w:iCs/>
          <w:lang w:val="ru-RU"/>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B05E20" w:rsidRPr="000E5FF6" w:rsidRDefault="00B05E20" w:rsidP="00B05E20">
      <w:pPr>
        <w:pStyle w:val="Default"/>
        <w:jc w:val="both"/>
        <w:rPr>
          <w:rFonts w:ascii="Times New Roman" w:hAnsi="Times New Roman" w:cs="Times New Roman"/>
          <w:lang w:val="ru-RU"/>
        </w:rPr>
      </w:pPr>
      <w:r w:rsidRPr="000E5FF6">
        <w:rPr>
          <w:rFonts w:ascii="Times New Roman" w:hAnsi="Times New Roman" w:cs="Times New Roman"/>
          <w:i/>
          <w:iCs/>
          <w:lang w:val="ru-RU"/>
        </w:rPr>
        <w:t>Повреда конкуренције представља негативну референцу, у смислу члана 82. став 1. Тачка</w:t>
      </w:r>
      <w:r>
        <w:rPr>
          <w:rFonts w:ascii="Times New Roman" w:hAnsi="Times New Roman" w:cs="Times New Roman"/>
          <w:i/>
          <w:iCs/>
          <w:lang w:val="ru-RU"/>
        </w:rPr>
        <w:t xml:space="preserve"> 2. </w:t>
      </w:r>
      <w:r w:rsidRPr="000E5FF6">
        <w:rPr>
          <w:rFonts w:ascii="Times New Roman" w:hAnsi="Times New Roman" w:cs="Times New Roman"/>
          <w:i/>
          <w:iCs/>
          <w:lang w:val="ru-RU"/>
        </w:rPr>
        <w:t xml:space="preserve">Закона. </w:t>
      </w:r>
    </w:p>
    <w:p w:rsidR="00543EBB" w:rsidRPr="00687FD9" w:rsidRDefault="00B05E20" w:rsidP="00687FD9">
      <w:pPr>
        <w:jc w:val="both"/>
        <w:rPr>
          <w:sz w:val="24"/>
          <w:szCs w:val="24"/>
          <w:lang w:val="sr-Cyrl-CS"/>
        </w:rPr>
      </w:pPr>
      <w:r w:rsidRPr="000E5FF6">
        <w:rPr>
          <w:b/>
          <w:bCs/>
          <w:i/>
          <w:iCs/>
          <w:sz w:val="24"/>
          <w:szCs w:val="24"/>
          <w:lang w:val="ru-RU"/>
        </w:rPr>
        <w:t>Уколико понуду подноси група понуђача,</w:t>
      </w:r>
      <w:r>
        <w:rPr>
          <w:b/>
          <w:bCs/>
          <w:i/>
          <w:iCs/>
          <w:sz w:val="24"/>
          <w:szCs w:val="24"/>
          <w:lang w:val="sr-Cyrl-CS"/>
        </w:rPr>
        <w:t xml:space="preserve"> </w:t>
      </w:r>
      <w:r w:rsidRPr="000E5FF6">
        <w:rPr>
          <w:i/>
          <w:iCs/>
          <w:sz w:val="24"/>
          <w:szCs w:val="24"/>
          <w:lang w:val="ru-RU"/>
        </w:rPr>
        <w:t>Изјава мора бити потписана од стране овлашћеног лица сваког понуђача</w:t>
      </w:r>
      <w:r>
        <w:rPr>
          <w:i/>
          <w:iCs/>
          <w:sz w:val="24"/>
          <w:szCs w:val="24"/>
          <w:lang w:val="ru-RU"/>
        </w:rPr>
        <w:t xml:space="preserve"> </w:t>
      </w:r>
      <w:r w:rsidRPr="000E5FF6">
        <w:rPr>
          <w:i/>
          <w:iCs/>
          <w:sz w:val="24"/>
          <w:szCs w:val="24"/>
          <w:lang w:val="ru-RU"/>
        </w:rPr>
        <w:t>из групе понуђача</w:t>
      </w:r>
      <w:r>
        <w:rPr>
          <w:i/>
          <w:iCs/>
          <w:sz w:val="24"/>
          <w:szCs w:val="24"/>
          <w:lang w:val="ru-RU"/>
        </w:rPr>
        <w:t xml:space="preserve"> </w:t>
      </w:r>
      <w:r w:rsidRPr="000E5FF6">
        <w:rPr>
          <w:i/>
          <w:iCs/>
          <w:sz w:val="24"/>
          <w:szCs w:val="24"/>
          <w:lang w:val="ru-RU"/>
        </w:rPr>
        <w:t>и оверена печатом.</w:t>
      </w:r>
    </w:p>
    <w:p w:rsidR="00923AED" w:rsidRPr="00923AED" w:rsidRDefault="00923AED" w:rsidP="00923AED">
      <w:pPr>
        <w:pStyle w:val="Default"/>
        <w:jc w:val="center"/>
        <w:rPr>
          <w:b/>
          <w:bCs/>
          <w:i/>
          <w:iCs/>
          <w:sz w:val="28"/>
          <w:szCs w:val="28"/>
          <w:lang w:val="sr-Cyrl-CS"/>
        </w:rPr>
      </w:pPr>
      <w:r>
        <w:rPr>
          <w:b/>
          <w:bCs/>
          <w:i/>
          <w:iCs/>
          <w:sz w:val="28"/>
          <w:szCs w:val="28"/>
        </w:rPr>
        <w:lastRenderedPageBreak/>
        <w:t>XII</w:t>
      </w:r>
      <w:r w:rsidRPr="000E5FF6">
        <w:rPr>
          <w:b/>
          <w:bCs/>
          <w:i/>
          <w:iCs/>
          <w:sz w:val="28"/>
          <w:szCs w:val="28"/>
          <w:lang w:val="ru-RU"/>
        </w:rPr>
        <w:t xml:space="preserve"> УПУТСТВО ПОНУЂАЧИМА КАКО ДА САЧИНЕ ПОНУДУ</w:t>
      </w:r>
    </w:p>
    <w:p w:rsidR="00923AED" w:rsidRDefault="00923AED" w:rsidP="00923AED">
      <w:pPr>
        <w:autoSpaceDE w:val="0"/>
        <w:autoSpaceDN w:val="0"/>
        <w:adjustRightInd w:val="0"/>
        <w:jc w:val="both"/>
        <w:rPr>
          <w:rFonts w:ascii="Calibri" w:hAnsi="Calibri" w:cs="Calibri"/>
          <w:b/>
          <w:bCs/>
          <w:i/>
          <w:iCs/>
          <w:color w:val="000000"/>
          <w:sz w:val="22"/>
          <w:szCs w:val="22"/>
          <w:lang w:val="sr-Latn-RS" w:eastAsia="sr-Latn-RS"/>
        </w:rPr>
      </w:pPr>
    </w:p>
    <w:p w:rsidR="00923AED" w:rsidRPr="001F3E53" w:rsidRDefault="00923AED" w:rsidP="00923AED">
      <w:pPr>
        <w:autoSpaceDE w:val="0"/>
        <w:autoSpaceDN w:val="0"/>
        <w:adjustRightInd w:val="0"/>
        <w:jc w:val="both"/>
        <w:rPr>
          <w:color w:val="000000"/>
          <w:sz w:val="24"/>
          <w:szCs w:val="24"/>
          <w:lang w:val="sr-Latn-RS" w:eastAsia="sr-Latn-RS"/>
        </w:rPr>
      </w:pPr>
      <w:r w:rsidRPr="001F3E53">
        <w:rPr>
          <w:b/>
          <w:bCs/>
          <w:iCs/>
          <w:color w:val="000000"/>
          <w:sz w:val="24"/>
          <w:szCs w:val="24"/>
          <w:lang w:val="sr-Latn-RS" w:eastAsia="sr-Latn-RS"/>
        </w:rPr>
        <w:t>1. ПОДАЦИ О ЈЕЗИКУ НА КОЈЕМ ПОНУДА МОРА ДА БУДЕ САСТАВЉЕНА</w:t>
      </w:r>
    </w:p>
    <w:p w:rsidR="00923AED" w:rsidRPr="00414E1C" w:rsidRDefault="00923AED" w:rsidP="00923AED">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Понуђач подноси понуду на српском језику.</w:t>
      </w:r>
    </w:p>
    <w:p w:rsidR="00923AED" w:rsidRPr="001F3E53" w:rsidRDefault="00923AED" w:rsidP="00923AED">
      <w:pPr>
        <w:autoSpaceDE w:val="0"/>
        <w:autoSpaceDN w:val="0"/>
        <w:adjustRightInd w:val="0"/>
        <w:jc w:val="both"/>
        <w:rPr>
          <w:color w:val="000000"/>
          <w:sz w:val="24"/>
          <w:szCs w:val="24"/>
          <w:lang w:val="sr-Latn-RS" w:eastAsia="sr-Latn-RS"/>
        </w:rPr>
      </w:pPr>
      <w:r w:rsidRPr="001F3E53">
        <w:rPr>
          <w:b/>
          <w:bCs/>
          <w:iCs/>
          <w:color w:val="000000"/>
          <w:sz w:val="24"/>
          <w:szCs w:val="24"/>
          <w:lang w:val="sr-Latn-RS" w:eastAsia="sr-Latn-RS"/>
        </w:rPr>
        <w:t>2. НАЧИН</w:t>
      </w:r>
      <w:r w:rsidR="00FB0A59">
        <w:rPr>
          <w:b/>
          <w:bCs/>
          <w:iCs/>
          <w:color w:val="000000"/>
          <w:sz w:val="24"/>
          <w:szCs w:val="24"/>
          <w:lang w:val="sr-Cyrl-RS" w:eastAsia="sr-Latn-RS"/>
        </w:rPr>
        <w:t xml:space="preserve"> И РОК ЗА</w:t>
      </w:r>
      <w:r w:rsidR="00FB0A59">
        <w:rPr>
          <w:b/>
          <w:bCs/>
          <w:iCs/>
          <w:color w:val="000000"/>
          <w:sz w:val="24"/>
          <w:szCs w:val="24"/>
          <w:lang w:val="sr-Latn-RS" w:eastAsia="sr-Latn-RS"/>
        </w:rPr>
        <w:t xml:space="preserve"> ПОДНОШЕЊЕ</w:t>
      </w:r>
      <w:r w:rsidRPr="001F3E53">
        <w:rPr>
          <w:b/>
          <w:bCs/>
          <w:iCs/>
          <w:color w:val="000000"/>
          <w:sz w:val="24"/>
          <w:szCs w:val="24"/>
          <w:lang w:val="sr-Latn-RS" w:eastAsia="sr-Latn-RS"/>
        </w:rPr>
        <w:t xml:space="preserve"> ПОНУДА</w:t>
      </w:r>
    </w:p>
    <w:p w:rsidR="00923AED" w:rsidRPr="00414E1C" w:rsidRDefault="00923AED" w:rsidP="00923AED">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23AED" w:rsidRPr="00414E1C" w:rsidRDefault="00923AED" w:rsidP="00923AED">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На полеђини коверте или на кутији навести назив и aдресу понуђача. </w:t>
      </w:r>
    </w:p>
    <w:p w:rsidR="00923AED" w:rsidRPr="00414E1C" w:rsidRDefault="00923AED" w:rsidP="00923AED">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B0A59" w:rsidRDefault="00923AED" w:rsidP="00923AED">
      <w:pPr>
        <w:autoSpaceDE w:val="0"/>
        <w:autoSpaceDN w:val="0"/>
        <w:adjustRightInd w:val="0"/>
        <w:rPr>
          <w:b/>
          <w:bCs/>
          <w:color w:val="000000"/>
          <w:sz w:val="24"/>
          <w:szCs w:val="24"/>
          <w:lang w:val="sr-Latn-RS" w:eastAsia="sr-Latn-RS"/>
        </w:rPr>
      </w:pPr>
      <w:r w:rsidRPr="00414E1C">
        <w:rPr>
          <w:color w:val="000000"/>
          <w:sz w:val="24"/>
          <w:szCs w:val="24"/>
          <w:lang w:val="sr-Latn-RS" w:eastAsia="sr-Latn-RS"/>
        </w:rPr>
        <w:t>Понуду доставити на адресу</w:t>
      </w:r>
      <w:r w:rsidRPr="00FB0A59">
        <w:rPr>
          <w:b/>
          <w:color w:val="000000"/>
          <w:sz w:val="24"/>
          <w:szCs w:val="24"/>
          <w:lang w:val="sr-Latn-RS" w:eastAsia="sr-Latn-RS"/>
        </w:rPr>
        <w:t xml:space="preserve">: </w:t>
      </w:r>
      <w:r w:rsidRPr="00FB0A59">
        <w:rPr>
          <w:b/>
          <w:color w:val="000000"/>
          <w:sz w:val="24"/>
          <w:szCs w:val="24"/>
          <w:lang w:val="sr-Cyrl-RS" w:eastAsia="sr-Latn-RS"/>
        </w:rPr>
        <w:t>Центар дечјих летовалишта и опоравилишта града Београда, Рисанска 1</w:t>
      </w:r>
      <w:r w:rsidRPr="00FB0A59">
        <w:rPr>
          <w:b/>
          <w:color w:val="000000"/>
          <w:sz w:val="24"/>
          <w:szCs w:val="24"/>
          <w:lang w:val="sr-Latn-RS" w:eastAsia="sr-Latn-RS"/>
        </w:rPr>
        <w:t>2, 11000 Београд,</w:t>
      </w:r>
      <w:r w:rsidRPr="00414E1C">
        <w:rPr>
          <w:color w:val="000000"/>
          <w:sz w:val="24"/>
          <w:szCs w:val="24"/>
          <w:lang w:val="sr-Latn-RS" w:eastAsia="sr-Latn-RS"/>
        </w:rPr>
        <w:t xml:space="preserve"> са назнаком: </w:t>
      </w:r>
      <w:r w:rsidRPr="00414E1C">
        <w:rPr>
          <w:b/>
          <w:bCs/>
          <w:color w:val="000000"/>
          <w:sz w:val="24"/>
          <w:szCs w:val="24"/>
          <w:lang w:val="sr-Latn-RS" w:eastAsia="sr-Latn-RS"/>
        </w:rPr>
        <w:t xml:space="preserve">,,Понуда за јавну набавку </w:t>
      </w:r>
      <w:r w:rsidRPr="00414E1C">
        <w:rPr>
          <w:b/>
          <w:color w:val="000000"/>
          <w:sz w:val="24"/>
          <w:szCs w:val="24"/>
          <w:lang w:val="sr-Latn-RS" w:eastAsia="sr-Latn-RS"/>
        </w:rPr>
        <w:t>радова</w:t>
      </w:r>
      <w:r w:rsidRPr="00414E1C">
        <w:rPr>
          <w:color w:val="000000"/>
          <w:sz w:val="24"/>
          <w:szCs w:val="24"/>
          <w:lang w:val="sr-Latn-RS" w:eastAsia="sr-Latn-RS"/>
        </w:rPr>
        <w:t xml:space="preserve"> </w:t>
      </w:r>
      <w:r w:rsidRPr="00414E1C">
        <w:rPr>
          <w:b/>
          <w:color w:val="000000"/>
          <w:sz w:val="24"/>
          <w:szCs w:val="24"/>
          <w:lang w:val="sr-Latn-RS" w:eastAsia="sr-Latn-RS"/>
        </w:rPr>
        <w:t xml:space="preserve">- </w:t>
      </w:r>
      <w:r w:rsidRPr="00414E1C">
        <w:rPr>
          <w:b/>
          <w:bCs/>
          <w:sz w:val="24"/>
          <w:szCs w:val="24"/>
          <w:lang w:val="sr-Latn-CS"/>
        </w:rPr>
        <w:t>Aдаптацијa развода санитарне топле воде са набавком и уградњом новог бојлера – Одмаралиште Букуља у Аранђеловцу</w:t>
      </w:r>
      <w:r w:rsidRPr="00414E1C">
        <w:rPr>
          <w:bCs/>
          <w:sz w:val="24"/>
          <w:szCs w:val="24"/>
          <w:lang w:val="sr-Latn-CS"/>
        </w:rPr>
        <w:t xml:space="preserve">, </w:t>
      </w:r>
      <w:r w:rsidRPr="00414E1C">
        <w:rPr>
          <w:b/>
          <w:bCs/>
          <w:color w:val="000000"/>
          <w:sz w:val="24"/>
          <w:szCs w:val="24"/>
          <w:lang w:val="sr-Latn-RS" w:eastAsia="sr-Latn-RS"/>
        </w:rPr>
        <w:t xml:space="preserve">ЈН br. 02/2019 - НЕ ОТВАРАТИ”. </w:t>
      </w:r>
    </w:p>
    <w:p w:rsidR="00923AED" w:rsidRPr="00414E1C" w:rsidRDefault="00923AED" w:rsidP="00923AED">
      <w:pPr>
        <w:autoSpaceDE w:val="0"/>
        <w:autoSpaceDN w:val="0"/>
        <w:adjustRightInd w:val="0"/>
        <w:rPr>
          <w:color w:val="000000"/>
          <w:sz w:val="24"/>
          <w:szCs w:val="24"/>
          <w:lang w:val="sr-Latn-RS" w:eastAsia="sr-Latn-RS"/>
        </w:rPr>
      </w:pPr>
      <w:r w:rsidRPr="00414E1C">
        <w:rPr>
          <w:color w:val="000000"/>
          <w:sz w:val="24"/>
          <w:szCs w:val="24"/>
          <w:lang w:val="sr-Latn-RS" w:eastAsia="sr-Latn-RS"/>
        </w:rPr>
        <w:t xml:space="preserve">Понуда се сматра </w:t>
      </w:r>
      <w:r w:rsidRPr="00FB0A59">
        <w:rPr>
          <w:b/>
          <w:color w:val="000000"/>
          <w:sz w:val="24"/>
          <w:szCs w:val="24"/>
          <w:lang w:val="sr-Latn-RS" w:eastAsia="sr-Latn-RS"/>
        </w:rPr>
        <w:t>благовременом</w:t>
      </w:r>
      <w:r w:rsidRPr="00414E1C">
        <w:rPr>
          <w:color w:val="000000"/>
          <w:sz w:val="24"/>
          <w:szCs w:val="24"/>
          <w:lang w:val="sr-Latn-RS" w:eastAsia="sr-Latn-RS"/>
        </w:rPr>
        <w:t xml:space="preserve"> уколико је примљена од стране наручиоца до </w:t>
      </w:r>
      <w:r w:rsidR="007055FC">
        <w:rPr>
          <w:b/>
          <w:bCs/>
          <w:color w:val="000000"/>
          <w:sz w:val="24"/>
          <w:szCs w:val="24"/>
          <w:lang w:val="sr-Latn-RS" w:eastAsia="sr-Latn-RS"/>
        </w:rPr>
        <w:t>27.03.2019.</w:t>
      </w:r>
      <w:r w:rsidRPr="007055FC">
        <w:rPr>
          <w:b/>
          <w:bCs/>
          <w:color w:val="000000"/>
          <w:sz w:val="24"/>
          <w:szCs w:val="24"/>
          <w:lang w:val="sr-Latn-RS" w:eastAsia="sr-Latn-RS"/>
        </w:rPr>
        <w:t xml:space="preserve"> године</w:t>
      </w:r>
      <w:r w:rsidRPr="007055FC">
        <w:rPr>
          <w:b/>
          <w:bCs/>
          <w:i/>
          <w:iCs/>
          <w:color w:val="000000"/>
          <w:sz w:val="24"/>
          <w:szCs w:val="24"/>
          <w:lang w:val="sr-Latn-RS" w:eastAsia="sr-Latn-RS"/>
        </w:rPr>
        <w:t xml:space="preserve"> </w:t>
      </w:r>
      <w:r w:rsidR="007055FC">
        <w:rPr>
          <w:b/>
          <w:bCs/>
          <w:color w:val="000000"/>
          <w:sz w:val="24"/>
          <w:szCs w:val="24"/>
          <w:lang w:val="sr-Latn-RS" w:eastAsia="sr-Latn-RS"/>
        </w:rPr>
        <w:t>до 10</w:t>
      </w:r>
      <w:r w:rsidRPr="007055FC">
        <w:rPr>
          <w:b/>
          <w:bCs/>
          <w:color w:val="000000"/>
          <w:sz w:val="24"/>
          <w:szCs w:val="24"/>
          <w:lang w:val="sr-Latn-RS" w:eastAsia="sr-Latn-RS"/>
        </w:rPr>
        <w:t>:00 часова.</w:t>
      </w:r>
      <w:r w:rsidRPr="00414E1C">
        <w:rPr>
          <w:b/>
          <w:bCs/>
          <w:color w:val="000000"/>
          <w:sz w:val="24"/>
          <w:szCs w:val="24"/>
          <w:lang w:val="sr-Latn-RS" w:eastAsia="sr-Latn-RS"/>
        </w:rPr>
        <w:t xml:space="preserve"> </w:t>
      </w:r>
    </w:p>
    <w:p w:rsidR="00543EBB" w:rsidRPr="00414E1C" w:rsidRDefault="00923AED" w:rsidP="00923AED">
      <w:pPr>
        <w:pStyle w:val="Default"/>
        <w:rPr>
          <w:rFonts w:ascii="Times New Roman" w:hAnsi="Times New Roman" w:cs="Times New Roman"/>
          <w:lang w:val="sr-Cyrl-RS" w:eastAsia="sr-Latn-RS"/>
        </w:rPr>
      </w:pPr>
      <w:r w:rsidRPr="00414E1C">
        <w:rPr>
          <w:rFonts w:ascii="Times New Roman" w:hAnsi="Times New Roman" w:cs="Times New Roman"/>
          <w:b/>
          <w:bCs/>
          <w:lang w:val="sr-Latn-RS" w:eastAsia="sr-Latn-RS"/>
        </w:rPr>
        <w:t xml:space="preserve">Место, време и начин отврања понуде: </w:t>
      </w:r>
      <w:r w:rsidRPr="00414E1C">
        <w:rPr>
          <w:rFonts w:ascii="Times New Roman" w:hAnsi="Times New Roman" w:cs="Times New Roman"/>
          <w:lang w:val="sr-Latn-RS" w:eastAsia="sr-Latn-RS"/>
        </w:rPr>
        <w:t xml:space="preserve">Јавно отварање понуда ће се обавити </w:t>
      </w:r>
      <w:r w:rsidR="00D76385">
        <w:rPr>
          <w:rFonts w:ascii="Times New Roman" w:hAnsi="Times New Roman" w:cs="Times New Roman"/>
          <w:b/>
          <w:bCs/>
          <w:lang w:val="sr-Latn-RS" w:eastAsia="sr-Latn-RS"/>
        </w:rPr>
        <w:t>27.03.2019.</w:t>
      </w:r>
      <w:r w:rsidRPr="00D76385">
        <w:rPr>
          <w:rFonts w:ascii="Times New Roman" w:hAnsi="Times New Roman" w:cs="Times New Roman"/>
          <w:b/>
          <w:bCs/>
          <w:lang w:val="sr-Latn-RS" w:eastAsia="sr-Latn-RS"/>
        </w:rPr>
        <w:t xml:space="preserve"> </w:t>
      </w:r>
      <w:r w:rsidRPr="00D76385">
        <w:rPr>
          <w:rFonts w:ascii="Times New Roman" w:hAnsi="Times New Roman" w:cs="Times New Roman"/>
          <w:lang w:val="sr-Latn-RS" w:eastAsia="sr-Latn-RS"/>
        </w:rPr>
        <w:t xml:space="preserve">године у </w:t>
      </w:r>
      <w:r w:rsidR="00D76385">
        <w:rPr>
          <w:rFonts w:ascii="Times New Roman" w:hAnsi="Times New Roman" w:cs="Times New Roman"/>
          <w:b/>
          <w:bCs/>
          <w:lang w:val="sr-Latn-RS" w:eastAsia="sr-Latn-RS"/>
        </w:rPr>
        <w:t>10:30</w:t>
      </w:r>
      <w:r w:rsidRPr="00D76385">
        <w:rPr>
          <w:rFonts w:ascii="Times New Roman" w:hAnsi="Times New Roman" w:cs="Times New Roman"/>
          <w:b/>
          <w:bCs/>
          <w:lang w:val="sr-Latn-RS" w:eastAsia="sr-Latn-RS"/>
        </w:rPr>
        <w:t xml:space="preserve"> </w:t>
      </w:r>
      <w:r w:rsidRPr="00D76385">
        <w:rPr>
          <w:rFonts w:ascii="Times New Roman" w:hAnsi="Times New Roman" w:cs="Times New Roman"/>
          <w:lang w:val="sr-Latn-RS" w:eastAsia="sr-Latn-RS"/>
        </w:rPr>
        <w:t>часова</w:t>
      </w:r>
      <w:r w:rsidRPr="00414E1C">
        <w:rPr>
          <w:rFonts w:ascii="Times New Roman" w:hAnsi="Times New Roman" w:cs="Times New Roman"/>
          <w:lang w:val="sr-Latn-RS" w:eastAsia="sr-Latn-RS"/>
        </w:rPr>
        <w:t xml:space="preserve"> у просторијама </w:t>
      </w:r>
      <w:r w:rsidR="00414E1C">
        <w:rPr>
          <w:rFonts w:ascii="Times New Roman" w:hAnsi="Times New Roman" w:cs="Times New Roman"/>
          <w:lang w:val="sr-Cyrl-RS" w:eastAsia="sr-Latn-RS"/>
        </w:rPr>
        <w:t>Центра</w:t>
      </w:r>
      <w:r w:rsidR="00414E1C" w:rsidRPr="00414E1C">
        <w:rPr>
          <w:rFonts w:ascii="Times New Roman" w:hAnsi="Times New Roman" w:cs="Times New Roman"/>
          <w:lang w:val="sr-Cyrl-RS" w:eastAsia="sr-Latn-RS"/>
        </w:rPr>
        <w:t xml:space="preserve"> дечјих летовалишта и опоравилишта града Београда</w:t>
      </w:r>
      <w:r w:rsidR="00414E1C" w:rsidRPr="00414E1C">
        <w:rPr>
          <w:rFonts w:ascii="Times New Roman" w:hAnsi="Times New Roman" w:cs="Times New Roman"/>
          <w:lang w:val="sr-Latn-RS" w:eastAsia="sr-Latn-RS"/>
        </w:rPr>
        <w:t xml:space="preserve"> </w:t>
      </w:r>
      <w:r w:rsidRPr="00414E1C">
        <w:rPr>
          <w:rFonts w:ascii="Times New Roman" w:hAnsi="Times New Roman" w:cs="Times New Roman"/>
          <w:lang w:val="sr-Latn-RS" w:eastAsia="sr-Latn-RS"/>
        </w:rPr>
        <w:t xml:space="preserve">ул. </w:t>
      </w:r>
      <w:r w:rsidR="00414E1C">
        <w:rPr>
          <w:rFonts w:ascii="Times New Roman" w:hAnsi="Times New Roman" w:cs="Times New Roman"/>
          <w:lang w:val="sr-Cyrl-RS" w:eastAsia="sr-Latn-RS"/>
        </w:rPr>
        <w:t>Рисанска 12, 11000 Београд</w:t>
      </w:r>
      <w:r w:rsidRPr="00414E1C">
        <w:rPr>
          <w:rFonts w:ascii="Times New Roman" w:hAnsi="Times New Roman" w:cs="Times New Roman"/>
          <w:lang w:val="sr-Latn-RS" w:eastAsia="sr-Latn-RS"/>
        </w:rPr>
        <w:t>.</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Отварање понуда је јавно. Приликом отварања понуда води се записник о отварању понуда. У записнику о отварању понуда уписују се сви подаци из чл. 104 Закона.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копију записника одмах по завршеном поступку отварања.</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Фотокопија записника се доставља понуђачима који нису учествовали у поступку отварања понуда у року од три дана од дана јавног отварања понуда.</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Понуда за коју је у року за подношење понуда достављено обавештење о опозиву понуде, неће се отварати и биће враћена подносиоцу.</w:t>
      </w:r>
    </w:p>
    <w:p w:rsidR="003857C0" w:rsidRPr="00414E1C" w:rsidRDefault="003857C0" w:rsidP="003857C0">
      <w:pPr>
        <w:pStyle w:val="Default"/>
        <w:rPr>
          <w:rFonts w:ascii="Times New Roman" w:hAnsi="Times New Roman" w:cs="Times New Roman"/>
          <w:lang w:val="sr-Latn-RS" w:eastAsia="sr-Latn-RS"/>
        </w:rPr>
      </w:pPr>
      <w:r w:rsidRPr="00414E1C">
        <w:rPr>
          <w:rFonts w:ascii="Times New Roman" w:hAnsi="Times New Roman" w:cs="Times New Roman"/>
          <w:lang w:val="sr-Latn-RS" w:eastAsia="sr-Latn-R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857C0" w:rsidRPr="00414E1C" w:rsidRDefault="003857C0" w:rsidP="003857C0">
      <w:pPr>
        <w:pStyle w:val="Default"/>
        <w:rPr>
          <w:rFonts w:ascii="Times New Roman" w:hAnsi="Times New Roman" w:cs="Times New Roman"/>
          <w:lang w:val="sr-Latn-RS" w:eastAsia="sr-Latn-RS"/>
        </w:rPr>
      </w:pPr>
      <w:r w:rsidRPr="00414E1C">
        <w:rPr>
          <w:rFonts w:ascii="Times New Roman" w:hAnsi="Times New Roman" w:cs="Times New Roman"/>
          <w:lang w:val="sr-Latn-RS" w:eastAsia="sr-Latn-RS"/>
        </w:rPr>
        <w:lastRenderedPageBreak/>
        <w:t>Наручилац ће донети образложену одлуку у вези са овом јавном набавком у оквирном року од 10 дана од дана јавног отварања понуда. Наручилац ће, у року од 3 дана од дана доношења одлуке, исту објавити на Порталу јавних набавки и на</w:t>
      </w:r>
      <w:r w:rsidRPr="00414E1C">
        <w:rPr>
          <w:rFonts w:ascii="Times New Roman" w:hAnsi="Times New Roman" w:cs="Times New Roman"/>
          <w:lang w:val="sr-Cyrl-RS" w:eastAsia="sr-Latn-RS"/>
        </w:rPr>
        <w:t xml:space="preserve"> својој</w:t>
      </w:r>
      <w:r w:rsidRPr="00414E1C">
        <w:rPr>
          <w:rFonts w:ascii="Times New Roman" w:hAnsi="Times New Roman" w:cs="Times New Roman"/>
          <w:lang w:val="sr-Latn-RS" w:eastAsia="sr-Latn-RS"/>
        </w:rPr>
        <w:t xml:space="preserve"> интернет страници. 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w:t>
      </w:r>
    </w:p>
    <w:p w:rsidR="003857C0" w:rsidRPr="00414E1C" w:rsidRDefault="003857C0" w:rsidP="003857C0">
      <w:pPr>
        <w:pStyle w:val="Default"/>
        <w:rPr>
          <w:rFonts w:ascii="Times New Roman" w:hAnsi="Times New Roman" w:cs="Times New Roman"/>
          <w:lang w:val="sr-Latn-RS" w:eastAsia="sr-Latn-RS"/>
        </w:rPr>
      </w:pPr>
    </w:p>
    <w:p w:rsidR="003857C0" w:rsidRPr="0064197D" w:rsidRDefault="003857C0" w:rsidP="003857C0">
      <w:pPr>
        <w:autoSpaceDE w:val="0"/>
        <w:autoSpaceDN w:val="0"/>
        <w:adjustRightInd w:val="0"/>
        <w:jc w:val="both"/>
        <w:rPr>
          <w:b/>
          <w:bCs/>
          <w:color w:val="000000"/>
          <w:sz w:val="28"/>
          <w:szCs w:val="28"/>
          <w:u w:val="single"/>
          <w:lang w:val="sr-Latn-RS" w:eastAsia="sr-Latn-RS"/>
        </w:rPr>
      </w:pPr>
      <w:r w:rsidRPr="0064197D">
        <w:rPr>
          <w:b/>
          <w:bCs/>
          <w:color w:val="000000"/>
          <w:sz w:val="28"/>
          <w:szCs w:val="28"/>
          <w:u w:val="single"/>
          <w:lang w:val="sr-Latn-RS" w:eastAsia="sr-Latn-RS"/>
        </w:rPr>
        <w:t xml:space="preserve">Понуда мора да садржи оверен и потписан: </w:t>
      </w:r>
    </w:p>
    <w:p w:rsidR="00CE73E6" w:rsidRDefault="00CE73E6" w:rsidP="00C248D9">
      <w:pPr>
        <w:autoSpaceDE w:val="0"/>
        <w:autoSpaceDN w:val="0"/>
        <w:adjustRightInd w:val="0"/>
        <w:jc w:val="both"/>
        <w:rPr>
          <w:color w:val="000000"/>
          <w:sz w:val="24"/>
          <w:szCs w:val="24"/>
          <w:lang w:val="sr-Latn-RS" w:eastAsia="sr-Latn-RS"/>
        </w:rPr>
      </w:pPr>
    </w:p>
    <w:p w:rsidR="00CE73E6" w:rsidRPr="00C248D9" w:rsidRDefault="00C248D9" w:rsidP="00CE73E6">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00CE73E6" w:rsidRPr="00C248D9">
        <w:rPr>
          <w:color w:val="000000"/>
          <w:sz w:val="24"/>
          <w:szCs w:val="24"/>
          <w:lang w:val="sr-Latn-RS" w:eastAsia="sr-Latn-RS"/>
        </w:rPr>
        <w:t xml:space="preserve">Образац изјаве понуђача о испуњености услова за учешће у поступку јавне набавке - чл. 75. </w:t>
      </w:r>
      <w:r w:rsidR="00CE73E6" w:rsidRPr="00C248D9">
        <w:rPr>
          <w:color w:val="000000"/>
          <w:sz w:val="24"/>
          <w:szCs w:val="24"/>
          <w:lang w:val="sr-Cyrl-RS" w:eastAsia="sr-Latn-RS"/>
        </w:rPr>
        <w:t xml:space="preserve"> </w:t>
      </w:r>
      <w:r w:rsidR="00CE73E6" w:rsidRPr="00C248D9">
        <w:rPr>
          <w:color w:val="000000"/>
          <w:sz w:val="24"/>
          <w:szCs w:val="24"/>
          <w:lang w:val="sr-Latn-RS" w:eastAsia="sr-Latn-RS"/>
        </w:rPr>
        <w:t>ЗЈН (Образац</w:t>
      </w:r>
      <w:r w:rsidR="00CE73E6" w:rsidRPr="00C248D9">
        <w:rPr>
          <w:color w:val="000000"/>
          <w:sz w:val="24"/>
          <w:szCs w:val="24"/>
          <w:lang w:val="sr-Cyrl-RS" w:eastAsia="sr-Latn-RS"/>
        </w:rPr>
        <w:t xml:space="preserve"> бр</w:t>
      </w:r>
      <w:r w:rsidR="00CE73E6" w:rsidRPr="00C248D9">
        <w:rPr>
          <w:color w:val="000000"/>
          <w:sz w:val="24"/>
          <w:szCs w:val="24"/>
          <w:lang w:val="sr-Latn-RS" w:eastAsia="sr-Latn-RS"/>
        </w:rPr>
        <w:t xml:space="preserve"> 1);</w:t>
      </w:r>
    </w:p>
    <w:p w:rsidR="00CE73E6" w:rsidRPr="00C248D9" w:rsidRDefault="00C248D9" w:rsidP="00CE73E6">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00CE73E6" w:rsidRPr="00C248D9">
        <w:rPr>
          <w:color w:val="000000"/>
          <w:sz w:val="24"/>
          <w:szCs w:val="24"/>
          <w:lang w:val="sr-Latn-RS" w:eastAsia="sr-Latn-RS"/>
        </w:rPr>
        <w:t>Образац изјаве подизвођача о испуњености услова за учешће у поступку јавне набавке - чл. 75. (Образац</w:t>
      </w:r>
      <w:r w:rsidR="00CE73E6" w:rsidRPr="00C248D9">
        <w:rPr>
          <w:color w:val="000000"/>
          <w:sz w:val="24"/>
          <w:szCs w:val="24"/>
          <w:lang w:val="sr-Cyrl-RS" w:eastAsia="sr-Latn-RS"/>
        </w:rPr>
        <w:t xml:space="preserve"> бр</w:t>
      </w:r>
      <w:r w:rsidR="00CE73E6" w:rsidRPr="00C248D9">
        <w:rPr>
          <w:color w:val="000000"/>
          <w:sz w:val="24"/>
          <w:szCs w:val="24"/>
          <w:lang w:val="sr-Latn-RS" w:eastAsia="sr-Latn-RS"/>
        </w:rPr>
        <w:t xml:space="preserve"> 2), уколико понуђач подноси понуду са подизвођачем;</w:t>
      </w:r>
    </w:p>
    <w:p w:rsidR="003857C0" w:rsidRPr="00C248D9" w:rsidRDefault="00C248D9" w:rsidP="003857C0">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00CE73E6" w:rsidRPr="00C248D9">
        <w:rPr>
          <w:color w:val="000000"/>
          <w:sz w:val="24"/>
          <w:szCs w:val="24"/>
          <w:lang w:val="sr-Latn-RS" w:eastAsia="sr-Latn-RS"/>
        </w:rPr>
        <w:t>Образац понуде (Образац бр 3</w:t>
      </w:r>
      <w:r w:rsidR="003857C0" w:rsidRPr="00C248D9">
        <w:rPr>
          <w:color w:val="000000"/>
          <w:sz w:val="24"/>
          <w:szCs w:val="24"/>
          <w:lang w:val="sr-Latn-RS" w:eastAsia="sr-Latn-RS"/>
        </w:rPr>
        <w:t xml:space="preserve">); </w:t>
      </w:r>
    </w:p>
    <w:p w:rsidR="00CE73E6" w:rsidRPr="00C248D9" w:rsidRDefault="00C248D9" w:rsidP="003857C0">
      <w:pPr>
        <w:autoSpaceDE w:val="0"/>
        <w:autoSpaceDN w:val="0"/>
        <w:adjustRightInd w:val="0"/>
        <w:jc w:val="both"/>
        <w:rPr>
          <w:color w:val="000000"/>
          <w:sz w:val="24"/>
          <w:szCs w:val="24"/>
          <w:lang w:val="sr-Cyrl-RS" w:eastAsia="sr-Latn-RS"/>
        </w:rPr>
      </w:pPr>
      <w:r>
        <w:rPr>
          <w:color w:val="000000"/>
          <w:sz w:val="24"/>
          <w:szCs w:val="24"/>
          <w:lang w:val="sr-Cyrl-RS" w:eastAsia="sr-Latn-RS"/>
        </w:rPr>
        <w:t>-</w:t>
      </w:r>
      <w:r w:rsidR="00CE73E6" w:rsidRPr="00C248D9">
        <w:rPr>
          <w:color w:val="000000"/>
          <w:sz w:val="24"/>
          <w:szCs w:val="24"/>
          <w:lang w:val="sr-Cyrl-RS" w:eastAsia="sr-Latn-RS"/>
        </w:rPr>
        <w:t xml:space="preserve">Структура цене – Предмер и предрачун </w:t>
      </w:r>
    </w:p>
    <w:p w:rsidR="00CE73E6" w:rsidRPr="00C248D9" w:rsidRDefault="00C248D9" w:rsidP="00CE73E6">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00A36C09" w:rsidRPr="00C248D9">
        <w:rPr>
          <w:color w:val="000000"/>
          <w:sz w:val="24"/>
          <w:szCs w:val="24"/>
          <w:lang w:val="sr-Latn-RS" w:eastAsia="sr-Latn-RS"/>
        </w:rPr>
        <w:t>Модел уговора; (Образац бр.4</w:t>
      </w:r>
      <w:r w:rsidR="00CE73E6" w:rsidRPr="00C248D9">
        <w:rPr>
          <w:color w:val="000000"/>
          <w:sz w:val="24"/>
          <w:szCs w:val="24"/>
          <w:lang w:val="sr-Latn-RS" w:eastAsia="sr-Latn-RS"/>
        </w:rPr>
        <w:t>)</w:t>
      </w:r>
    </w:p>
    <w:p w:rsidR="003857C0" w:rsidRPr="00C248D9" w:rsidRDefault="00C248D9" w:rsidP="003857C0">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003857C0" w:rsidRPr="00C248D9">
        <w:rPr>
          <w:color w:val="000000"/>
          <w:sz w:val="24"/>
          <w:szCs w:val="24"/>
          <w:lang w:val="sr-Latn-RS" w:eastAsia="sr-Latn-RS"/>
        </w:rPr>
        <w:t>Образац тро</w:t>
      </w:r>
      <w:r w:rsidR="00A36C09" w:rsidRPr="00C248D9">
        <w:rPr>
          <w:color w:val="000000"/>
          <w:sz w:val="24"/>
          <w:szCs w:val="24"/>
          <w:lang w:val="sr-Latn-RS" w:eastAsia="sr-Latn-RS"/>
        </w:rPr>
        <w:t>шкова припреме понуде (Образац</w:t>
      </w:r>
      <w:r w:rsidRPr="00C248D9">
        <w:rPr>
          <w:color w:val="000000"/>
          <w:sz w:val="24"/>
          <w:szCs w:val="24"/>
          <w:lang w:val="sr-Cyrl-RS" w:eastAsia="sr-Latn-RS"/>
        </w:rPr>
        <w:t xml:space="preserve"> бр.</w:t>
      </w:r>
      <w:r w:rsidR="00A36C09" w:rsidRPr="00C248D9">
        <w:rPr>
          <w:color w:val="000000"/>
          <w:sz w:val="24"/>
          <w:szCs w:val="24"/>
          <w:lang w:val="sr-Latn-RS" w:eastAsia="sr-Latn-RS"/>
        </w:rPr>
        <w:t xml:space="preserve"> 5</w:t>
      </w:r>
      <w:r w:rsidR="003857C0" w:rsidRPr="00C248D9">
        <w:rPr>
          <w:color w:val="000000"/>
          <w:sz w:val="24"/>
          <w:szCs w:val="24"/>
          <w:lang w:val="sr-Latn-RS" w:eastAsia="sr-Latn-RS"/>
        </w:rPr>
        <w:t>);</w:t>
      </w:r>
    </w:p>
    <w:p w:rsidR="003857C0" w:rsidRPr="00C248D9" w:rsidRDefault="00C248D9" w:rsidP="003857C0">
      <w:pPr>
        <w:autoSpaceDE w:val="0"/>
        <w:autoSpaceDN w:val="0"/>
        <w:adjustRightInd w:val="0"/>
        <w:jc w:val="both"/>
        <w:rPr>
          <w:color w:val="000000"/>
          <w:sz w:val="24"/>
          <w:szCs w:val="24"/>
          <w:lang w:val="sr-Latn-RS" w:eastAsia="sr-Latn-RS"/>
        </w:rPr>
      </w:pPr>
      <w:r>
        <w:rPr>
          <w:color w:val="000000"/>
          <w:sz w:val="24"/>
          <w:szCs w:val="24"/>
          <w:lang w:val="sr-Cyrl-RS" w:eastAsia="sr-Latn-RS"/>
        </w:rPr>
        <w:t>-</w:t>
      </w:r>
      <w:r w:rsidR="003857C0" w:rsidRPr="00C248D9">
        <w:rPr>
          <w:color w:val="000000"/>
          <w:sz w:val="24"/>
          <w:szCs w:val="24"/>
          <w:lang w:val="sr-Latn-RS" w:eastAsia="sr-Latn-RS"/>
        </w:rPr>
        <w:t>Образац изјав</w:t>
      </w:r>
      <w:r w:rsidRPr="00C248D9">
        <w:rPr>
          <w:color w:val="000000"/>
          <w:sz w:val="24"/>
          <w:szCs w:val="24"/>
          <w:lang w:val="sr-Latn-RS" w:eastAsia="sr-Latn-RS"/>
        </w:rPr>
        <w:t>е о независној понуди (Образац</w:t>
      </w:r>
      <w:r w:rsidRPr="00C248D9">
        <w:rPr>
          <w:color w:val="000000"/>
          <w:sz w:val="24"/>
          <w:szCs w:val="24"/>
          <w:lang w:val="sr-Cyrl-RS" w:eastAsia="sr-Latn-RS"/>
        </w:rPr>
        <w:t xml:space="preserve"> бр.</w:t>
      </w:r>
      <w:r w:rsidRPr="00C248D9">
        <w:rPr>
          <w:color w:val="000000"/>
          <w:sz w:val="24"/>
          <w:szCs w:val="24"/>
          <w:lang w:val="sr-Latn-RS" w:eastAsia="sr-Latn-RS"/>
        </w:rPr>
        <w:t xml:space="preserve"> 6</w:t>
      </w:r>
      <w:r w:rsidR="003857C0" w:rsidRPr="00C248D9">
        <w:rPr>
          <w:color w:val="000000"/>
          <w:sz w:val="24"/>
          <w:szCs w:val="24"/>
          <w:lang w:val="sr-Latn-RS" w:eastAsia="sr-Latn-RS"/>
        </w:rPr>
        <w:t>);</w:t>
      </w:r>
    </w:p>
    <w:p w:rsidR="003857C0" w:rsidRPr="00C248D9" w:rsidRDefault="00C248D9" w:rsidP="003857C0">
      <w:pPr>
        <w:autoSpaceDE w:val="0"/>
        <w:autoSpaceDN w:val="0"/>
        <w:adjustRightInd w:val="0"/>
        <w:jc w:val="both"/>
        <w:rPr>
          <w:color w:val="000000"/>
          <w:sz w:val="24"/>
          <w:szCs w:val="24"/>
          <w:lang w:val="sr-Cyrl-RS" w:eastAsia="sr-Latn-RS"/>
        </w:rPr>
      </w:pPr>
      <w:r>
        <w:rPr>
          <w:color w:val="000000"/>
          <w:sz w:val="24"/>
          <w:szCs w:val="24"/>
          <w:lang w:val="sr-Cyrl-RS" w:eastAsia="sr-Latn-RS"/>
        </w:rPr>
        <w:t>-</w:t>
      </w:r>
      <w:r w:rsidR="003857C0" w:rsidRPr="00C248D9">
        <w:rPr>
          <w:color w:val="000000"/>
          <w:sz w:val="24"/>
          <w:szCs w:val="24"/>
          <w:lang w:val="sr-Latn-RS" w:eastAsia="sr-Latn-RS"/>
        </w:rPr>
        <w:t>Обрасце о средству финан</w:t>
      </w:r>
      <w:r w:rsidR="0064197D">
        <w:rPr>
          <w:color w:val="000000"/>
          <w:sz w:val="24"/>
          <w:szCs w:val="24"/>
          <w:lang w:val="sr-Latn-RS" w:eastAsia="sr-Latn-RS"/>
        </w:rPr>
        <w:t xml:space="preserve">сијског обезбеђења: Образац А, </w:t>
      </w:r>
      <w:r w:rsidR="003857C0" w:rsidRPr="00C248D9">
        <w:rPr>
          <w:color w:val="000000"/>
          <w:sz w:val="24"/>
          <w:szCs w:val="24"/>
          <w:lang w:val="sr-Latn-RS" w:eastAsia="sr-Latn-RS"/>
        </w:rPr>
        <w:t xml:space="preserve"> Образац Б, и Образац В</w:t>
      </w:r>
      <w:r w:rsidRPr="00C248D9">
        <w:rPr>
          <w:color w:val="000000"/>
          <w:sz w:val="24"/>
          <w:szCs w:val="24"/>
          <w:lang w:val="sr-Cyrl-RS" w:eastAsia="sr-Latn-RS"/>
        </w:rPr>
        <w:t>.</w:t>
      </w:r>
    </w:p>
    <w:p w:rsidR="003857C0" w:rsidRPr="00414E1C" w:rsidRDefault="003857C0" w:rsidP="003857C0">
      <w:pPr>
        <w:autoSpaceDE w:val="0"/>
        <w:autoSpaceDN w:val="0"/>
        <w:adjustRightInd w:val="0"/>
        <w:rPr>
          <w:color w:val="000000"/>
          <w:sz w:val="24"/>
          <w:szCs w:val="24"/>
          <w:lang w:val="sr-Latn-RS" w:eastAsia="sr-Latn-RS"/>
        </w:rPr>
      </w:pPr>
    </w:p>
    <w:p w:rsidR="003857C0" w:rsidRPr="00414E1C" w:rsidRDefault="003857C0" w:rsidP="003857C0">
      <w:pPr>
        <w:autoSpaceDE w:val="0"/>
        <w:autoSpaceDN w:val="0"/>
        <w:adjustRightInd w:val="0"/>
        <w:rPr>
          <w:b/>
          <w:bCs/>
          <w:color w:val="000000"/>
          <w:sz w:val="24"/>
          <w:szCs w:val="24"/>
          <w:lang w:val="sr-Latn-RS" w:eastAsia="sr-Latn-RS"/>
        </w:rPr>
      </w:pPr>
      <w:r w:rsidRPr="00414E1C">
        <w:rPr>
          <w:b/>
          <w:bCs/>
          <w:color w:val="000000"/>
          <w:sz w:val="24"/>
          <w:szCs w:val="24"/>
          <w:lang w:val="sr-Latn-RS" w:eastAsia="sr-Latn-RS"/>
        </w:rPr>
        <w:t xml:space="preserve">Препоручљиво је да понуђач комплетан садржај понуде преда у форми која онемогућава убацивање или уклањање појединих докумената након отварања понуда. Понуда треба да буде повезана траком (јемствеником) у целини и запечаћена. </w:t>
      </w:r>
    </w:p>
    <w:p w:rsidR="00B96E2F" w:rsidRPr="003857C0" w:rsidRDefault="00B96E2F" w:rsidP="003857C0">
      <w:pPr>
        <w:autoSpaceDE w:val="0"/>
        <w:autoSpaceDN w:val="0"/>
        <w:adjustRightInd w:val="0"/>
        <w:rPr>
          <w:rFonts w:ascii="Calibri" w:hAnsi="Calibri" w:cs="Calibri"/>
          <w:color w:val="000000"/>
          <w:sz w:val="22"/>
          <w:szCs w:val="22"/>
          <w:lang w:val="sr-Latn-RS" w:eastAsia="sr-Latn-RS"/>
        </w:rPr>
      </w:pPr>
    </w:p>
    <w:p w:rsidR="003857C0" w:rsidRPr="001F3E53" w:rsidRDefault="003857C0" w:rsidP="003857C0">
      <w:pPr>
        <w:autoSpaceDE w:val="0"/>
        <w:autoSpaceDN w:val="0"/>
        <w:adjustRightInd w:val="0"/>
        <w:jc w:val="both"/>
        <w:rPr>
          <w:color w:val="000000"/>
          <w:sz w:val="24"/>
          <w:szCs w:val="24"/>
          <w:lang w:val="sr-Latn-RS" w:eastAsia="sr-Latn-RS"/>
        </w:rPr>
      </w:pPr>
      <w:r w:rsidRPr="001F3E53">
        <w:rPr>
          <w:b/>
          <w:bCs/>
          <w:iCs/>
          <w:color w:val="000000"/>
          <w:sz w:val="24"/>
          <w:szCs w:val="24"/>
          <w:lang w:val="sr-Latn-RS" w:eastAsia="sr-Latn-RS"/>
        </w:rPr>
        <w:t>3. ПАРТИЈЕ</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Јавна набавка није обликована у партије.</w:t>
      </w:r>
    </w:p>
    <w:p w:rsidR="00B96E2F" w:rsidRPr="00414E1C" w:rsidRDefault="00B96E2F" w:rsidP="003857C0">
      <w:pPr>
        <w:autoSpaceDE w:val="0"/>
        <w:autoSpaceDN w:val="0"/>
        <w:adjustRightInd w:val="0"/>
        <w:jc w:val="both"/>
        <w:rPr>
          <w:color w:val="000000"/>
          <w:sz w:val="24"/>
          <w:szCs w:val="24"/>
          <w:lang w:val="sr-Latn-RS" w:eastAsia="sr-Latn-RS"/>
        </w:rPr>
      </w:pPr>
    </w:p>
    <w:p w:rsidR="003857C0" w:rsidRPr="001F3E53" w:rsidRDefault="003857C0" w:rsidP="003857C0">
      <w:pPr>
        <w:autoSpaceDE w:val="0"/>
        <w:autoSpaceDN w:val="0"/>
        <w:adjustRightInd w:val="0"/>
        <w:jc w:val="both"/>
        <w:rPr>
          <w:color w:val="000000"/>
          <w:sz w:val="24"/>
          <w:szCs w:val="24"/>
          <w:lang w:val="sr-Latn-RS" w:eastAsia="sr-Latn-RS"/>
        </w:rPr>
      </w:pPr>
      <w:r w:rsidRPr="001F3E53">
        <w:rPr>
          <w:b/>
          <w:bCs/>
          <w:iCs/>
          <w:color w:val="000000"/>
          <w:sz w:val="24"/>
          <w:szCs w:val="24"/>
          <w:lang w:val="sr-Latn-RS" w:eastAsia="sr-Latn-RS"/>
        </w:rPr>
        <w:t>4. ПОНУДА СА ВАРИЈАНТАМА</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Подношење понуде са варијантама није дозвољено.</w:t>
      </w:r>
    </w:p>
    <w:p w:rsidR="00B96E2F" w:rsidRPr="00414E1C" w:rsidRDefault="00B96E2F" w:rsidP="003857C0">
      <w:pPr>
        <w:autoSpaceDE w:val="0"/>
        <w:autoSpaceDN w:val="0"/>
        <w:adjustRightInd w:val="0"/>
        <w:jc w:val="both"/>
        <w:rPr>
          <w:color w:val="000000"/>
          <w:sz w:val="24"/>
          <w:szCs w:val="24"/>
          <w:lang w:val="sr-Latn-RS" w:eastAsia="sr-Latn-RS"/>
        </w:rPr>
      </w:pPr>
    </w:p>
    <w:p w:rsidR="003857C0" w:rsidRPr="001F3E53" w:rsidRDefault="003857C0" w:rsidP="003857C0">
      <w:pPr>
        <w:autoSpaceDE w:val="0"/>
        <w:autoSpaceDN w:val="0"/>
        <w:adjustRightInd w:val="0"/>
        <w:jc w:val="both"/>
        <w:rPr>
          <w:color w:val="000000"/>
          <w:sz w:val="24"/>
          <w:szCs w:val="24"/>
          <w:lang w:val="sr-Latn-RS" w:eastAsia="sr-Latn-RS"/>
        </w:rPr>
      </w:pPr>
      <w:r w:rsidRPr="001F3E53">
        <w:rPr>
          <w:b/>
          <w:bCs/>
          <w:iCs/>
          <w:color w:val="000000"/>
          <w:sz w:val="24"/>
          <w:szCs w:val="24"/>
          <w:lang w:val="sr-Latn-RS" w:eastAsia="sr-Latn-RS"/>
        </w:rPr>
        <w:t>5. НАЧИН ИЗМЕНЕ, ДОПУНЕ И ОПОЗИВА ПОНУДЕ</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У року за подношење понуде понуђач може да измени, допуни или опозове своју понуду на начин који је одређен за подношење понуде.</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Понуђач је дужан да јасно назначи који део понуде мења односно која документа накнадно доставља. </w:t>
      </w:r>
    </w:p>
    <w:p w:rsidR="003857C0" w:rsidRPr="00FB0A59" w:rsidRDefault="003857C0" w:rsidP="003857C0">
      <w:pPr>
        <w:autoSpaceDE w:val="0"/>
        <w:autoSpaceDN w:val="0"/>
        <w:adjustRightInd w:val="0"/>
        <w:jc w:val="both"/>
        <w:rPr>
          <w:color w:val="000000"/>
          <w:sz w:val="24"/>
          <w:szCs w:val="24"/>
          <w:lang w:val="sr-Latn-RS" w:eastAsia="sr-Latn-RS"/>
        </w:rPr>
      </w:pPr>
      <w:r w:rsidRPr="00FB0A59">
        <w:rPr>
          <w:color w:val="000000"/>
          <w:sz w:val="24"/>
          <w:szCs w:val="24"/>
          <w:lang w:val="sr-Latn-RS" w:eastAsia="sr-Latn-RS"/>
        </w:rPr>
        <w:lastRenderedPageBreak/>
        <w:t xml:space="preserve">Измену, допуну или опозив понуде треба доставити на адресу: </w:t>
      </w:r>
      <w:r w:rsidR="00076C14" w:rsidRPr="00FB0A59">
        <w:rPr>
          <w:color w:val="000000"/>
          <w:sz w:val="24"/>
          <w:szCs w:val="24"/>
          <w:lang w:val="sr-Cyrl-RS" w:eastAsia="sr-Latn-RS"/>
        </w:rPr>
        <w:t>Центар дечјих летовалишта и опоравилишта града Београда,</w:t>
      </w:r>
      <w:r w:rsidRPr="00FB0A59">
        <w:rPr>
          <w:color w:val="000000"/>
          <w:sz w:val="24"/>
          <w:szCs w:val="24"/>
          <w:lang w:val="sr-Latn-RS" w:eastAsia="sr-Latn-RS"/>
        </w:rPr>
        <w:t xml:space="preserve"> ул. </w:t>
      </w:r>
      <w:r w:rsidR="00076C14" w:rsidRPr="00FB0A59">
        <w:rPr>
          <w:color w:val="000000"/>
          <w:sz w:val="24"/>
          <w:szCs w:val="24"/>
          <w:lang w:val="sr-Cyrl-RS" w:eastAsia="sr-Latn-RS"/>
        </w:rPr>
        <w:t>Рисанска 12, 11000 Београд</w:t>
      </w:r>
      <w:r w:rsidRPr="00FB0A59">
        <w:rPr>
          <w:i/>
          <w:iCs/>
          <w:color w:val="000000"/>
          <w:sz w:val="24"/>
          <w:szCs w:val="24"/>
          <w:lang w:val="sr-Latn-RS" w:eastAsia="sr-Latn-RS"/>
        </w:rPr>
        <w:t xml:space="preserve">, </w:t>
      </w:r>
      <w:r w:rsidRPr="00FB0A59">
        <w:rPr>
          <w:color w:val="000000"/>
          <w:sz w:val="24"/>
          <w:szCs w:val="24"/>
          <w:lang w:val="sr-Latn-RS" w:eastAsia="sr-Latn-RS"/>
        </w:rPr>
        <w:t>са назнаком:</w:t>
      </w:r>
    </w:p>
    <w:p w:rsidR="003857C0" w:rsidRPr="00FB0A59" w:rsidRDefault="003857C0" w:rsidP="003857C0">
      <w:pPr>
        <w:autoSpaceDE w:val="0"/>
        <w:autoSpaceDN w:val="0"/>
        <w:adjustRightInd w:val="0"/>
        <w:rPr>
          <w:color w:val="000000"/>
          <w:sz w:val="24"/>
          <w:szCs w:val="24"/>
          <w:lang w:val="sr-Latn-RS" w:eastAsia="sr-Latn-RS"/>
        </w:rPr>
      </w:pPr>
      <w:r w:rsidRPr="00FB0A59">
        <w:rPr>
          <w:color w:val="000000"/>
          <w:sz w:val="24"/>
          <w:szCs w:val="24"/>
          <w:lang w:val="sr-Latn-RS" w:eastAsia="sr-Latn-RS"/>
        </w:rPr>
        <w:t>„</w:t>
      </w:r>
      <w:r w:rsidRPr="00FB0A59">
        <w:rPr>
          <w:b/>
          <w:bCs/>
          <w:color w:val="000000"/>
          <w:sz w:val="24"/>
          <w:szCs w:val="24"/>
          <w:lang w:val="sr-Latn-RS" w:eastAsia="sr-Latn-RS"/>
        </w:rPr>
        <w:t xml:space="preserve">Измена понуде за јавну набавку </w:t>
      </w:r>
      <w:r w:rsidRPr="00FB0A59">
        <w:rPr>
          <w:bCs/>
          <w:color w:val="000000"/>
          <w:sz w:val="24"/>
          <w:szCs w:val="24"/>
          <w:lang w:val="sr-Latn-RS" w:eastAsia="sr-Latn-RS"/>
        </w:rPr>
        <w:t>радова</w:t>
      </w:r>
      <w:r w:rsidR="00076C14" w:rsidRPr="00FB0A59">
        <w:rPr>
          <w:bCs/>
          <w:color w:val="000000"/>
          <w:sz w:val="24"/>
          <w:szCs w:val="24"/>
          <w:lang w:val="sr-Cyrl-RS" w:eastAsia="sr-Latn-RS"/>
        </w:rPr>
        <w:t>,</w:t>
      </w:r>
      <w:r w:rsidRPr="00FB0A59">
        <w:rPr>
          <w:b/>
          <w:bCs/>
          <w:color w:val="000000"/>
          <w:sz w:val="24"/>
          <w:szCs w:val="24"/>
          <w:lang w:val="sr-Latn-RS" w:eastAsia="sr-Latn-RS"/>
        </w:rPr>
        <w:t xml:space="preserve"> </w:t>
      </w:r>
      <w:r w:rsidR="00076C14" w:rsidRPr="00FB0A59">
        <w:rPr>
          <w:color w:val="000000"/>
          <w:sz w:val="24"/>
          <w:szCs w:val="24"/>
          <w:lang w:val="sr-Latn-RS" w:eastAsia="sr-Latn-RS"/>
        </w:rPr>
        <w:t>Aдаптацијa развода санитарне топле воде са набавком и уградњом новог бојлера – Одмарал</w:t>
      </w:r>
      <w:r w:rsidR="00235A44" w:rsidRPr="00FB0A59">
        <w:rPr>
          <w:color w:val="000000"/>
          <w:sz w:val="24"/>
          <w:szCs w:val="24"/>
          <w:lang w:val="sr-Latn-RS" w:eastAsia="sr-Latn-RS"/>
        </w:rPr>
        <w:t>иште Букуља у Аранђеловцу, ЈН бр</w:t>
      </w:r>
      <w:r w:rsidR="00076C14" w:rsidRPr="00FB0A59">
        <w:rPr>
          <w:color w:val="000000"/>
          <w:sz w:val="24"/>
          <w:szCs w:val="24"/>
          <w:lang w:val="sr-Latn-RS" w:eastAsia="sr-Latn-RS"/>
        </w:rPr>
        <w:t xml:space="preserve">. 02/2019 - </w:t>
      </w:r>
      <w:r w:rsidR="00076C14" w:rsidRPr="00FB0A59">
        <w:rPr>
          <w:b/>
          <w:color w:val="000000"/>
          <w:sz w:val="24"/>
          <w:szCs w:val="24"/>
          <w:lang w:val="sr-Latn-RS" w:eastAsia="sr-Latn-RS"/>
        </w:rPr>
        <w:t>НЕ ОТВАРАТИ</w:t>
      </w:r>
      <w:r w:rsidR="00076C14" w:rsidRPr="00FB0A59">
        <w:rPr>
          <w:color w:val="000000"/>
          <w:sz w:val="24"/>
          <w:szCs w:val="24"/>
          <w:lang w:val="sr-Latn-RS" w:eastAsia="sr-Latn-RS"/>
        </w:rPr>
        <w:t xml:space="preserve"> </w:t>
      </w:r>
      <w:r w:rsidRPr="00FB0A59">
        <w:rPr>
          <w:color w:val="000000"/>
          <w:sz w:val="24"/>
          <w:szCs w:val="24"/>
          <w:lang w:val="sr-Latn-RS" w:eastAsia="sr-Latn-RS"/>
        </w:rPr>
        <w:t>или</w:t>
      </w:r>
    </w:p>
    <w:p w:rsidR="003857C0" w:rsidRPr="00FB0A59" w:rsidRDefault="003857C0" w:rsidP="003857C0">
      <w:pPr>
        <w:autoSpaceDE w:val="0"/>
        <w:autoSpaceDN w:val="0"/>
        <w:adjustRightInd w:val="0"/>
        <w:rPr>
          <w:color w:val="000000"/>
          <w:sz w:val="24"/>
          <w:szCs w:val="24"/>
          <w:lang w:val="sr-Latn-RS" w:eastAsia="sr-Latn-RS"/>
        </w:rPr>
      </w:pPr>
      <w:r w:rsidRPr="00FB0A59">
        <w:rPr>
          <w:color w:val="000000"/>
          <w:sz w:val="24"/>
          <w:szCs w:val="24"/>
          <w:lang w:val="sr-Latn-RS" w:eastAsia="sr-Latn-RS"/>
        </w:rPr>
        <w:t>„</w:t>
      </w:r>
      <w:r w:rsidRPr="00FB0A59">
        <w:rPr>
          <w:b/>
          <w:bCs/>
          <w:color w:val="000000"/>
          <w:sz w:val="24"/>
          <w:szCs w:val="24"/>
          <w:lang w:val="sr-Latn-RS" w:eastAsia="sr-Latn-RS"/>
        </w:rPr>
        <w:t xml:space="preserve">Допуна понуде за јавну набавку </w:t>
      </w:r>
      <w:r w:rsidRPr="00FB0A59">
        <w:rPr>
          <w:color w:val="000000"/>
          <w:sz w:val="24"/>
          <w:szCs w:val="24"/>
          <w:lang w:val="sr-Latn-RS" w:eastAsia="sr-Latn-RS"/>
        </w:rPr>
        <w:t>радова</w:t>
      </w:r>
      <w:r w:rsidR="00076C14" w:rsidRPr="00FB0A59">
        <w:rPr>
          <w:color w:val="000000"/>
          <w:sz w:val="24"/>
          <w:szCs w:val="24"/>
          <w:lang w:val="sr-Cyrl-RS" w:eastAsia="sr-Latn-RS"/>
        </w:rPr>
        <w:t>,</w:t>
      </w:r>
      <w:r w:rsidRPr="00FB0A59">
        <w:rPr>
          <w:color w:val="000000"/>
          <w:sz w:val="24"/>
          <w:szCs w:val="24"/>
          <w:lang w:val="sr-Latn-RS" w:eastAsia="sr-Latn-RS"/>
        </w:rPr>
        <w:t xml:space="preserve"> </w:t>
      </w:r>
      <w:r w:rsidR="00076C14" w:rsidRPr="00FB0A59">
        <w:rPr>
          <w:color w:val="000000"/>
          <w:sz w:val="24"/>
          <w:szCs w:val="24"/>
          <w:lang w:val="sr-Latn-RS" w:eastAsia="sr-Latn-RS"/>
        </w:rPr>
        <w:t>Aдаптацијa развода санитарне топле воде са набавком и уградњом новог бојлера – Одмарал</w:t>
      </w:r>
      <w:r w:rsidR="00235A44" w:rsidRPr="00FB0A59">
        <w:rPr>
          <w:color w:val="000000"/>
          <w:sz w:val="24"/>
          <w:szCs w:val="24"/>
          <w:lang w:val="sr-Latn-RS" w:eastAsia="sr-Latn-RS"/>
        </w:rPr>
        <w:t>иште Букуља у Аранђеловцу, ЈН бр</w:t>
      </w:r>
      <w:r w:rsidR="00076C14" w:rsidRPr="00FB0A59">
        <w:rPr>
          <w:color w:val="000000"/>
          <w:sz w:val="24"/>
          <w:szCs w:val="24"/>
          <w:lang w:val="sr-Latn-RS" w:eastAsia="sr-Latn-RS"/>
        </w:rPr>
        <w:t xml:space="preserve">. 02/2019 - </w:t>
      </w:r>
      <w:r w:rsidR="00076C14" w:rsidRPr="00FB0A59">
        <w:rPr>
          <w:b/>
          <w:color w:val="000000"/>
          <w:sz w:val="24"/>
          <w:szCs w:val="24"/>
          <w:lang w:val="sr-Latn-RS" w:eastAsia="sr-Latn-RS"/>
        </w:rPr>
        <w:t>НЕ ОТВАРАТИ</w:t>
      </w:r>
      <w:r w:rsidRPr="00FB0A59">
        <w:rPr>
          <w:b/>
          <w:bCs/>
          <w:color w:val="000000"/>
          <w:sz w:val="24"/>
          <w:szCs w:val="24"/>
          <w:lang w:val="sr-Latn-RS" w:eastAsia="sr-Latn-RS"/>
        </w:rPr>
        <w:t xml:space="preserve"> </w:t>
      </w:r>
      <w:r w:rsidRPr="00FB0A59">
        <w:rPr>
          <w:color w:val="000000"/>
          <w:sz w:val="24"/>
          <w:szCs w:val="24"/>
          <w:lang w:val="sr-Latn-RS" w:eastAsia="sr-Latn-RS"/>
        </w:rPr>
        <w:t>или</w:t>
      </w:r>
    </w:p>
    <w:p w:rsidR="003857C0" w:rsidRPr="00FB0A59" w:rsidRDefault="003857C0" w:rsidP="003857C0">
      <w:pPr>
        <w:autoSpaceDE w:val="0"/>
        <w:autoSpaceDN w:val="0"/>
        <w:adjustRightInd w:val="0"/>
        <w:rPr>
          <w:color w:val="000000"/>
          <w:sz w:val="24"/>
          <w:szCs w:val="24"/>
          <w:lang w:val="sr-Latn-RS" w:eastAsia="sr-Latn-RS"/>
        </w:rPr>
      </w:pPr>
      <w:r w:rsidRPr="00FB0A59">
        <w:rPr>
          <w:color w:val="000000"/>
          <w:sz w:val="24"/>
          <w:szCs w:val="24"/>
          <w:lang w:val="sr-Latn-RS" w:eastAsia="sr-Latn-RS"/>
        </w:rPr>
        <w:t>„</w:t>
      </w:r>
      <w:r w:rsidRPr="00FB0A59">
        <w:rPr>
          <w:b/>
          <w:bCs/>
          <w:color w:val="000000"/>
          <w:sz w:val="24"/>
          <w:szCs w:val="24"/>
          <w:lang w:val="sr-Latn-RS" w:eastAsia="sr-Latn-RS"/>
        </w:rPr>
        <w:t xml:space="preserve">Опозив понуде за јавну набавку </w:t>
      </w:r>
      <w:r w:rsidRPr="00FB0A59">
        <w:rPr>
          <w:color w:val="000000"/>
          <w:sz w:val="24"/>
          <w:szCs w:val="24"/>
          <w:lang w:val="sr-Latn-RS" w:eastAsia="sr-Latn-RS"/>
        </w:rPr>
        <w:t>радова</w:t>
      </w:r>
      <w:r w:rsidR="00076C14" w:rsidRPr="00FB0A59">
        <w:rPr>
          <w:color w:val="000000"/>
          <w:sz w:val="24"/>
          <w:szCs w:val="24"/>
          <w:lang w:val="sr-Cyrl-RS" w:eastAsia="sr-Latn-RS"/>
        </w:rPr>
        <w:t>,</w:t>
      </w:r>
      <w:r w:rsidR="00076C14" w:rsidRPr="00FB0A59">
        <w:rPr>
          <w:color w:val="000000"/>
          <w:sz w:val="24"/>
          <w:szCs w:val="24"/>
          <w:lang w:val="sr-Latn-RS" w:eastAsia="sr-Latn-RS"/>
        </w:rPr>
        <w:t xml:space="preserve"> Aдаптацијa развода санитарне топле воде са набавком и уградњом новог бојлера – Одмарал</w:t>
      </w:r>
      <w:r w:rsidR="00235A44" w:rsidRPr="00FB0A59">
        <w:rPr>
          <w:color w:val="000000"/>
          <w:sz w:val="24"/>
          <w:szCs w:val="24"/>
          <w:lang w:val="sr-Latn-RS" w:eastAsia="sr-Latn-RS"/>
        </w:rPr>
        <w:t>иште Букуља у Аранђеловцу, ЈН бр</w:t>
      </w:r>
      <w:r w:rsidR="00076C14" w:rsidRPr="00FB0A59">
        <w:rPr>
          <w:color w:val="000000"/>
          <w:sz w:val="24"/>
          <w:szCs w:val="24"/>
          <w:lang w:val="sr-Latn-RS" w:eastAsia="sr-Latn-RS"/>
        </w:rPr>
        <w:t xml:space="preserve">. 02/2019 - </w:t>
      </w:r>
      <w:r w:rsidR="00076C14" w:rsidRPr="00FB0A59">
        <w:rPr>
          <w:b/>
          <w:color w:val="000000"/>
          <w:sz w:val="24"/>
          <w:szCs w:val="24"/>
          <w:lang w:val="sr-Latn-RS" w:eastAsia="sr-Latn-RS"/>
        </w:rPr>
        <w:t>НЕ ОТВАРАТИ</w:t>
      </w:r>
      <w:r w:rsidRPr="00FB0A59">
        <w:rPr>
          <w:b/>
          <w:bCs/>
          <w:color w:val="000000"/>
          <w:sz w:val="24"/>
          <w:szCs w:val="24"/>
          <w:lang w:val="sr-Latn-RS" w:eastAsia="sr-Latn-RS"/>
        </w:rPr>
        <w:t xml:space="preserve"> </w:t>
      </w:r>
      <w:r w:rsidRPr="00FB0A59">
        <w:rPr>
          <w:color w:val="000000"/>
          <w:sz w:val="24"/>
          <w:szCs w:val="24"/>
          <w:lang w:val="sr-Latn-RS" w:eastAsia="sr-Latn-RS"/>
        </w:rPr>
        <w:t>или</w:t>
      </w:r>
    </w:p>
    <w:p w:rsidR="003857C0" w:rsidRPr="00FB0A59" w:rsidRDefault="003857C0" w:rsidP="003857C0">
      <w:pPr>
        <w:autoSpaceDE w:val="0"/>
        <w:autoSpaceDN w:val="0"/>
        <w:adjustRightInd w:val="0"/>
        <w:rPr>
          <w:color w:val="000000"/>
          <w:sz w:val="24"/>
          <w:szCs w:val="24"/>
          <w:lang w:val="sr-Cyrl-RS" w:eastAsia="sr-Latn-RS"/>
        </w:rPr>
      </w:pPr>
      <w:r w:rsidRPr="00FB0A59">
        <w:rPr>
          <w:color w:val="000000"/>
          <w:sz w:val="24"/>
          <w:szCs w:val="24"/>
          <w:lang w:val="sr-Latn-RS" w:eastAsia="sr-Latn-RS"/>
        </w:rPr>
        <w:t>„</w:t>
      </w:r>
      <w:r w:rsidRPr="00FB0A59">
        <w:rPr>
          <w:b/>
          <w:bCs/>
          <w:color w:val="000000"/>
          <w:sz w:val="24"/>
          <w:szCs w:val="24"/>
          <w:lang w:val="sr-Latn-RS" w:eastAsia="sr-Latn-RS"/>
        </w:rPr>
        <w:t xml:space="preserve">Измена и допуна понуде за јавну набавку </w:t>
      </w:r>
      <w:r w:rsidRPr="00FB0A59">
        <w:rPr>
          <w:color w:val="000000"/>
          <w:sz w:val="24"/>
          <w:szCs w:val="24"/>
          <w:lang w:val="sr-Latn-RS" w:eastAsia="sr-Latn-RS"/>
        </w:rPr>
        <w:t xml:space="preserve">радова, </w:t>
      </w:r>
      <w:r w:rsidR="00076C14" w:rsidRPr="00FB0A59">
        <w:rPr>
          <w:color w:val="000000"/>
          <w:sz w:val="24"/>
          <w:szCs w:val="24"/>
          <w:lang w:val="sr-Latn-RS" w:eastAsia="sr-Latn-RS"/>
        </w:rPr>
        <w:t>Aдаптацијa развода санитарне топле воде са набавком и уградњом новог бојлера – Одмара</w:t>
      </w:r>
      <w:r w:rsidR="00235A44" w:rsidRPr="00FB0A59">
        <w:rPr>
          <w:color w:val="000000"/>
          <w:sz w:val="24"/>
          <w:szCs w:val="24"/>
          <w:lang w:val="sr-Latn-RS" w:eastAsia="sr-Latn-RS"/>
        </w:rPr>
        <w:t>лиште Букуља у Аранђеловцу, ЈН бр</w:t>
      </w:r>
      <w:r w:rsidR="00076C14" w:rsidRPr="00FB0A59">
        <w:rPr>
          <w:color w:val="000000"/>
          <w:sz w:val="24"/>
          <w:szCs w:val="24"/>
          <w:lang w:val="sr-Latn-RS" w:eastAsia="sr-Latn-RS"/>
        </w:rPr>
        <w:t xml:space="preserve">. 02/2019 - </w:t>
      </w:r>
      <w:r w:rsidR="00076C14" w:rsidRPr="00FB0A59">
        <w:rPr>
          <w:b/>
          <w:color w:val="000000"/>
          <w:sz w:val="24"/>
          <w:szCs w:val="24"/>
          <w:lang w:val="sr-Latn-RS" w:eastAsia="sr-Latn-RS"/>
        </w:rPr>
        <w:t>НЕ ОТВАРАТИ</w:t>
      </w:r>
      <w:r w:rsidR="00076C14" w:rsidRPr="00FB0A59">
        <w:rPr>
          <w:b/>
          <w:color w:val="000000"/>
          <w:sz w:val="24"/>
          <w:szCs w:val="24"/>
          <w:lang w:val="sr-Cyrl-RS" w:eastAsia="sr-Latn-RS"/>
        </w:rPr>
        <w:t>.</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На полеђини коверте или на кутији навести назив и aдресу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По истеку рока за подношење понуда понуђач не може да повуче нити да мења своју понуду.</w:t>
      </w:r>
    </w:p>
    <w:p w:rsidR="00B96E2F" w:rsidRPr="003857C0" w:rsidRDefault="00B96E2F" w:rsidP="003857C0">
      <w:pPr>
        <w:autoSpaceDE w:val="0"/>
        <w:autoSpaceDN w:val="0"/>
        <w:adjustRightInd w:val="0"/>
        <w:jc w:val="both"/>
        <w:rPr>
          <w:rFonts w:ascii="Calibri" w:hAnsi="Calibri" w:cs="Calibri"/>
          <w:color w:val="000000"/>
          <w:sz w:val="22"/>
          <w:szCs w:val="22"/>
          <w:lang w:val="sr-Latn-RS" w:eastAsia="sr-Latn-RS"/>
        </w:rPr>
      </w:pPr>
    </w:p>
    <w:p w:rsidR="003857C0" w:rsidRPr="001F3E53" w:rsidRDefault="003857C0" w:rsidP="003857C0">
      <w:pPr>
        <w:autoSpaceDE w:val="0"/>
        <w:autoSpaceDN w:val="0"/>
        <w:adjustRightInd w:val="0"/>
        <w:jc w:val="both"/>
        <w:rPr>
          <w:color w:val="000000"/>
          <w:sz w:val="24"/>
          <w:szCs w:val="24"/>
          <w:lang w:val="sr-Latn-RS" w:eastAsia="sr-Latn-RS"/>
        </w:rPr>
      </w:pPr>
      <w:r w:rsidRPr="001F3E53">
        <w:rPr>
          <w:b/>
          <w:bCs/>
          <w:iCs/>
          <w:color w:val="000000"/>
          <w:sz w:val="24"/>
          <w:szCs w:val="24"/>
          <w:lang w:val="sr-Latn-RS" w:eastAsia="sr-Latn-RS"/>
        </w:rPr>
        <w:t xml:space="preserve">6. УЧЕСТВОВАЊЕ У ЗАЈЕДНИЧКОЈ ПОНУДИ ИЛИ КАО ПОДИЗВОЂАЧ </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Понуђач може да поднесе само једну понуду. </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857C0" w:rsidRPr="00414E1C" w:rsidRDefault="003857C0" w:rsidP="003857C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У Обрас</w:t>
      </w:r>
      <w:r w:rsidR="00B96E2F" w:rsidRPr="00414E1C">
        <w:rPr>
          <w:color w:val="000000"/>
          <w:sz w:val="24"/>
          <w:szCs w:val="24"/>
          <w:lang w:val="sr-Latn-RS" w:eastAsia="sr-Latn-RS"/>
        </w:rPr>
        <w:t>цу понуде (</w:t>
      </w:r>
      <w:r w:rsidR="00152628" w:rsidRPr="00152628">
        <w:rPr>
          <w:color w:val="000000"/>
          <w:sz w:val="24"/>
          <w:szCs w:val="24"/>
          <w:lang w:val="sr-Latn-RS" w:eastAsia="sr-Latn-RS"/>
        </w:rPr>
        <w:t>Образац</w:t>
      </w:r>
      <w:r w:rsidR="00152628" w:rsidRPr="00152628">
        <w:rPr>
          <w:color w:val="000000"/>
          <w:sz w:val="24"/>
          <w:szCs w:val="24"/>
          <w:lang w:val="sr-Cyrl-RS" w:eastAsia="sr-Latn-RS"/>
        </w:rPr>
        <w:t xml:space="preserve"> бр.</w:t>
      </w:r>
      <w:r w:rsidR="00152628" w:rsidRPr="00152628">
        <w:rPr>
          <w:color w:val="000000"/>
          <w:sz w:val="24"/>
          <w:szCs w:val="24"/>
          <w:lang w:val="sr-Latn-RS" w:eastAsia="sr-Latn-RS"/>
        </w:rPr>
        <w:t xml:space="preserve"> </w:t>
      </w:r>
      <w:r w:rsidR="00152628" w:rsidRPr="00152628">
        <w:rPr>
          <w:color w:val="000000"/>
          <w:sz w:val="24"/>
          <w:szCs w:val="24"/>
          <w:lang w:val="sr-Cyrl-RS" w:eastAsia="sr-Latn-RS"/>
        </w:rPr>
        <w:t>3</w:t>
      </w:r>
      <w:r w:rsidR="00B96E2F" w:rsidRPr="00152628">
        <w:rPr>
          <w:color w:val="000000"/>
          <w:sz w:val="24"/>
          <w:szCs w:val="24"/>
          <w:lang w:val="sr-Latn-RS" w:eastAsia="sr-Latn-RS"/>
        </w:rPr>
        <w:t>. у поглaвљу</w:t>
      </w:r>
      <w:r w:rsidRPr="00152628">
        <w:rPr>
          <w:color w:val="000000"/>
          <w:sz w:val="24"/>
          <w:szCs w:val="24"/>
          <w:lang w:val="sr-Latn-RS" w:eastAsia="sr-Latn-RS"/>
        </w:rPr>
        <w:t xml:space="preserve"> VI ове конкурсне документације</w:t>
      </w:r>
      <w:r w:rsidRPr="00414E1C">
        <w:rPr>
          <w:color w:val="000000"/>
          <w:sz w:val="24"/>
          <w:szCs w:val="24"/>
          <w:lang w:val="sr-Latn-RS" w:eastAsia="sr-Latn-R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B96E2F" w:rsidRPr="00414E1C" w:rsidRDefault="00B96E2F" w:rsidP="003857C0">
      <w:pPr>
        <w:autoSpaceDE w:val="0"/>
        <w:autoSpaceDN w:val="0"/>
        <w:adjustRightInd w:val="0"/>
        <w:jc w:val="both"/>
        <w:rPr>
          <w:color w:val="000000"/>
          <w:sz w:val="24"/>
          <w:szCs w:val="24"/>
          <w:lang w:val="sr-Latn-RS" w:eastAsia="sr-Latn-RS"/>
        </w:rPr>
      </w:pPr>
    </w:p>
    <w:p w:rsidR="00B96E2F" w:rsidRPr="0064197D" w:rsidRDefault="00B96E2F" w:rsidP="00B96E2F">
      <w:pPr>
        <w:autoSpaceDE w:val="0"/>
        <w:autoSpaceDN w:val="0"/>
        <w:adjustRightInd w:val="0"/>
        <w:jc w:val="both"/>
        <w:rPr>
          <w:color w:val="000000"/>
          <w:sz w:val="24"/>
          <w:szCs w:val="24"/>
          <w:lang w:val="sr-Latn-RS" w:eastAsia="sr-Latn-RS"/>
        </w:rPr>
      </w:pPr>
      <w:r w:rsidRPr="0064197D">
        <w:rPr>
          <w:b/>
          <w:bCs/>
          <w:iCs/>
          <w:color w:val="000000"/>
          <w:sz w:val="24"/>
          <w:szCs w:val="24"/>
          <w:lang w:val="sr-Latn-RS" w:eastAsia="sr-Latn-RS"/>
        </w:rPr>
        <w:t>7. ПОНУДА СА ПОДИЗВОЂАЧЕМ</w:t>
      </w:r>
    </w:p>
    <w:p w:rsidR="00B96E2F" w:rsidRPr="00414E1C" w:rsidRDefault="00B96E2F" w:rsidP="00B96E2F">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Уколико понуђач подноси понуду са подизвођачем дужан ј</w:t>
      </w:r>
      <w:r w:rsidR="00152628">
        <w:rPr>
          <w:color w:val="000000"/>
          <w:sz w:val="24"/>
          <w:szCs w:val="24"/>
          <w:lang w:val="sr-Latn-RS" w:eastAsia="sr-Latn-RS"/>
        </w:rPr>
        <w:t>е да у Обрасцу понуде (Oбрaзaц</w:t>
      </w:r>
      <w:r w:rsidR="00152628">
        <w:rPr>
          <w:color w:val="000000"/>
          <w:sz w:val="24"/>
          <w:szCs w:val="24"/>
          <w:lang w:val="sr-Cyrl-RS" w:eastAsia="sr-Latn-RS"/>
        </w:rPr>
        <w:t xml:space="preserve"> бр.</w:t>
      </w:r>
      <w:r w:rsidR="00101473">
        <w:rPr>
          <w:color w:val="000000"/>
          <w:sz w:val="24"/>
          <w:szCs w:val="24"/>
          <w:lang w:val="sr-Latn-RS" w:eastAsia="sr-Latn-RS"/>
        </w:rPr>
        <w:t xml:space="preserve"> 3</w:t>
      </w:r>
      <w:r w:rsidRPr="00414E1C">
        <w:rPr>
          <w:color w:val="000000"/>
          <w:sz w:val="24"/>
          <w:szCs w:val="24"/>
          <w:lang w:val="sr-Latn-RS" w:eastAsia="sr-Latn-RS"/>
        </w:rPr>
        <w:t xml:space="preserve"> у поглaвљ</w:t>
      </w:r>
      <w:r w:rsidR="00152628">
        <w:rPr>
          <w:color w:val="000000"/>
          <w:sz w:val="24"/>
          <w:szCs w:val="24"/>
          <w:lang w:val="sr-Cyrl-RS" w:eastAsia="sr-Latn-RS"/>
        </w:rPr>
        <w:t>у</w:t>
      </w:r>
      <w:r w:rsidRPr="00414E1C">
        <w:rPr>
          <w:color w:val="000000"/>
          <w:sz w:val="24"/>
          <w:szCs w:val="24"/>
          <w:lang w:val="sr-Latn-RS" w:eastAsia="sr-Latn-RS"/>
        </w:rPr>
        <w:t xml:space="preserve"> VI ове конкурсне документације)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96E2F" w:rsidRPr="00414E1C" w:rsidRDefault="00B96E2F" w:rsidP="00B96E2F">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Понуђач у Обрасцу понуде наводи назив и седиште подизвођача, уколико ће делимично извршење набавке поверити подизвођачу. </w:t>
      </w:r>
    </w:p>
    <w:p w:rsidR="00B96E2F" w:rsidRPr="00414E1C" w:rsidRDefault="00B96E2F" w:rsidP="00B96E2F">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B96E2F" w:rsidRPr="00414E1C" w:rsidRDefault="00B96E2F" w:rsidP="00B96E2F">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Понуђач је дужан да за подизвођаче достави доказе о испуњености ус</w:t>
      </w:r>
      <w:r w:rsidR="00453ADA">
        <w:rPr>
          <w:color w:val="000000"/>
          <w:sz w:val="24"/>
          <w:szCs w:val="24"/>
          <w:lang w:val="sr-Latn-RS" w:eastAsia="sr-Latn-RS"/>
        </w:rPr>
        <w:t>лова који су наведени у поглaвљ</w:t>
      </w:r>
      <w:r w:rsidR="00CE73E6">
        <w:rPr>
          <w:color w:val="000000"/>
          <w:sz w:val="24"/>
          <w:szCs w:val="24"/>
          <w:lang w:val="sr-Latn-RS" w:eastAsia="sr-Latn-RS"/>
        </w:rPr>
        <w:t xml:space="preserve">у </w:t>
      </w:r>
      <w:r w:rsidR="00CE73E6">
        <w:rPr>
          <w:color w:val="000000"/>
          <w:sz w:val="24"/>
          <w:szCs w:val="24"/>
          <w:lang w:eastAsia="sr-Latn-RS"/>
        </w:rPr>
        <w:t>V</w:t>
      </w:r>
      <w:r w:rsidRPr="00414E1C">
        <w:rPr>
          <w:color w:val="000000"/>
          <w:sz w:val="24"/>
          <w:szCs w:val="24"/>
          <w:lang w:val="sr-Latn-RS" w:eastAsia="sr-Latn-RS"/>
        </w:rPr>
        <w:t xml:space="preserve"> конкурсне документације, у складу са Упутством как</w:t>
      </w:r>
      <w:r w:rsidR="00152628">
        <w:rPr>
          <w:color w:val="000000"/>
          <w:sz w:val="24"/>
          <w:szCs w:val="24"/>
          <w:lang w:val="sr-Latn-RS" w:eastAsia="sr-Latn-RS"/>
        </w:rPr>
        <w:t>о се доказује испуњеност услова.</w:t>
      </w:r>
    </w:p>
    <w:p w:rsidR="00B96E2F" w:rsidRPr="00414E1C" w:rsidRDefault="00B96E2F" w:rsidP="00B96E2F">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96E2F" w:rsidRPr="00C026F1" w:rsidRDefault="00B96E2F" w:rsidP="00B96E2F">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Понуђач је дужан да наручиоцу, на његов захтев, омогући приступ код подизвођача, ради утврђивања испуњености тражених услова.</w:t>
      </w:r>
    </w:p>
    <w:p w:rsidR="00B96E2F" w:rsidRPr="001F3E53" w:rsidRDefault="00B96E2F" w:rsidP="00B96E2F">
      <w:pPr>
        <w:autoSpaceDE w:val="0"/>
        <w:autoSpaceDN w:val="0"/>
        <w:adjustRightInd w:val="0"/>
        <w:jc w:val="both"/>
        <w:rPr>
          <w:color w:val="000000"/>
          <w:sz w:val="24"/>
          <w:szCs w:val="24"/>
          <w:lang w:val="sr-Latn-RS" w:eastAsia="sr-Latn-RS"/>
        </w:rPr>
      </w:pPr>
      <w:r w:rsidRPr="001F3E53">
        <w:rPr>
          <w:b/>
          <w:bCs/>
          <w:iCs/>
          <w:color w:val="000000"/>
          <w:sz w:val="24"/>
          <w:szCs w:val="24"/>
          <w:lang w:val="sr-Latn-RS" w:eastAsia="sr-Latn-RS"/>
        </w:rPr>
        <w:t>8. ЗАЈЕДНИЧКА ПОНУДА</w:t>
      </w:r>
    </w:p>
    <w:p w:rsidR="00B96E2F" w:rsidRPr="00414E1C" w:rsidRDefault="00B96E2F" w:rsidP="00B96E2F">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Понуду може поднети група понуђача.</w:t>
      </w:r>
    </w:p>
    <w:p w:rsidR="00A26617" w:rsidRPr="00414E1C" w:rsidRDefault="00B96E2F" w:rsidP="00A26617">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B96E2F" w:rsidRPr="00414E1C" w:rsidRDefault="005B667D" w:rsidP="00B20000">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w:t>
      </w:r>
      <w:r w:rsidR="00B96E2F" w:rsidRPr="00414E1C">
        <w:rPr>
          <w:color w:val="000000"/>
          <w:sz w:val="24"/>
          <w:szCs w:val="24"/>
          <w:lang w:val="sr-Latn-RS" w:eastAsia="sr-Latn-RS"/>
        </w:rPr>
        <w:t xml:space="preserve">члану групе који ће бити носилац посла, односно који ће поднети понуду и који ће заступати групу понуђача пред наручиоцем, </w:t>
      </w:r>
    </w:p>
    <w:p w:rsidR="00A26617" w:rsidRPr="00414E1C" w:rsidRDefault="005B667D" w:rsidP="00B20000">
      <w:pPr>
        <w:autoSpaceDE w:val="0"/>
        <w:autoSpaceDN w:val="0"/>
        <w:adjustRightInd w:val="0"/>
        <w:rPr>
          <w:color w:val="000000"/>
          <w:sz w:val="24"/>
          <w:szCs w:val="24"/>
          <w:lang w:val="sr-Latn-RS" w:eastAsia="sr-Latn-RS"/>
        </w:rPr>
      </w:pPr>
      <w:r w:rsidRPr="00414E1C">
        <w:rPr>
          <w:color w:val="000000"/>
          <w:sz w:val="24"/>
          <w:szCs w:val="24"/>
          <w:lang w:val="sr-Latn-RS" w:eastAsia="sr-Latn-RS"/>
        </w:rPr>
        <w:t>-</w:t>
      </w:r>
      <w:r w:rsidR="00B96E2F" w:rsidRPr="00414E1C">
        <w:rPr>
          <w:color w:val="000000"/>
          <w:sz w:val="24"/>
          <w:szCs w:val="24"/>
          <w:lang w:val="sr-Latn-RS" w:eastAsia="sr-Latn-RS"/>
        </w:rPr>
        <w:t>опису послова сваког од понуђача из групе понуђача у извршењу уговора</w:t>
      </w:r>
    </w:p>
    <w:p w:rsidR="00B96E2F" w:rsidRPr="00414E1C" w:rsidRDefault="00B96E2F" w:rsidP="00A26617">
      <w:pPr>
        <w:autoSpaceDE w:val="0"/>
        <w:autoSpaceDN w:val="0"/>
        <w:adjustRightInd w:val="0"/>
        <w:rPr>
          <w:color w:val="000000"/>
          <w:sz w:val="24"/>
          <w:szCs w:val="24"/>
          <w:lang w:val="sr-Latn-RS" w:eastAsia="sr-Latn-RS"/>
        </w:rPr>
      </w:pPr>
      <w:r w:rsidRPr="00414E1C">
        <w:rPr>
          <w:color w:val="000000"/>
          <w:sz w:val="24"/>
          <w:szCs w:val="24"/>
          <w:lang w:val="sr-Latn-RS" w:eastAsia="sr-Latn-RS"/>
        </w:rPr>
        <w:t>Група понуђача је дужна да достави све доказе о испуњености услова</w:t>
      </w:r>
      <w:r w:rsidR="00CE73E6">
        <w:rPr>
          <w:color w:val="000000"/>
          <w:sz w:val="24"/>
          <w:szCs w:val="24"/>
          <w:lang w:val="sr-Latn-RS" w:eastAsia="sr-Latn-RS"/>
        </w:rPr>
        <w:t xml:space="preserve"> који су наведени у поглaв</w:t>
      </w:r>
      <w:r w:rsidR="00CE73E6">
        <w:rPr>
          <w:color w:val="000000"/>
          <w:sz w:val="24"/>
          <w:szCs w:val="24"/>
          <w:lang w:val="sr-Cyrl-RS" w:eastAsia="sr-Latn-RS"/>
        </w:rPr>
        <w:t>љ</w:t>
      </w:r>
      <w:r w:rsidR="00CE73E6">
        <w:rPr>
          <w:color w:val="000000"/>
          <w:sz w:val="24"/>
          <w:szCs w:val="24"/>
          <w:lang w:val="sr-Latn-RS" w:eastAsia="sr-Latn-RS"/>
        </w:rPr>
        <w:t>у V</w:t>
      </w:r>
      <w:r w:rsidRPr="00414E1C">
        <w:rPr>
          <w:color w:val="000000"/>
          <w:sz w:val="24"/>
          <w:szCs w:val="24"/>
          <w:lang w:val="sr-Latn-RS" w:eastAsia="sr-Latn-RS"/>
        </w:rPr>
        <w:t xml:space="preserve"> ове конкурсне документације, у складу са Упутством како се доказује испуњеност у</w:t>
      </w:r>
      <w:r w:rsidR="00CE73E6">
        <w:rPr>
          <w:color w:val="000000"/>
          <w:sz w:val="24"/>
          <w:szCs w:val="24"/>
          <w:lang w:val="sr-Latn-RS" w:eastAsia="sr-Latn-RS"/>
        </w:rPr>
        <w:t>слова</w:t>
      </w:r>
      <w:r w:rsidRPr="00414E1C">
        <w:rPr>
          <w:color w:val="000000"/>
          <w:sz w:val="24"/>
          <w:szCs w:val="24"/>
          <w:lang w:val="sr-Latn-RS" w:eastAsia="sr-Latn-RS"/>
        </w:rPr>
        <w:t>.</w:t>
      </w:r>
    </w:p>
    <w:p w:rsidR="00B96E2F" w:rsidRDefault="00B96E2F" w:rsidP="00B96E2F">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Понуђачи из групе понуђача одговарају неограничено солидарно према наручиоцу. </w:t>
      </w:r>
    </w:p>
    <w:p w:rsidR="00CE73E6" w:rsidRPr="00414E1C" w:rsidRDefault="00CE73E6" w:rsidP="00B96E2F">
      <w:pPr>
        <w:autoSpaceDE w:val="0"/>
        <w:autoSpaceDN w:val="0"/>
        <w:adjustRightInd w:val="0"/>
        <w:jc w:val="both"/>
        <w:rPr>
          <w:color w:val="000000"/>
          <w:sz w:val="24"/>
          <w:szCs w:val="24"/>
          <w:lang w:val="sr-Latn-RS" w:eastAsia="sr-Latn-RS"/>
        </w:rPr>
      </w:pPr>
    </w:p>
    <w:p w:rsidR="00D9093B" w:rsidRPr="001F3E53" w:rsidRDefault="00D9093B" w:rsidP="00D9093B">
      <w:pPr>
        <w:autoSpaceDE w:val="0"/>
        <w:autoSpaceDN w:val="0"/>
        <w:adjustRightInd w:val="0"/>
        <w:jc w:val="both"/>
        <w:rPr>
          <w:color w:val="000000"/>
          <w:sz w:val="24"/>
          <w:szCs w:val="24"/>
          <w:lang w:val="sr-Latn-RS" w:eastAsia="sr-Latn-RS"/>
        </w:rPr>
      </w:pPr>
      <w:r w:rsidRPr="001F3E53">
        <w:rPr>
          <w:b/>
          <w:bCs/>
          <w:iCs/>
          <w:color w:val="000000"/>
          <w:sz w:val="24"/>
          <w:szCs w:val="24"/>
          <w:lang w:val="sr-Latn-RS" w:eastAsia="sr-Latn-RS"/>
        </w:rPr>
        <w:t>9. НАЧИН И УСЛОВI ПЛАЋАЊА, ГАРАНТНИ РОК, КАО И ДРУГЕ ОКОЛНОСТИ ОД КОЈИХ ЗАВИСИ ПРИХВАТЉИВОСТ ПОНУДЕ</w:t>
      </w:r>
    </w:p>
    <w:p w:rsidR="00D9093B" w:rsidRPr="00414E1C" w:rsidRDefault="00D9093B" w:rsidP="00D9093B">
      <w:pPr>
        <w:autoSpaceDE w:val="0"/>
        <w:autoSpaceDN w:val="0"/>
        <w:adjustRightInd w:val="0"/>
        <w:jc w:val="both"/>
        <w:rPr>
          <w:color w:val="000000"/>
          <w:sz w:val="24"/>
          <w:szCs w:val="24"/>
          <w:lang w:val="sr-Latn-RS" w:eastAsia="sr-Latn-RS"/>
        </w:rPr>
      </w:pPr>
      <w:r w:rsidRPr="00414E1C">
        <w:rPr>
          <w:b/>
          <w:bCs/>
          <w:i/>
          <w:iCs/>
          <w:color w:val="000000"/>
          <w:sz w:val="24"/>
          <w:szCs w:val="24"/>
          <w:lang w:val="sr-Latn-RS" w:eastAsia="sr-Latn-RS"/>
        </w:rPr>
        <w:t>9.1</w:t>
      </w:r>
      <w:r w:rsidRPr="00414E1C">
        <w:rPr>
          <w:b/>
          <w:bCs/>
          <w:i/>
          <w:iCs/>
          <w:color w:val="000000"/>
          <w:sz w:val="24"/>
          <w:szCs w:val="24"/>
          <w:u w:val="single"/>
          <w:lang w:val="sr-Latn-RS" w:eastAsia="sr-Latn-RS"/>
        </w:rPr>
        <w:t xml:space="preserve">. </w:t>
      </w:r>
      <w:r w:rsidRPr="00414E1C">
        <w:rPr>
          <w:color w:val="000000"/>
          <w:sz w:val="24"/>
          <w:szCs w:val="24"/>
          <w:u w:val="single"/>
          <w:lang w:val="sr-Latn-RS" w:eastAsia="sr-Latn-RS"/>
        </w:rPr>
        <w:t xml:space="preserve">Захтеви у погледу начина, рока и услова плаћања </w:t>
      </w:r>
      <w:r w:rsidRPr="00414E1C">
        <w:rPr>
          <w:i/>
          <w:iCs/>
          <w:color w:val="000000"/>
          <w:sz w:val="24"/>
          <w:szCs w:val="24"/>
          <w:u w:val="single"/>
          <w:lang w:val="sr-Latn-RS" w:eastAsia="sr-Latn-RS"/>
        </w:rPr>
        <w:t>.</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Плаћање ће се извршити по испостављању окончане ситуације, сачињене на основу оверене грађевинске књиге изведених радова и јединичних цена из понуде. </w:t>
      </w:r>
    </w:p>
    <w:p w:rsidR="00D9093B" w:rsidRPr="00414E1C" w:rsidRDefault="00D9093B" w:rsidP="00D9093B">
      <w:pPr>
        <w:autoSpaceDE w:val="0"/>
        <w:autoSpaceDN w:val="0"/>
        <w:adjustRightInd w:val="0"/>
        <w:rPr>
          <w:color w:val="000000"/>
          <w:sz w:val="24"/>
          <w:szCs w:val="24"/>
          <w:lang w:val="sr-Latn-RS" w:eastAsia="sr-Latn-RS"/>
        </w:rPr>
      </w:pPr>
      <w:r w:rsidRPr="00414E1C">
        <w:rPr>
          <w:color w:val="000000"/>
          <w:sz w:val="24"/>
          <w:szCs w:val="24"/>
          <w:lang w:val="sr-Latn-RS" w:eastAsia="sr-Latn-RS"/>
        </w:rPr>
        <w:t xml:space="preserve">Плаћање ће се извршити у законском року од 45 дана након овере ситуације у складу са </w:t>
      </w:r>
      <w:r w:rsidRPr="00414E1C">
        <w:rPr>
          <w:i/>
          <w:iCs/>
          <w:color w:val="000000"/>
          <w:sz w:val="24"/>
          <w:szCs w:val="24"/>
          <w:lang w:val="sr-Latn-RS" w:eastAsia="sr-Latn-RS"/>
        </w:rPr>
        <w:t xml:space="preserve">Законом о роковима измирења новчаних обавеза у комерцијаним трансакцијама („Сл.гласник РС“ бр.119/2012). </w:t>
      </w:r>
      <w:r w:rsidRPr="00414E1C">
        <w:rPr>
          <w:color w:val="000000"/>
          <w:sz w:val="24"/>
          <w:szCs w:val="24"/>
          <w:lang w:val="sr-Latn-RS" w:eastAsia="sr-Latn-RS"/>
        </w:rPr>
        <w:t>Плаћање ће се извршити уплатом на рачун извођача. Понуђачу није дозвољено да захтева аванс.</w:t>
      </w:r>
    </w:p>
    <w:p w:rsidR="00D9093B" w:rsidRPr="00414E1C" w:rsidRDefault="00D9093B" w:rsidP="00D9093B">
      <w:pPr>
        <w:autoSpaceDE w:val="0"/>
        <w:autoSpaceDN w:val="0"/>
        <w:adjustRightInd w:val="0"/>
        <w:jc w:val="both"/>
        <w:rPr>
          <w:color w:val="000000"/>
          <w:sz w:val="24"/>
          <w:szCs w:val="24"/>
          <w:lang w:val="sr-Latn-RS" w:eastAsia="sr-Latn-RS"/>
        </w:rPr>
      </w:pPr>
      <w:r w:rsidRPr="00414E1C">
        <w:rPr>
          <w:b/>
          <w:bCs/>
          <w:color w:val="000000"/>
          <w:sz w:val="24"/>
          <w:szCs w:val="24"/>
          <w:lang w:val="sr-Latn-RS" w:eastAsia="sr-Latn-RS"/>
        </w:rPr>
        <w:t xml:space="preserve">9.2. </w:t>
      </w:r>
      <w:r w:rsidRPr="00414E1C">
        <w:rPr>
          <w:color w:val="000000"/>
          <w:sz w:val="24"/>
          <w:szCs w:val="24"/>
          <w:u w:val="single"/>
          <w:lang w:val="sr-Latn-RS" w:eastAsia="sr-Latn-RS"/>
        </w:rPr>
        <w:t>Захтеви у погледу гарантног рока</w:t>
      </w:r>
    </w:p>
    <w:p w:rsidR="00D9093B" w:rsidRPr="00414E1C" w:rsidRDefault="00D9093B" w:rsidP="00D9093B">
      <w:pPr>
        <w:pStyle w:val="Default"/>
        <w:rPr>
          <w:rFonts w:ascii="Times New Roman" w:hAnsi="Times New Roman" w:cs="Times New Roman"/>
          <w:lang w:val="sr-Latn-RS" w:eastAsia="sr-Latn-RS"/>
        </w:rPr>
      </w:pPr>
      <w:r w:rsidRPr="00414E1C">
        <w:rPr>
          <w:rFonts w:ascii="Times New Roman" w:hAnsi="Times New Roman" w:cs="Times New Roman"/>
          <w:lang w:val="sr-Latn-RS" w:eastAsia="sr-Latn-RS"/>
        </w:rPr>
        <w:t xml:space="preserve">Гарантни рок за квалитет изведених радова мора </w:t>
      </w:r>
      <w:r w:rsidRPr="0064197D">
        <w:rPr>
          <w:rFonts w:ascii="Times New Roman" w:hAnsi="Times New Roman" w:cs="Times New Roman"/>
          <w:lang w:val="sr-Latn-RS" w:eastAsia="sr-Latn-RS"/>
        </w:rPr>
        <w:t xml:space="preserve">да </w:t>
      </w:r>
      <w:r w:rsidR="004736C3" w:rsidRPr="0064197D">
        <w:rPr>
          <w:rFonts w:ascii="Times New Roman" w:hAnsi="Times New Roman" w:cs="Times New Roman"/>
          <w:b/>
          <w:bCs/>
          <w:lang w:val="sr-Latn-RS" w:eastAsia="sr-Latn-RS"/>
        </w:rPr>
        <w:t>износи минимум 24 месеца</w:t>
      </w:r>
      <w:r w:rsidRPr="00414E1C">
        <w:rPr>
          <w:rFonts w:ascii="Times New Roman" w:hAnsi="Times New Roman" w:cs="Times New Roman"/>
          <w:b/>
          <w:bCs/>
          <w:lang w:val="sr-Latn-RS" w:eastAsia="sr-Latn-RS"/>
        </w:rPr>
        <w:t xml:space="preserve"> </w:t>
      </w:r>
      <w:r w:rsidRPr="00414E1C">
        <w:rPr>
          <w:rFonts w:ascii="Times New Roman" w:hAnsi="Times New Roman" w:cs="Times New Roman"/>
          <w:lang w:val="sr-Latn-RS" w:eastAsia="sr-Latn-RS"/>
        </w:rPr>
        <w:t>и рачуна се од датума примопредаје радова.</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За уграђен материјал и опрему важи гаранција произвођача рачунајући од датума примопредаје радова.</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Извођач је дужан да сву документацију произвођача, сертификате/атесте и упутства о гаранцијама квалитета за уграђен материјал и опрему преда наручиоцу.</w:t>
      </w:r>
    </w:p>
    <w:p w:rsidR="00D9093B" w:rsidRPr="00414E1C" w:rsidRDefault="00D9093B" w:rsidP="00D9093B">
      <w:pPr>
        <w:autoSpaceDE w:val="0"/>
        <w:autoSpaceDN w:val="0"/>
        <w:adjustRightInd w:val="0"/>
        <w:jc w:val="both"/>
        <w:rPr>
          <w:color w:val="000000"/>
          <w:sz w:val="24"/>
          <w:szCs w:val="24"/>
          <w:lang w:val="sr-Latn-RS" w:eastAsia="sr-Latn-RS"/>
        </w:rPr>
      </w:pPr>
      <w:r w:rsidRPr="00414E1C">
        <w:rPr>
          <w:b/>
          <w:bCs/>
          <w:i/>
          <w:iCs/>
          <w:color w:val="000000"/>
          <w:sz w:val="24"/>
          <w:szCs w:val="24"/>
          <w:lang w:val="sr-Latn-RS" w:eastAsia="sr-Latn-RS"/>
        </w:rPr>
        <w:t xml:space="preserve">9.3. </w:t>
      </w:r>
      <w:r w:rsidRPr="00414E1C">
        <w:rPr>
          <w:color w:val="000000"/>
          <w:sz w:val="24"/>
          <w:szCs w:val="24"/>
          <w:u w:val="single"/>
          <w:lang w:val="sr-Latn-RS" w:eastAsia="sr-Latn-RS"/>
        </w:rPr>
        <w:t>Захтев у погледу рока извођења радова</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Рок за извођење радова не може бити дужи од </w:t>
      </w:r>
      <w:r w:rsidR="006D1332">
        <w:rPr>
          <w:b/>
          <w:bCs/>
          <w:color w:val="000000"/>
          <w:sz w:val="24"/>
          <w:szCs w:val="24"/>
          <w:lang w:val="sr-Latn-RS" w:eastAsia="sr-Latn-RS"/>
        </w:rPr>
        <w:t>15</w:t>
      </w:r>
      <w:r w:rsidRPr="00414E1C">
        <w:rPr>
          <w:b/>
          <w:bCs/>
          <w:color w:val="000000"/>
          <w:sz w:val="24"/>
          <w:szCs w:val="24"/>
          <w:lang w:val="sr-Latn-RS" w:eastAsia="sr-Latn-RS"/>
        </w:rPr>
        <w:t xml:space="preserve"> </w:t>
      </w:r>
      <w:r w:rsidRPr="00414E1C">
        <w:rPr>
          <w:color w:val="000000"/>
          <w:sz w:val="24"/>
          <w:szCs w:val="24"/>
          <w:lang w:val="sr-Latn-RS" w:eastAsia="sr-Latn-RS"/>
        </w:rPr>
        <w:t xml:space="preserve">дана од дана </w:t>
      </w:r>
      <w:r w:rsidR="006D1332">
        <w:rPr>
          <w:color w:val="000000"/>
          <w:sz w:val="24"/>
          <w:szCs w:val="24"/>
          <w:lang w:val="sr-Latn-RS" w:eastAsia="sr-Latn-RS"/>
        </w:rPr>
        <w:t>увођењa</w:t>
      </w:r>
      <w:r w:rsidRPr="00414E1C">
        <w:rPr>
          <w:color w:val="000000"/>
          <w:sz w:val="24"/>
          <w:szCs w:val="24"/>
          <w:lang w:val="sr-Latn-RS" w:eastAsia="sr-Latn-RS"/>
        </w:rPr>
        <w:t xml:space="preserve"> у посао од стране надзорног органа.</w:t>
      </w:r>
    </w:p>
    <w:p w:rsidR="00D9093B" w:rsidRPr="00414E1C" w:rsidRDefault="00D9093B" w:rsidP="00D9093B">
      <w:pPr>
        <w:autoSpaceDE w:val="0"/>
        <w:autoSpaceDN w:val="0"/>
        <w:adjustRightInd w:val="0"/>
        <w:jc w:val="both"/>
        <w:rPr>
          <w:color w:val="000000"/>
          <w:sz w:val="24"/>
          <w:szCs w:val="24"/>
          <w:lang w:val="sr-Latn-RS" w:eastAsia="sr-Latn-RS"/>
        </w:rPr>
      </w:pPr>
      <w:r w:rsidRPr="00414E1C">
        <w:rPr>
          <w:b/>
          <w:bCs/>
          <w:color w:val="000000"/>
          <w:sz w:val="24"/>
          <w:szCs w:val="24"/>
          <w:u w:val="single"/>
          <w:lang w:val="sr-Latn-RS" w:eastAsia="sr-Latn-RS"/>
        </w:rPr>
        <w:t xml:space="preserve">9.4. </w:t>
      </w:r>
      <w:r w:rsidRPr="00414E1C">
        <w:rPr>
          <w:color w:val="000000"/>
          <w:sz w:val="24"/>
          <w:szCs w:val="24"/>
          <w:u w:val="single"/>
          <w:lang w:val="sr-Latn-RS" w:eastAsia="sr-Latn-RS"/>
        </w:rPr>
        <w:t>Захтев у погледу рока важења понуде</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Рок важења понуде не може бити краћи од 30 дана од дана отварања понуда.</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У случају истека рока важења понуде, наручилац је дужан да у писаном облику затражи од понуђача продужење рока важења понуде.</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lastRenderedPageBreak/>
        <w:t>Понуђач који прихвати захтев за продужење рока важења понуде на може мењати понуду.</w:t>
      </w:r>
    </w:p>
    <w:p w:rsidR="00D9093B" w:rsidRPr="00414E1C" w:rsidRDefault="00D9093B" w:rsidP="00D9093B">
      <w:pPr>
        <w:autoSpaceDE w:val="0"/>
        <w:autoSpaceDN w:val="0"/>
        <w:adjustRightInd w:val="0"/>
        <w:jc w:val="both"/>
        <w:rPr>
          <w:color w:val="000000"/>
          <w:sz w:val="24"/>
          <w:szCs w:val="24"/>
          <w:lang w:val="sr-Latn-RS" w:eastAsia="sr-Latn-RS"/>
        </w:rPr>
      </w:pPr>
      <w:r w:rsidRPr="00414E1C">
        <w:rPr>
          <w:b/>
          <w:bCs/>
          <w:color w:val="000000"/>
          <w:sz w:val="24"/>
          <w:szCs w:val="24"/>
          <w:u w:val="single"/>
          <w:lang w:val="sr-Latn-RS" w:eastAsia="sr-Latn-RS"/>
        </w:rPr>
        <w:t xml:space="preserve">9.5 </w:t>
      </w:r>
      <w:r w:rsidRPr="00414E1C">
        <w:rPr>
          <w:color w:val="000000"/>
          <w:sz w:val="24"/>
          <w:szCs w:val="24"/>
          <w:u w:val="single"/>
          <w:lang w:val="sr-Latn-RS" w:eastAsia="sr-Latn-RS"/>
        </w:rPr>
        <w:t xml:space="preserve">. Други захтеви </w:t>
      </w:r>
    </w:p>
    <w:p w:rsidR="00D9093B" w:rsidRPr="004736C3" w:rsidRDefault="00D9093B" w:rsidP="00D9093B">
      <w:pPr>
        <w:pStyle w:val="Default"/>
        <w:rPr>
          <w:rFonts w:ascii="Times New Roman" w:hAnsi="Times New Roman" w:cs="Times New Roman"/>
          <w:b/>
          <w:bCs/>
          <w:i/>
          <w:iCs/>
          <w:lang w:val="sr-Cyrl-RS" w:eastAsia="sr-Latn-RS"/>
        </w:rPr>
      </w:pPr>
      <w:r w:rsidRPr="00414E1C">
        <w:rPr>
          <w:rFonts w:ascii="Times New Roman" w:hAnsi="Times New Roman" w:cs="Times New Roman"/>
          <w:b/>
          <w:bCs/>
          <w:i/>
          <w:iCs/>
          <w:lang w:val="sr-Latn-RS" w:eastAsia="sr-Latn-RS"/>
        </w:rPr>
        <w:t>Нема</w:t>
      </w:r>
      <w:r w:rsidR="004736C3">
        <w:rPr>
          <w:rFonts w:ascii="Times New Roman" w:hAnsi="Times New Roman" w:cs="Times New Roman"/>
          <w:b/>
          <w:bCs/>
          <w:i/>
          <w:iCs/>
          <w:lang w:val="sr-Cyrl-RS" w:eastAsia="sr-Latn-RS"/>
        </w:rPr>
        <w:t>.</w:t>
      </w:r>
    </w:p>
    <w:p w:rsidR="00414E1C" w:rsidRPr="00414E1C" w:rsidRDefault="00414E1C" w:rsidP="00D9093B">
      <w:pPr>
        <w:pStyle w:val="Default"/>
        <w:rPr>
          <w:rFonts w:ascii="Times New Roman" w:hAnsi="Times New Roman" w:cs="Times New Roman"/>
          <w:b/>
          <w:bCs/>
          <w:i/>
          <w:iCs/>
          <w:lang w:val="sr-Latn-RS" w:eastAsia="sr-Latn-RS"/>
        </w:rPr>
      </w:pPr>
    </w:p>
    <w:p w:rsidR="00D9093B" w:rsidRPr="00B20000" w:rsidRDefault="00D9093B" w:rsidP="00D9093B">
      <w:pPr>
        <w:autoSpaceDE w:val="0"/>
        <w:autoSpaceDN w:val="0"/>
        <w:adjustRightInd w:val="0"/>
        <w:jc w:val="both"/>
        <w:rPr>
          <w:color w:val="000000"/>
          <w:sz w:val="24"/>
          <w:szCs w:val="24"/>
          <w:lang w:val="sr-Latn-RS" w:eastAsia="sr-Latn-RS"/>
        </w:rPr>
      </w:pPr>
      <w:r w:rsidRPr="00B20000">
        <w:rPr>
          <w:b/>
          <w:bCs/>
          <w:iCs/>
          <w:color w:val="000000"/>
          <w:sz w:val="24"/>
          <w:szCs w:val="24"/>
          <w:lang w:val="sr-Latn-RS" w:eastAsia="sr-Latn-RS"/>
        </w:rPr>
        <w:t>10. ВАЛУТА И НАЧИН НА КОЈИ МОРА ДА БУДЕ НАВЕДЕНА И ИЗРАЖЕНА ЦЕНА У ПОНУДИ</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Цена је фиксна и не може се мењати. </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Ако је у понуди исказана неуобичајено ниска цена, наручилац ће поступити у складу са чланом 92. ЗЈН.</w:t>
      </w:r>
    </w:p>
    <w:p w:rsidR="00D9093B" w:rsidRPr="00414E1C" w:rsidRDefault="00D9093B" w:rsidP="00D9093B">
      <w:pPr>
        <w:pStyle w:val="Default"/>
        <w:rPr>
          <w:rFonts w:ascii="Times New Roman" w:hAnsi="Times New Roman" w:cs="Times New Roman"/>
          <w:lang w:val="sr-Latn-RS" w:eastAsia="sr-Latn-RS"/>
        </w:rPr>
      </w:pPr>
      <w:r w:rsidRPr="00414E1C">
        <w:rPr>
          <w:rFonts w:ascii="Times New Roman" w:hAnsi="Times New Roman" w:cs="Times New Roman"/>
          <w:lang w:val="sr-Latn-RS" w:eastAsia="sr-Latn-RS"/>
        </w:rPr>
        <w:t>Ако понуђена цена укључује увозну царину и друге дажбине, понуђач је дужан да тај део одвојено искаже у динарима.</w:t>
      </w:r>
    </w:p>
    <w:p w:rsidR="00D9093B" w:rsidRPr="00414E1C" w:rsidRDefault="00D9093B" w:rsidP="00D9093B">
      <w:pPr>
        <w:pStyle w:val="Default"/>
        <w:rPr>
          <w:rFonts w:ascii="Times New Roman" w:hAnsi="Times New Roman" w:cs="Times New Roman"/>
          <w:lang w:val="sr-Latn-RS" w:eastAsia="sr-Latn-RS"/>
        </w:rPr>
      </w:pPr>
    </w:p>
    <w:p w:rsidR="00D9093B" w:rsidRPr="00B20000" w:rsidRDefault="00D9093B" w:rsidP="00D9093B">
      <w:pPr>
        <w:autoSpaceDE w:val="0"/>
        <w:autoSpaceDN w:val="0"/>
        <w:adjustRightInd w:val="0"/>
        <w:jc w:val="both"/>
        <w:rPr>
          <w:color w:val="000000"/>
          <w:sz w:val="24"/>
          <w:szCs w:val="24"/>
          <w:lang w:val="sr-Latn-RS" w:eastAsia="sr-Latn-RS"/>
        </w:rPr>
      </w:pPr>
      <w:r w:rsidRPr="00B20000">
        <w:rPr>
          <w:b/>
          <w:bCs/>
          <w:iCs/>
          <w:color w:val="000000"/>
          <w:sz w:val="24"/>
          <w:szCs w:val="24"/>
          <w:lang w:val="sr-Latn-RS" w:eastAsia="sr-Latn-RS"/>
        </w:rPr>
        <w:t>11. ПОДАЦИ О ВРСТИ, САДРЖИНИ, НАЧИНУ ПОДНОШЕЊА, ВИСИНИ И РОКОВИМА ФИНАНСИЈСКОГ ОБЕЗБЕЂЕЊА ИСПУЊЕЊА ОБАВЕЗА ПОНУЂАЧА</w:t>
      </w:r>
    </w:p>
    <w:p w:rsidR="00D9093B" w:rsidRPr="00414E1C" w:rsidRDefault="00D9093B" w:rsidP="008C14E8">
      <w:pPr>
        <w:autoSpaceDE w:val="0"/>
        <w:autoSpaceDN w:val="0"/>
        <w:adjustRightInd w:val="0"/>
        <w:jc w:val="both"/>
        <w:rPr>
          <w:color w:val="000000"/>
          <w:sz w:val="24"/>
          <w:szCs w:val="24"/>
          <w:lang w:val="sr-Latn-RS" w:eastAsia="sr-Latn-RS"/>
        </w:rPr>
      </w:pPr>
      <w:r w:rsidRPr="00414E1C">
        <w:rPr>
          <w:b/>
          <w:bCs/>
          <w:color w:val="000000"/>
          <w:sz w:val="24"/>
          <w:szCs w:val="24"/>
          <w:lang w:val="sr-Latn-RS" w:eastAsia="sr-Latn-RS"/>
        </w:rPr>
        <w:t>Средства финансијског обезбеђења</w:t>
      </w:r>
      <w:r w:rsidR="008C14E8" w:rsidRPr="00414E1C">
        <w:rPr>
          <w:b/>
          <w:bCs/>
          <w:color w:val="000000"/>
          <w:sz w:val="24"/>
          <w:szCs w:val="24"/>
          <w:lang w:val="sr-Cyrl-RS" w:eastAsia="sr-Latn-RS"/>
        </w:rPr>
        <w:t xml:space="preserve"> </w:t>
      </w:r>
      <w:r w:rsidRPr="00414E1C">
        <w:rPr>
          <w:b/>
          <w:bCs/>
          <w:color w:val="000000"/>
          <w:sz w:val="24"/>
          <w:szCs w:val="24"/>
          <w:lang w:val="sr-Latn-RS" w:eastAsia="sr-Latn-RS"/>
        </w:rPr>
        <w:t>-</w:t>
      </w:r>
      <w:r w:rsidR="008C14E8" w:rsidRPr="00414E1C">
        <w:rPr>
          <w:b/>
          <w:bCs/>
          <w:color w:val="000000"/>
          <w:sz w:val="24"/>
          <w:szCs w:val="24"/>
          <w:lang w:val="sr-Cyrl-RS" w:eastAsia="sr-Latn-RS"/>
        </w:rPr>
        <w:t xml:space="preserve"> </w:t>
      </w:r>
      <w:r w:rsidRPr="00414E1C">
        <w:rPr>
          <w:color w:val="000000"/>
          <w:sz w:val="24"/>
          <w:szCs w:val="24"/>
          <w:lang w:val="sr-Latn-RS" w:eastAsia="sr-Latn-RS"/>
        </w:rPr>
        <w:t>Оригинал сопствене бланко менице:</w:t>
      </w:r>
    </w:p>
    <w:p w:rsidR="00D9093B" w:rsidRPr="00414E1C" w:rsidRDefault="00D9093B" w:rsidP="00D9093B">
      <w:pPr>
        <w:autoSpaceDE w:val="0"/>
        <w:autoSpaceDN w:val="0"/>
        <w:adjustRightInd w:val="0"/>
        <w:rPr>
          <w:color w:val="000000"/>
          <w:sz w:val="24"/>
          <w:szCs w:val="24"/>
          <w:lang w:val="sr-Latn-RS" w:eastAsia="sr-Latn-RS"/>
        </w:rPr>
      </w:pPr>
      <w:r w:rsidRPr="00414E1C">
        <w:rPr>
          <w:b/>
          <w:bCs/>
          <w:color w:val="000000"/>
          <w:sz w:val="24"/>
          <w:szCs w:val="24"/>
          <w:lang w:val="sr-Latn-RS" w:eastAsia="sr-Latn-RS"/>
        </w:rPr>
        <w:t>-</w:t>
      </w:r>
      <w:r w:rsidRPr="00414E1C">
        <w:rPr>
          <w:b/>
          <w:bCs/>
          <w:color w:val="000000"/>
          <w:sz w:val="24"/>
          <w:szCs w:val="24"/>
          <w:u w:val="single"/>
          <w:lang w:val="sr-Latn-RS" w:eastAsia="sr-Latn-RS"/>
        </w:rPr>
        <w:t xml:space="preserve">за добро извршење посла </w:t>
      </w:r>
      <w:r w:rsidRPr="00414E1C">
        <w:rPr>
          <w:color w:val="000000"/>
          <w:sz w:val="24"/>
          <w:szCs w:val="24"/>
          <w:lang w:val="sr-Latn-RS" w:eastAsia="sr-Latn-RS"/>
        </w:rPr>
        <w:t>у износу 10% од вредности уговора са роком важности 5 дана дуже од истека уговора ;</w:t>
      </w:r>
    </w:p>
    <w:p w:rsidR="00D9093B" w:rsidRPr="00414E1C" w:rsidRDefault="00D9093B" w:rsidP="00D9093B">
      <w:pPr>
        <w:autoSpaceDE w:val="0"/>
        <w:autoSpaceDN w:val="0"/>
        <w:adjustRightInd w:val="0"/>
        <w:rPr>
          <w:color w:val="000000"/>
          <w:sz w:val="24"/>
          <w:szCs w:val="24"/>
          <w:lang w:val="sr-Latn-RS" w:eastAsia="sr-Latn-RS"/>
        </w:rPr>
      </w:pPr>
      <w:r w:rsidRPr="00414E1C">
        <w:rPr>
          <w:b/>
          <w:bCs/>
          <w:color w:val="000000"/>
          <w:sz w:val="24"/>
          <w:szCs w:val="24"/>
          <w:lang w:val="sr-Latn-RS" w:eastAsia="sr-Latn-RS"/>
        </w:rPr>
        <w:t>-</w:t>
      </w:r>
      <w:r w:rsidRPr="00414E1C">
        <w:rPr>
          <w:b/>
          <w:bCs/>
          <w:color w:val="000000"/>
          <w:sz w:val="24"/>
          <w:szCs w:val="24"/>
          <w:u w:val="single"/>
          <w:lang w:val="sr-Latn-RS" w:eastAsia="sr-Latn-RS"/>
        </w:rPr>
        <w:t xml:space="preserve">за отклањање недостатака у гарантном року </w:t>
      </w:r>
      <w:r w:rsidRPr="00414E1C">
        <w:rPr>
          <w:color w:val="000000"/>
          <w:sz w:val="24"/>
          <w:szCs w:val="24"/>
          <w:lang w:val="sr-Latn-RS" w:eastAsia="sr-Latn-RS"/>
        </w:rPr>
        <w:t>износу 10% од вредности уговора са роком важности 5 дана дуже од истека гарантног рока;</w:t>
      </w:r>
    </w:p>
    <w:p w:rsidR="006E539F" w:rsidRPr="00414E1C" w:rsidRDefault="006E539F" w:rsidP="00D9093B">
      <w:pPr>
        <w:autoSpaceDE w:val="0"/>
        <w:autoSpaceDN w:val="0"/>
        <w:adjustRightInd w:val="0"/>
        <w:rPr>
          <w:color w:val="000000"/>
          <w:sz w:val="24"/>
          <w:szCs w:val="24"/>
          <w:lang w:val="sr-Latn-RS" w:eastAsia="sr-Latn-RS"/>
        </w:rPr>
      </w:pPr>
    </w:p>
    <w:p w:rsidR="00D9093B" w:rsidRPr="00414E1C" w:rsidRDefault="00D9093B" w:rsidP="00D9093B">
      <w:pPr>
        <w:autoSpaceDE w:val="0"/>
        <w:autoSpaceDN w:val="0"/>
        <w:adjustRightInd w:val="0"/>
        <w:rPr>
          <w:color w:val="000000"/>
          <w:sz w:val="24"/>
          <w:szCs w:val="24"/>
          <w:u w:val="single"/>
          <w:lang w:val="sr-Latn-RS" w:eastAsia="sr-Latn-RS"/>
        </w:rPr>
      </w:pPr>
      <w:r w:rsidRPr="00414E1C">
        <w:rPr>
          <w:b/>
          <w:bCs/>
          <w:color w:val="000000"/>
          <w:sz w:val="24"/>
          <w:szCs w:val="24"/>
          <w:u w:val="single"/>
          <w:lang w:val="sr-Latn-RS" w:eastAsia="sr-Latn-RS"/>
        </w:rPr>
        <w:t>Изабрани понуђач</w:t>
      </w:r>
      <w:r w:rsidR="009905BF">
        <w:rPr>
          <w:color w:val="000000"/>
          <w:sz w:val="24"/>
          <w:szCs w:val="24"/>
          <w:lang w:val="sr-Latn-RS" w:eastAsia="sr-Latn-RS"/>
        </w:rPr>
        <w:t xml:space="preserve"> </w:t>
      </w:r>
      <w:r w:rsidR="009905BF" w:rsidRPr="009905BF">
        <w:rPr>
          <w:bCs/>
          <w:color w:val="000000"/>
          <w:sz w:val="24"/>
          <w:szCs w:val="24"/>
          <w:lang w:val="sr-Latn-RS" w:eastAsia="sr-Latn-RS"/>
        </w:rPr>
        <w:t>посла</w:t>
      </w:r>
      <w:r w:rsidR="009905BF">
        <w:rPr>
          <w:bCs/>
          <w:color w:val="000000"/>
          <w:sz w:val="24"/>
          <w:szCs w:val="24"/>
          <w:lang w:val="sr-Cyrl-RS" w:eastAsia="sr-Latn-RS"/>
        </w:rPr>
        <w:t xml:space="preserve"> у </w:t>
      </w:r>
      <w:r w:rsidRPr="009905BF">
        <w:rPr>
          <w:color w:val="000000"/>
          <w:sz w:val="24"/>
          <w:szCs w:val="24"/>
          <w:lang w:val="sr-Latn-RS" w:eastAsia="sr-Latn-RS"/>
        </w:rPr>
        <w:t>тренутку</w:t>
      </w:r>
      <w:r w:rsidRPr="00414E1C">
        <w:rPr>
          <w:color w:val="000000"/>
          <w:sz w:val="24"/>
          <w:szCs w:val="24"/>
          <w:lang w:val="sr-Latn-RS" w:eastAsia="sr-Latn-RS"/>
        </w:rPr>
        <w:t xml:space="preserve"> закључења уговора предмета јавне набавке обавезно доставља средство финансијског обезбеђења </w:t>
      </w:r>
      <w:r w:rsidRPr="00414E1C">
        <w:rPr>
          <w:b/>
          <w:bCs/>
          <w:color w:val="000000"/>
          <w:sz w:val="24"/>
          <w:szCs w:val="24"/>
          <w:u w:val="single"/>
          <w:lang w:val="sr-Latn-RS" w:eastAsia="sr-Latn-RS"/>
        </w:rPr>
        <w:t>– меницу за добро извршење</w:t>
      </w:r>
      <w:r w:rsidRPr="00414E1C">
        <w:rPr>
          <w:color w:val="000000"/>
          <w:sz w:val="24"/>
          <w:szCs w:val="24"/>
          <w:u w:val="single"/>
          <w:lang w:val="sr-Latn-RS" w:eastAsia="sr-Latn-RS"/>
        </w:rPr>
        <w:t>.</w:t>
      </w:r>
    </w:p>
    <w:p w:rsidR="006E539F" w:rsidRPr="00414E1C" w:rsidRDefault="006E539F" w:rsidP="00D9093B">
      <w:pPr>
        <w:autoSpaceDE w:val="0"/>
        <w:autoSpaceDN w:val="0"/>
        <w:adjustRightInd w:val="0"/>
        <w:rPr>
          <w:color w:val="000000"/>
          <w:sz w:val="24"/>
          <w:szCs w:val="24"/>
          <w:lang w:val="sr-Latn-RS" w:eastAsia="sr-Latn-RS"/>
        </w:rPr>
      </w:pPr>
    </w:p>
    <w:p w:rsidR="00D9093B" w:rsidRPr="00414E1C" w:rsidRDefault="00D9093B" w:rsidP="00D9093B">
      <w:pPr>
        <w:autoSpaceDE w:val="0"/>
        <w:autoSpaceDN w:val="0"/>
        <w:adjustRightInd w:val="0"/>
        <w:rPr>
          <w:b/>
          <w:bCs/>
          <w:color w:val="000000"/>
          <w:sz w:val="24"/>
          <w:szCs w:val="24"/>
          <w:u w:val="single"/>
          <w:lang w:val="sr-Latn-RS" w:eastAsia="sr-Latn-RS"/>
        </w:rPr>
      </w:pPr>
      <w:r w:rsidRPr="00414E1C">
        <w:rPr>
          <w:b/>
          <w:bCs/>
          <w:color w:val="000000"/>
          <w:sz w:val="24"/>
          <w:szCs w:val="24"/>
          <w:lang w:val="sr-Latn-RS" w:eastAsia="sr-Latn-RS"/>
        </w:rPr>
        <w:t xml:space="preserve">Средство финансијског обезбеђења </w:t>
      </w:r>
      <w:r w:rsidRPr="00414E1C">
        <w:rPr>
          <w:color w:val="000000"/>
          <w:sz w:val="24"/>
          <w:szCs w:val="24"/>
          <w:u w:val="single"/>
          <w:lang w:val="sr-Latn-RS" w:eastAsia="sr-Latn-RS"/>
        </w:rPr>
        <w:t>за отклањање недостатака у гарантном року</w:t>
      </w:r>
      <w:r w:rsidRPr="00414E1C">
        <w:rPr>
          <w:b/>
          <w:bCs/>
          <w:color w:val="000000"/>
          <w:sz w:val="24"/>
          <w:szCs w:val="24"/>
          <w:lang w:val="sr-Latn-RS" w:eastAsia="sr-Latn-RS"/>
        </w:rPr>
        <w:t xml:space="preserve">, изабрани </w:t>
      </w:r>
      <w:r w:rsidRPr="00414E1C">
        <w:rPr>
          <w:b/>
          <w:bCs/>
          <w:color w:val="000000"/>
          <w:sz w:val="24"/>
          <w:szCs w:val="24"/>
          <w:u w:val="single"/>
          <w:lang w:val="sr-Latn-RS" w:eastAsia="sr-Latn-RS"/>
        </w:rPr>
        <w:t>понуђач дужан је да преда у тренутку примопредаје предмета јавне набвке .</w:t>
      </w:r>
    </w:p>
    <w:p w:rsidR="006E539F" w:rsidRPr="00414E1C" w:rsidRDefault="006E539F" w:rsidP="00D9093B">
      <w:pPr>
        <w:autoSpaceDE w:val="0"/>
        <w:autoSpaceDN w:val="0"/>
        <w:adjustRightInd w:val="0"/>
        <w:rPr>
          <w:color w:val="000000"/>
          <w:sz w:val="24"/>
          <w:szCs w:val="24"/>
          <w:lang w:val="sr-Latn-RS" w:eastAsia="sr-Latn-RS"/>
        </w:rPr>
      </w:pPr>
    </w:p>
    <w:p w:rsidR="00D9093B" w:rsidRPr="00414E1C" w:rsidRDefault="00D9093B" w:rsidP="00D9093B">
      <w:pPr>
        <w:autoSpaceDE w:val="0"/>
        <w:autoSpaceDN w:val="0"/>
        <w:adjustRightInd w:val="0"/>
        <w:rPr>
          <w:color w:val="000000"/>
          <w:sz w:val="24"/>
          <w:szCs w:val="24"/>
          <w:lang w:val="sr-Latn-RS" w:eastAsia="sr-Latn-RS"/>
        </w:rPr>
      </w:pPr>
      <w:r w:rsidRPr="00414E1C">
        <w:rPr>
          <w:b/>
          <w:bCs/>
          <w:color w:val="000000"/>
          <w:sz w:val="24"/>
          <w:szCs w:val="24"/>
          <w:u w:val="single"/>
          <w:lang w:val="sr-Latn-RS" w:eastAsia="sr-Latn-RS"/>
        </w:rPr>
        <w:t xml:space="preserve">- </w:t>
      </w:r>
      <w:r w:rsidRPr="00414E1C">
        <w:rPr>
          <w:color w:val="000000"/>
          <w:sz w:val="24"/>
          <w:szCs w:val="24"/>
          <w:u w:val="single"/>
          <w:lang w:val="sr-Latn-RS" w:eastAsia="sr-Latn-RS"/>
        </w:rPr>
        <w:t>документација која се доставља уз меницу:</w:t>
      </w:r>
    </w:p>
    <w:p w:rsidR="006E539F" w:rsidRPr="00414E1C" w:rsidRDefault="00D9093B" w:rsidP="006E539F">
      <w:pPr>
        <w:autoSpaceDE w:val="0"/>
        <w:autoSpaceDN w:val="0"/>
        <w:adjustRightInd w:val="0"/>
        <w:spacing w:before="240"/>
        <w:ind w:left="720" w:hanging="720"/>
        <w:rPr>
          <w:b/>
          <w:bCs/>
          <w:color w:val="000000"/>
          <w:sz w:val="24"/>
          <w:szCs w:val="24"/>
          <w:lang w:val="sr-Latn-RS" w:eastAsia="sr-Latn-RS"/>
        </w:rPr>
      </w:pPr>
      <w:r w:rsidRPr="00414E1C">
        <w:rPr>
          <w:b/>
          <w:bCs/>
          <w:color w:val="000000"/>
          <w:sz w:val="24"/>
          <w:szCs w:val="24"/>
          <w:lang w:val="sr-Latn-RS" w:eastAsia="sr-Latn-RS"/>
        </w:rPr>
        <w:t>1)МЕНИЦУ (регистровану, оверену и потписану)</w:t>
      </w:r>
    </w:p>
    <w:p w:rsidR="00D9093B" w:rsidRPr="00414E1C" w:rsidRDefault="00D9093B" w:rsidP="00D9093B">
      <w:pPr>
        <w:autoSpaceDE w:val="0"/>
        <w:autoSpaceDN w:val="0"/>
        <w:adjustRightInd w:val="0"/>
        <w:ind w:left="720" w:hanging="720"/>
        <w:rPr>
          <w:color w:val="000000"/>
          <w:sz w:val="24"/>
          <w:szCs w:val="24"/>
          <w:lang w:val="sr-Latn-RS" w:eastAsia="sr-Latn-RS"/>
        </w:rPr>
      </w:pPr>
      <w:r w:rsidRPr="00414E1C">
        <w:rPr>
          <w:b/>
          <w:bCs/>
          <w:color w:val="000000"/>
          <w:sz w:val="24"/>
          <w:szCs w:val="24"/>
          <w:lang w:val="sr-Latn-RS" w:eastAsia="sr-Latn-RS"/>
        </w:rPr>
        <w:t>2)MЕНИЧНО ОВЛАШЋЕЊЕ (попуњено , потписано и печатом оверено)</w:t>
      </w:r>
    </w:p>
    <w:p w:rsidR="00D9093B" w:rsidRPr="00414E1C" w:rsidRDefault="00D9093B" w:rsidP="00D9093B">
      <w:pPr>
        <w:autoSpaceDE w:val="0"/>
        <w:autoSpaceDN w:val="0"/>
        <w:adjustRightInd w:val="0"/>
        <w:ind w:left="713" w:hanging="714"/>
        <w:rPr>
          <w:color w:val="000000"/>
          <w:sz w:val="24"/>
          <w:szCs w:val="24"/>
          <w:lang w:val="sr-Latn-RS" w:eastAsia="sr-Latn-RS"/>
        </w:rPr>
      </w:pPr>
      <w:r w:rsidRPr="00414E1C">
        <w:rPr>
          <w:b/>
          <w:bCs/>
          <w:color w:val="000000"/>
          <w:sz w:val="24"/>
          <w:szCs w:val="24"/>
          <w:lang w:val="sr-Latn-RS" w:eastAsia="sr-Latn-RS"/>
        </w:rPr>
        <w:t>3)ПОТВРДУ О РЕГИСТРАЦИЈИ МЕНИЦЕ</w:t>
      </w:r>
    </w:p>
    <w:p w:rsidR="006E539F" w:rsidRDefault="00D9093B" w:rsidP="00414E1C">
      <w:pPr>
        <w:autoSpaceDE w:val="0"/>
        <w:autoSpaceDN w:val="0"/>
        <w:adjustRightInd w:val="0"/>
        <w:ind w:left="720" w:hanging="720"/>
        <w:rPr>
          <w:b/>
          <w:bCs/>
          <w:color w:val="000000"/>
          <w:sz w:val="24"/>
          <w:szCs w:val="24"/>
          <w:lang w:val="sr-Latn-RS" w:eastAsia="sr-Latn-RS"/>
        </w:rPr>
      </w:pPr>
      <w:r w:rsidRPr="00414E1C">
        <w:rPr>
          <w:b/>
          <w:bCs/>
          <w:color w:val="000000"/>
          <w:sz w:val="24"/>
          <w:szCs w:val="24"/>
          <w:lang w:val="sr-Latn-RS" w:eastAsia="sr-Latn-RS"/>
        </w:rPr>
        <w:t xml:space="preserve">4)КАРТОН ДЕПОНОВАНИХ ПОТПИСА </w:t>
      </w:r>
    </w:p>
    <w:p w:rsidR="00AB442C" w:rsidRDefault="00AB442C" w:rsidP="00414E1C">
      <w:pPr>
        <w:autoSpaceDE w:val="0"/>
        <w:autoSpaceDN w:val="0"/>
        <w:adjustRightInd w:val="0"/>
        <w:ind w:left="720" w:hanging="720"/>
        <w:rPr>
          <w:b/>
          <w:bCs/>
          <w:color w:val="000000"/>
          <w:sz w:val="24"/>
          <w:szCs w:val="24"/>
          <w:lang w:val="sr-Latn-RS" w:eastAsia="sr-Latn-RS"/>
        </w:rPr>
      </w:pPr>
    </w:p>
    <w:p w:rsidR="00AB442C" w:rsidRDefault="00AB442C" w:rsidP="00414E1C">
      <w:pPr>
        <w:autoSpaceDE w:val="0"/>
        <w:autoSpaceDN w:val="0"/>
        <w:adjustRightInd w:val="0"/>
        <w:ind w:left="720" w:hanging="720"/>
        <w:rPr>
          <w:b/>
          <w:bCs/>
          <w:color w:val="000000"/>
          <w:sz w:val="24"/>
          <w:szCs w:val="24"/>
          <w:lang w:val="sr-Latn-RS" w:eastAsia="sr-Latn-RS"/>
        </w:rPr>
      </w:pPr>
    </w:p>
    <w:p w:rsidR="00AB442C" w:rsidRDefault="00AB442C" w:rsidP="00414E1C">
      <w:pPr>
        <w:autoSpaceDE w:val="0"/>
        <w:autoSpaceDN w:val="0"/>
        <w:adjustRightInd w:val="0"/>
        <w:ind w:left="720" w:hanging="720"/>
        <w:rPr>
          <w:b/>
          <w:bCs/>
          <w:color w:val="000000"/>
          <w:sz w:val="24"/>
          <w:szCs w:val="24"/>
          <w:lang w:val="sr-Latn-RS" w:eastAsia="sr-Latn-RS"/>
        </w:rPr>
      </w:pPr>
    </w:p>
    <w:p w:rsidR="006E539F" w:rsidRDefault="006E539F" w:rsidP="00D9093B">
      <w:pPr>
        <w:pStyle w:val="Default"/>
        <w:rPr>
          <w:rFonts w:ascii="Times New Roman" w:hAnsi="Times New Roman" w:cs="Times New Roman"/>
          <w:lang w:val="sr-Latn-RS" w:eastAsia="sr-Latn-RS"/>
        </w:rPr>
      </w:pPr>
    </w:p>
    <w:p w:rsidR="00D9093B" w:rsidRDefault="00D9093B" w:rsidP="00D9093B">
      <w:pPr>
        <w:pStyle w:val="Default"/>
        <w:rPr>
          <w:rFonts w:ascii="Times New Roman" w:hAnsi="Times New Roman" w:cs="Times New Roman"/>
          <w:lang w:val="sr-Latn-RS" w:eastAsia="sr-Latn-RS"/>
        </w:rPr>
      </w:pPr>
    </w:p>
    <w:p w:rsidR="00D9093B" w:rsidRPr="00414E1C" w:rsidRDefault="00D9093B" w:rsidP="00D9093B">
      <w:pPr>
        <w:autoSpaceDE w:val="0"/>
        <w:autoSpaceDN w:val="0"/>
        <w:adjustRightInd w:val="0"/>
        <w:jc w:val="center"/>
        <w:rPr>
          <w:color w:val="000000"/>
          <w:sz w:val="24"/>
          <w:szCs w:val="24"/>
          <w:lang w:val="sr-Latn-RS" w:eastAsia="sr-Latn-RS"/>
        </w:rPr>
      </w:pPr>
      <w:r w:rsidRPr="00414E1C">
        <w:rPr>
          <w:b/>
          <w:bCs/>
          <w:color w:val="000000"/>
          <w:sz w:val="24"/>
          <w:szCs w:val="24"/>
          <w:lang w:val="sr-Latn-RS" w:eastAsia="sr-Latn-RS"/>
        </w:rPr>
        <w:lastRenderedPageBreak/>
        <w:t>Образац А</w:t>
      </w:r>
      <w:r w:rsidR="00FA19A4" w:rsidRPr="00414E1C">
        <w:rPr>
          <w:b/>
          <w:bCs/>
          <w:color w:val="000000"/>
          <w:sz w:val="24"/>
          <w:szCs w:val="24"/>
          <w:lang w:val="sr-Cyrl-RS" w:eastAsia="sr-Latn-RS"/>
        </w:rPr>
        <w:t xml:space="preserve"> </w:t>
      </w:r>
      <w:r w:rsidRPr="00414E1C">
        <w:rPr>
          <w:b/>
          <w:bCs/>
          <w:color w:val="000000"/>
          <w:sz w:val="24"/>
          <w:szCs w:val="24"/>
          <w:lang w:val="sr-Latn-RS" w:eastAsia="sr-Latn-RS"/>
        </w:rPr>
        <w:t>-</w:t>
      </w:r>
      <w:r w:rsidR="00FA19A4" w:rsidRPr="00414E1C">
        <w:rPr>
          <w:b/>
          <w:bCs/>
          <w:color w:val="000000"/>
          <w:sz w:val="24"/>
          <w:szCs w:val="24"/>
          <w:lang w:val="sr-Cyrl-RS" w:eastAsia="sr-Latn-RS"/>
        </w:rPr>
        <w:t xml:space="preserve"> </w:t>
      </w:r>
      <w:r w:rsidRPr="00414E1C">
        <w:rPr>
          <w:b/>
          <w:bCs/>
          <w:color w:val="000000"/>
          <w:sz w:val="24"/>
          <w:szCs w:val="24"/>
          <w:lang w:val="sr-Latn-RS" w:eastAsia="sr-Latn-RS"/>
        </w:rPr>
        <w:t>ОБРАЗАЦ МЕНИЧНОГ ОВЛАШЋЕЊА</w:t>
      </w:r>
    </w:p>
    <w:p w:rsidR="00D9093B" w:rsidRPr="00414E1C" w:rsidRDefault="00D9093B" w:rsidP="00D9093B">
      <w:pPr>
        <w:autoSpaceDE w:val="0"/>
        <w:autoSpaceDN w:val="0"/>
        <w:adjustRightInd w:val="0"/>
        <w:ind w:firstLine="1440"/>
        <w:jc w:val="both"/>
        <w:rPr>
          <w:color w:val="000000"/>
          <w:sz w:val="24"/>
          <w:szCs w:val="24"/>
          <w:lang w:val="sr-Latn-RS" w:eastAsia="sr-Latn-RS"/>
        </w:rPr>
      </w:pPr>
      <w:r w:rsidRPr="00414E1C">
        <w:rPr>
          <w:color w:val="000000"/>
          <w:sz w:val="24"/>
          <w:szCs w:val="24"/>
          <w:lang w:val="sr-Latn-RS" w:eastAsia="sr-Latn-RS"/>
        </w:rPr>
        <w:t xml:space="preserve">На основу Закона о меници и Одлуке о облику и начину и коришћењу јединствених инструмената платног промета </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______________________________из____________________,_____________________, </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Cyrl-RS" w:eastAsia="sr-Latn-RS"/>
        </w:rPr>
        <w:t xml:space="preserve">            </w:t>
      </w:r>
      <w:r w:rsidRPr="00414E1C">
        <w:rPr>
          <w:color w:val="000000"/>
          <w:sz w:val="24"/>
          <w:szCs w:val="24"/>
          <w:lang w:val="sr-Latn-RS" w:eastAsia="sr-Latn-RS"/>
        </w:rPr>
        <w:t xml:space="preserve">(назив правног лица) </w:t>
      </w:r>
      <w:r w:rsidRPr="00414E1C">
        <w:rPr>
          <w:color w:val="000000"/>
          <w:sz w:val="24"/>
          <w:szCs w:val="24"/>
          <w:lang w:val="sr-Cyrl-RS" w:eastAsia="sr-Latn-RS"/>
        </w:rPr>
        <w:t xml:space="preserve">                              </w:t>
      </w:r>
      <w:r w:rsidRPr="00414E1C">
        <w:rPr>
          <w:color w:val="000000"/>
          <w:sz w:val="24"/>
          <w:szCs w:val="24"/>
          <w:lang w:val="sr-Latn-RS" w:eastAsia="sr-Latn-RS"/>
        </w:rPr>
        <w:t xml:space="preserve">(место) </w:t>
      </w:r>
      <w:r w:rsidRPr="00414E1C">
        <w:rPr>
          <w:color w:val="000000"/>
          <w:sz w:val="24"/>
          <w:szCs w:val="24"/>
          <w:lang w:val="sr-Cyrl-RS" w:eastAsia="sr-Latn-RS"/>
        </w:rPr>
        <w:t xml:space="preserve">                                   (</w:t>
      </w:r>
      <w:r w:rsidRPr="00414E1C">
        <w:rPr>
          <w:color w:val="000000"/>
          <w:sz w:val="24"/>
          <w:szCs w:val="24"/>
          <w:lang w:val="sr-Latn-RS" w:eastAsia="sr-Latn-RS"/>
        </w:rPr>
        <w:t xml:space="preserve">адреса) </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___________________________,_______________________,_______________________ </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Cyrl-RS" w:eastAsia="sr-Latn-RS"/>
        </w:rPr>
        <w:t xml:space="preserve">                   </w:t>
      </w:r>
      <w:r w:rsidRPr="00414E1C">
        <w:rPr>
          <w:color w:val="000000"/>
          <w:sz w:val="24"/>
          <w:szCs w:val="24"/>
          <w:lang w:val="sr-Latn-RS" w:eastAsia="sr-Latn-RS"/>
        </w:rPr>
        <w:t>(матични број)</w:t>
      </w:r>
      <w:r w:rsidRPr="00414E1C">
        <w:rPr>
          <w:color w:val="000000"/>
          <w:sz w:val="24"/>
          <w:szCs w:val="24"/>
          <w:lang w:val="sr-Cyrl-RS" w:eastAsia="sr-Latn-RS"/>
        </w:rPr>
        <w:t xml:space="preserve">                                  </w:t>
      </w:r>
      <w:r w:rsidRPr="00414E1C">
        <w:rPr>
          <w:color w:val="000000"/>
          <w:sz w:val="24"/>
          <w:szCs w:val="24"/>
          <w:lang w:val="sr-Latn-RS" w:eastAsia="sr-Latn-RS"/>
        </w:rPr>
        <w:t xml:space="preserve"> (ПИБ)</w:t>
      </w:r>
      <w:r w:rsidRPr="00414E1C">
        <w:rPr>
          <w:color w:val="000000"/>
          <w:sz w:val="24"/>
          <w:szCs w:val="24"/>
          <w:lang w:val="sr-Cyrl-RS" w:eastAsia="sr-Latn-RS"/>
        </w:rPr>
        <w:t xml:space="preserve">                      </w:t>
      </w:r>
      <w:r w:rsidR="00C2203B">
        <w:rPr>
          <w:color w:val="000000"/>
          <w:sz w:val="24"/>
          <w:szCs w:val="24"/>
          <w:lang w:val="sr-Cyrl-RS" w:eastAsia="sr-Latn-RS"/>
        </w:rPr>
        <w:t xml:space="preserve"> </w:t>
      </w:r>
      <w:r w:rsidRPr="00414E1C">
        <w:rPr>
          <w:color w:val="000000"/>
          <w:sz w:val="24"/>
          <w:szCs w:val="24"/>
          <w:lang w:val="sr-Cyrl-RS" w:eastAsia="sr-Latn-RS"/>
        </w:rPr>
        <w:t xml:space="preserve"> </w:t>
      </w:r>
      <w:r w:rsidRPr="00414E1C">
        <w:rPr>
          <w:color w:val="000000"/>
          <w:sz w:val="24"/>
          <w:szCs w:val="24"/>
          <w:lang w:val="sr-Latn-RS" w:eastAsia="sr-Latn-RS"/>
        </w:rPr>
        <w:t xml:space="preserve"> (текући рачун)</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доставља:</w:t>
      </w:r>
    </w:p>
    <w:p w:rsidR="00D9093B" w:rsidRPr="00414E1C" w:rsidRDefault="00D9093B" w:rsidP="00D9093B">
      <w:pPr>
        <w:autoSpaceDE w:val="0"/>
        <w:autoSpaceDN w:val="0"/>
        <w:adjustRightInd w:val="0"/>
        <w:jc w:val="center"/>
        <w:rPr>
          <w:color w:val="000000"/>
          <w:sz w:val="24"/>
          <w:szCs w:val="24"/>
          <w:lang w:val="sr-Latn-RS" w:eastAsia="sr-Latn-RS"/>
        </w:rPr>
      </w:pPr>
      <w:r w:rsidRPr="00414E1C">
        <w:rPr>
          <w:b/>
          <w:bCs/>
          <w:color w:val="000000"/>
          <w:sz w:val="24"/>
          <w:szCs w:val="24"/>
          <w:lang w:val="sr-Latn-RS" w:eastAsia="sr-Latn-RS"/>
        </w:rPr>
        <w:t>МЕНИЧНО ПИСМО – ОВЛАШЋЕЊЕ</w:t>
      </w:r>
    </w:p>
    <w:p w:rsidR="00D9093B" w:rsidRPr="00414E1C" w:rsidRDefault="00D9093B" w:rsidP="00D9093B">
      <w:pPr>
        <w:autoSpaceDE w:val="0"/>
        <w:autoSpaceDN w:val="0"/>
        <w:adjustRightInd w:val="0"/>
        <w:jc w:val="center"/>
        <w:rPr>
          <w:color w:val="000000"/>
          <w:sz w:val="24"/>
          <w:szCs w:val="24"/>
          <w:lang w:val="sr-Latn-RS" w:eastAsia="sr-Latn-RS"/>
        </w:rPr>
      </w:pPr>
      <w:r w:rsidRPr="00414E1C">
        <w:rPr>
          <w:b/>
          <w:bCs/>
          <w:color w:val="000000"/>
          <w:sz w:val="24"/>
          <w:szCs w:val="24"/>
          <w:lang w:val="sr-Latn-RS" w:eastAsia="sr-Latn-RS"/>
        </w:rPr>
        <w:t>ЗА КОРИСНИКА БЛАНКО СОЛО МЕНИЦЕ</w:t>
      </w:r>
    </w:p>
    <w:p w:rsidR="00D9093B" w:rsidRPr="00414E1C" w:rsidRDefault="00D9093B" w:rsidP="00D9093B">
      <w:pPr>
        <w:autoSpaceDE w:val="0"/>
        <w:autoSpaceDN w:val="0"/>
        <w:adjustRightInd w:val="0"/>
        <w:rPr>
          <w:color w:val="000000"/>
          <w:sz w:val="24"/>
          <w:szCs w:val="24"/>
          <w:lang w:val="sr-Cyrl-RS" w:eastAsia="sr-Latn-RS"/>
        </w:rPr>
      </w:pPr>
      <w:r w:rsidRPr="00414E1C">
        <w:rPr>
          <w:b/>
          <w:bCs/>
          <w:color w:val="000000"/>
          <w:sz w:val="24"/>
          <w:szCs w:val="24"/>
          <w:lang w:val="sr-Latn-RS" w:eastAsia="sr-Latn-RS"/>
        </w:rPr>
        <w:t xml:space="preserve">КОРИСНИК: </w:t>
      </w:r>
      <w:r w:rsidR="008C14E8" w:rsidRPr="00414E1C">
        <w:rPr>
          <w:b/>
          <w:bCs/>
          <w:color w:val="000000"/>
          <w:sz w:val="24"/>
          <w:szCs w:val="24"/>
          <w:lang w:val="sr-Cyrl-RS" w:eastAsia="sr-Latn-RS"/>
        </w:rPr>
        <w:t>Центар дечјих летовалишта и опоравилишта града Београда, Рисанска 12, 11000 Београд</w:t>
      </w:r>
    </w:p>
    <w:p w:rsidR="00D9093B" w:rsidRPr="00414E1C" w:rsidRDefault="00D9093B" w:rsidP="00D9093B">
      <w:pPr>
        <w:autoSpaceDE w:val="0"/>
        <w:autoSpaceDN w:val="0"/>
        <w:adjustRightInd w:val="0"/>
        <w:jc w:val="both"/>
        <w:rPr>
          <w:color w:val="000000"/>
          <w:sz w:val="24"/>
          <w:szCs w:val="24"/>
          <w:lang w:val="sr-Latn-RS" w:eastAsia="sr-Latn-RS"/>
        </w:rPr>
      </w:pPr>
      <w:r w:rsidRPr="00414E1C">
        <w:rPr>
          <w:b/>
          <w:bCs/>
          <w:color w:val="000000"/>
          <w:sz w:val="24"/>
          <w:szCs w:val="24"/>
          <w:lang w:val="sr-Latn-RS" w:eastAsia="sr-Latn-RS"/>
        </w:rPr>
        <w:t xml:space="preserve">жиро рачун: </w:t>
      </w:r>
      <w:r w:rsidR="000468B4">
        <w:rPr>
          <w:b/>
          <w:bCs/>
          <w:color w:val="000000"/>
          <w:sz w:val="24"/>
          <w:szCs w:val="24"/>
          <w:lang w:val="sr-Cyrl-RS" w:eastAsia="sr-Latn-RS"/>
        </w:rPr>
        <w:t>840-256667-16</w:t>
      </w:r>
      <w:r w:rsidRPr="00414E1C">
        <w:rPr>
          <w:b/>
          <w:bCs/>
          <w:color w:val="000000"/>
          <w:sz w:val="24"/>
          <w:szCs w:val="24"/>
          <w:lang w:val="sr-Latn-RS" w:eastAsia="sr-Latn-RS"/>
        </w:rPr>
        <w:t xml:space="preserve"> </w:t>
      </w:r>
    </w:p>
    <w:p w:rsidR="00D9093B" w:rsidRPr="00414E1C" w:rsidRDefault="00D9093B" w:rsidP="00D9093B">
      <w:pPr>
        <w:autoSpaceDE w:val="0"/>
        <w:autoSpaceDN w:val="0"/>
        <w:adjustRightInd w:val="0"/>
        <w:rPr>
          <w:color w:val="000000"/>
          <w:sz w:val="24"/>
          <w:szCs w:val="24"/>
          <w:lang w:val="sr-Latn-RS" w:eastAsia="sr-Latn-RS"/>
        </w:rPr>
      </w:pPr>
      <w:r w:rsidRPr="00414E1C">
        <w:rPr>
          <w:color w:val="000000"/>
          <w:sz w:val="24"/>
          <w:szCs w:val="24"/>
          <w:lang w:val="sr-Latn-RS" w:eastAsia="sr-Latn-RS"/>
        </w:rPr>
        <w:t xml:space="preserve">За јавну набавку радова </w:t>
      </w:r>
      <w:r w:rsidR="008C14E8" w:rsidRPr="00414E1C">
        <w:rPr>
          <w:color w:val="000000"/>
          <w:sz w:val="24"/>
          <w:szCs w:val="24"/>
          <w:lang w:val="sr-Latn-RS" w:eastAsia="sr-Latn-RS"/>
        </w:rPr>
        <w:t>Aдаптацијa развода санитарне топле воде са набавком и уградњом новог бојлера – Одмарал</w:t>
      </w:r>
      <w:r w:rsidR="005D6BBF">
        <w:rPr>
          <w:color w:val="000000"/>
          <w:sz w:val="24"/>
          <w:szCs w:val="24"/>
          <w:lang w:val="sr-Latn-RS" w:eastAsia="sr-Latn-RS"/>
        </w:rPr>
        <w:t>иште Букуља у Аранђеловцу, ЈН бр</w:t>
      </w:r>
      <w:r w:rsidR="008C14E8" w:rsidRPr="00414E1C">
        <w:rPr>
          <w:color w:val="000000"/>
          <w:sz w:val="24"/>
          <w:szCs w:val="24"/>
          <w:lang w:val="sr-Latn-RS" w:eastAsia="sr-Latn-RS"/>
        </w:rPr>
        <w:t>. 02/2019</w:t>
      </w:r>
    </w:p>
    <w:p w:rsidR="00D9093B" w:rsidRPr="00414E1C" w:rsidRDefault="00D9093B" w:rsidP="00D9093B">
      <w:pPr>
        <w:autoSpaceDE w:val="0"/>
        <w:autoSpaceDN w:val="0"/>
        <w:adjustRightInd w:val="0"/>
        <w:rPr>
          <w:color w:val="000000"/>
          <w:sz w:val="24"/>
          <w:szCs w:val="24"/>
          <w:lang w:val="sr-Latn-RS" w:eastAsia="sr-Latn-RS"/>
        </w:rPr>
      </w:pPr>
      <w:r w:rsidRPr="00414E1C">
        <w:rPr>
          <w:color w:val="000000"/>
          <w:sz w:val="24"/>
          <w:szCs w:val="24"/>
          <w:lang w:val="sr-Latn-RS" w:eastAsia="sr-Latn-RS"/>
        </w:rPr>
        <w:t>достављамо Вам у прилогу 1 (једну) бланко сопствену (соло) меницу, серијски број:</w:t>
      </w:r>
    </w:p>
    <w:p w:rsidR="00D9093B" w:rsidRPr="00414E1C" w:rsidRDefault="00D9093B" w:rsidP="00D9093B">
      <w:pPr>
        <w:autoSpaceDE w:val="0"/>
        <w:autoSpaceDN w:val="0"/>
        <w:adjustRightInd w:val="0"/>
        <w:jc w:val="center"/>
        <w:rPr>
          <w:color w:val="000000"/>
          <w:sz w:val="24"/>
          <w:szCs w:val="24"/>
          <w:lang w:val="sr-Latn-RS" w:eastAsia="sr-Latn-RS"/>
        </w:rPr>
      </w:pPr>
      <w:r w:rsidRPr="00414E1C">
        <w:rPr>
          <w:color w:val="000000"/>
          <w:sz w:val="24"/>
          <w:szCs w:val="24"/>
          <w:lang w:val="sr-Latn-RS" w:eastAsia="sr-Latn-RS"/>
        </w:rPr>
        <w:t>I _________________________________</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Овлашћујемо Вас као Повериоца да меницу, дату као средство обезбеђења за добро извршење посла / за отклањање грешака у гарантном року, можете попунити на износ од 10 % од укупне вредности понуде без ПДВ, дате у нашој понуди бр. ______________од ____.____.2019. године, тј. на износ од __________________ динара и 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из новчаних средстава, односно друге имовине.</w:t>
      </w:r>
    </w:p>
    <w:p w:rsidR="00D9093B" w:rsidRPr="00414E1C" w:rsidRDefault="00D9093B" w:rsidP="00D9093B">
      <w:pPr>
        <w:autoSpaceDE w:val="0"/>
        <w:autoSpaceDN w:val="0"/>
        <w:adjustRightInd w:val="0"/>
        <w:jc w:val="both"/>
        <w:rPr>
          <w:color w:val="000000"/>
          <w:sz w:val="24"/>
          <w:szCs w:val="24"/>
          <w:lang w:val="sr-Latn-RS" w:eastAsia="sr-Latn-RS"/>
        </w:rPr>
      </w:pPr>
      <w:r w:rsidRPr="00414E1C">
        <w:rPr>
          <w:color w:val="000000"/>
          <w:sz w:val="24"/>
          <w:szCs w:val="24"/>
          <w:lang w:val="sr-Latn-RS" w:eastAsia="sr-Latn-RS"/>
        </w:rPr>
        <w:t xml:space="preserve">Меница је важећа и у случају да у току извршења предметног посла односно у току гарантног рока дође до промена лица овлашћених за располагање средствима на текућем рачуну Дужника - Добављача, статусних промена код Дужника - Добављача, оснивања нових правних субјеката и др. </w:t>
      </w:r>
    </w:p>
    <w:p w:rsidR="00D9093B" w:rsidRPr="00414E1C" w:rsidRDefault="00D9093B" w:rsidP="00D9093B">
      <w:pPr>
        <w:autoSpaceDE w:val="0"/>
        <w:autoSpaceDN w:val="0"/>
        <w:adjustRightInd w:val="0"/>
        <w:rPr>
          <w:color w:val="000000"/>
          <w:sz w:val="24"/>
          <w:szCs w:val="24"/>
          <w:lang w:val="sr-Latn-RS" w:eastAsia="sr-Latn-RS"/>
        </w:rPr>
      </w:pPr>
    </w:p>
    <w:p w:rsidR="00D9093B" w:rsidRPr="00414E1C" w:rsidRDefault="00414E1C" w:rsidP="00D9093B">
      <w:pPr>
        <w:autoSpaceDE w:val="0"/>
        <w:autoSpaceDN w:val="0"/>
        <w:adjustRightInd w:val="0"/>
        <w:ind w:left="720"/>
        <w:jc w:val="both"/>
        <w:rPr>
          <w:color w:val="000000"/>
          <w:sz w:val="24"/>
          <w:szCs w:val="24"/>
          <w:lang w:val="sr-Latn-RS" w:eastAsia="sr-Latn-RS"/>
        </w:rPr>
      </w:pPr>
      <w:r>
        <w:rPr>
          <w:color w:val="000000"/>
          <w:sz w:val="24"/>
          <w:szCs w:val="24"/>
          <w:lang w:val="sr-Latn-RS" w:eastAsia="sr-Latn-RS"/>
        </w:rPr>
        <w:t>*</w:t>
      </w:r>
      <w:r w:rsidR="00D9093B" w:rsidRPr="00414E1C">
        <w:rPr>
          <w:color w:val="000000"/>
          <w:sz w:val="24"/>
          <w:szCs w:val="24"/>
          <w:lang w:val="sr-Latn-RS" w:eastAsia="sr-Latn-RS"/>
        </w:rPr>
        <w:t xml:space="preserve">Рок важења менице мора бити 5 дана дуже од истека уговора односно од дана истека гарантног рока. Наручилац ће уновчити меницу за добро извршење посла односно за отклањање грешака у гарантном року у случају да изабрани понуђач не поштује обавезу доброг извршења посла односно не изврши обавезу отклањања недостатка који би могао да утиче на могућност коришћења предмета уговора у гарантном року. </w:t>
      </w:r>
    </w:p>
    <w:p w:rsidR="00DB1B56" w:rsidRPr="00414E1C" w:rsidRDefault="00DB1B56" w:rsidP="00414E1C">
      <w:pPr>
        <w:autoSpaceDE w:val="0"/>
        <w:autoSpaceDN w:val="0"/>
        <w:adjustRightInd w:val="0"/>
        <w:rPr>
          <w:color w:val="000000"/>
          <w:lang w:val="sr-Latn-RS" w:eastAsia="sr-Latn-RS"/>
        </w:rPr>
      </w:pPr>
    </w:p>
    <w:p w:rsidR="00D9093B" w:rsidRPr="00414E1C" w:rsidRDefault="00D9093B" w:rsidP="00DB1B56">
      <w:pPr>
        <w:autoSpaceDE w:val="0"/>
        <w:autoSpaceDN w:val="0"/>
        <w:adjustRightInd w:val="0"/>
        <w:rPr>
          <w:color w:val="000000"/>
          <w:lang w:val="sr-Latn-RS" w:eastAsia="sr-Latn-RS"/>
        </w:rPr>
      </w:pPr>
      <w:r w:rsidRPr="00414E1C">
        <w:rPr>
          <w:color w:val="000000"/>
          <w:lang w:val="sr-Latn-RS" w:eastAsia="sr-Latn-RS"/>
        </w:rPr>
        <w:t xml:space="preserve">ДУЖНИК – ИЗДАВАЛАЦ МЕНИЦЕ </w:t>
      </w:r>
    </w:p>
    <w:p w:rsidR="00DB1B56" w:rsidRPr="00414E1C" w:rsidRDefault="00DB1B56" w:rsidP="00DB1B56">
      <w:pPr>
        <w:autoSpaceDE w:val="0"/>
        <w:autoSpaceDN w:val="0"/>
        <w:adjustRightInd w:val="0"/>
        <w:rPr>
          <w:color w:val="000000"/>
          <w:lang w:val="sr-Latn-RS" w:eastAsia="sr-Latn-RS"/>
        </w:rPr>
      </w:pPr>
    </w:p>
    <w:p w:rsidR="00D9093B" w:rsidRDefault="00D9093B" w:rsidP="00D9093B">
      <w:pPr>
        <w:autoSpaceDE w:val="0"/>
        <w:autoSpaceDN w:val="0"/>
        <w:adjustRightInd w:val="0"/>
        <w:jc w:val="both"/>
        <w:rPr>
          <w:color w:val="000000"/>
          <w:lang w:val="sr-Latn-RS" w:eastAsia="sr-Latn-RS"/>
        </w:rPr>
      </w:pPr>
      <w:r w:rsidRPr="00414E1C">
        <w:rPr>
          <w:color w:val="000000"/>
          <w:lang w:val="sr-Latn-RS" w:eastAsia="sr-Latn-RS"/>
        </w:rPr>
        <w:t>М.П. ...................................................</w:t>
      </w:r>
    </w:p>
    <w:p w:rsidR="00414E1C" w:rsidRPr="00414E1C" w:rsidRDefault="00414E1C" w:rsidP="00D9093B">
      <w:pPr>
        <w:autoSpaceDE w:val="0"/>
        <w:autoSpaceDN w:val="0"/>
        <w:adjustRightInd w:val="0"/>
        <w:jc w:val="both"/>
        <w:rPr>
          <w:color w:val="000000"/>
          <w:lang w:val="sr-Latn-RS" w:eastAsia="sr-Latn-RS"/>
        </w:rPr>
      </w:pPr>
    </w:p>
    <w:p w:rsidR="00BE2704" w:rsidRDefault="00D9093B" w:rsidP="00BE2704">
      <w:pPr>
        <w:pStyle w:val="Default"/>
        <w:rPr>
          <w:rFonts w:ascii="Times New Roman" w:hAnsi="Times New Roman" w:cs="Times New Roman"/>
          <w:sz w:val="20"/>
          <w:szCs w:val="20"/>
          <w:lang w:val="sr-Latn-RS" w:eastAsia="sr-Latn-RS"/>
        </w:rPr>
      </w:pPr>
      <w:r w:rsidRPr="00414E1C">
        <w:rPr>
          <w:rFonts w:ascii="Times New Roman" w:hAnsi="Times New Roman" w:cs="Times New Roman"/>
          <w:b/>
          <w:bCs/>
          <w:sz w:val="20"/>
          <w:szCs w:val="20"/>
          <w:lang w:val="sr-Latn-RS" w:eastAsia="sr-Latn-RS"/>
        </w:rPr>
        <w:t xml:space="preserve">НАПОМЕНА: </w:t>
      </w:r>
      <w:r w:rsidRPr="00414E1C">
        <w:rPr>
          <w:rFonts w:ascii="Times New Roman" w:hAnsi="Times New Roman" w:cs="Times New Roman"/>
          <w:sz w:val="20"/>
          <w:szCs w:val="20"/>
          <w:lang w:val="sr-Latn-RS" w:eastAsia="sr-Latn-RS"/>
        </w:rPr>
        <w:t xml:space="preserve">Овде је дат модел меничног овлашћења.Понуђач није дужан да достави потписан и печатиран баш </w:t>
      </w:r>
      <w:r w:rsidRPr="00414E1C">
        <w:rPr>
          <w:rFonts w:ascii="Times New Roman" w:hAnsi="Times New Roman" w:cs="Times New Roman"/>
          <w:b/>
          <w:bCs/>
          <w:sz w:val="20"/>
          <w:szCs w:val="20"/>
          <w:u w:val="single"/>
          <w:lang w:val="sr-Latn-RS" w:eastAsia="sr-Latn-RS"/>
        </w:rPr>
        <w:t xml:space="preserve">овај </w:t>
      </w:r>
      <w:r w:rsidRPr="00414E1C">
        <w:rPr>
          <w:rFonts w:ascii="Times New Roman" w:hAnsi="Times New Roman" w:cs="Times New Roman"/>
          <w:sz w:val="20"/>
          <w:szCs w:val="20"/>
          <w:lang w:val="sr-Latn-RS" w:eastAsia="sr-Latn-RS"/>
        </w:rPr>
        <w:t>образац.</w:t>
      </w:r>
    </w:p>
    <w:p w:rsidR="00BE2704" w:rsidRPr="00BE2704" w:rsidRDefault="00D9093B" w:rsidP="00BE2704">
      <w:pPr>
        <w:pStyle w:val="Default"/>
        <w:rPr>
          <w:rFonts w:ascii="Times New Roman" w:hAnsi="Times New Roman" w:cs="Times New Roman"/>
          <w:sz w:val="20"/>
          <w:szCs w:val="20"/>
          <w:lang w:val="sr-Latn-RS" w:eastAsia="sr-Latn-RS"/>
        </w:rPr>
      </w:pPr>
      <w:r w:rsidRPr="00414E1C">
        <w:rPr>
          <w:rFonts w:ascii="Times New Roman" w:hAnsi="Times New Roman" w:cs="Times New Roman"/>
          <w:b/>
          <w:bCs/>
          <w:lang w:val="sr-Latn-RS" w:eastAsia="sr-Latn-RS"/>
        </w:rPr>
        <w:lastRenderedPageBreak/>
        <w:t>5)</w:t>
      </w:r>
      <w:r w:rsidR="003C38C2" w:rsidRPr="00414E1C">
        <w:rPr>
          <w:rFonts w:ascii="Times New Roman" w:hAnsi="Times New Roman" w:cs="Times New Roman"/>
          <w:b/>
          <w:bCs/>
          <w:lang w:val="sr-Cyrl-RS" w:eastAsia="sr-Latn-RS"/>
        </w:rPr>
        <w:t xml:space="preserve"> </w:t>
      </w:r>
      <w:r w:rsidRPr="00414E1C">
        <w:rPr>
          <w:rFonts w:ascii="Times New Roman" w:hAnsi="Times New Roman" w:cs="Times New Roman"/>
          <w:u w:val="single"/>
          <w:lang w:val="sr-Latn-RS" w:eastAsia="sr-Latn-RS"/>
        </w:rPr>
        <w:t xml:space="preserve">Меница за добро извршење посла </w:t>
      </w:r>
      <w:r w:rsidRPr="00414E1C">
        <w:rPr>
          <w:rFonts w:ascii="Times New Roman" w:hAnsi="Times New Roman" w:cs="Times New Roman"/>
          <w:lang w:val="sr-Latn-RS" w:eastAsia="sr-Latn-RS"/>
        </w:rPr>
        <w:t>- Изабрани понуђач обаве</w:t>
      </w:r>
      <w:r w:rsidR="003C38C2" w:rsidRPr="00414E1C">
        <w:rPr>
          <w:rFonts w:ascii="Times New Roman" w:hAnsi="Times New Roman" w:cs="Times New Roman"/>
          <w:lang w:val="sr-Latn-RS" w:eastAsia="sr-Latn-RS"/>
        </w:rPr>
        <w:t>зује се да у тренутку закључења</w:t>
      </w:r>
      <w:r w:rsidR="00BE2704">
        <w:rPr>
          <w:rFonts w:ascii="Times New Roman" w:hAnsi="Times New Roman" w:cs="Times New Roman"/>
          <w:lang w:val="sr-Cyrl-RS" w:eastAsia="sr-Latn-RS"/>
        </w:rPr>
        <w:t xml:space="preserve"> </w:t>
      </w:r>
      <w:r w:rsidRPr="00414E1C">
        <w:rPr>
          <w:rFonts w:ascii="Times New Roman" w:hAnsi="Times New Roman" w:cs="Times New Roman"/>
          <w:lang w:val="sr-Latn-RS" w:eastAsia="sr-Latn-RS"/>
        </w:rPr>
        <w:t>уговора о јавној набавци преда наручиоцу меницу за добро извршење посла, про</w:t>
      </w:r>
      <w:r w:rsidR="003C38C2" w:rsidRPr="00414E1C">
        <w:rPr>
          <w:rFonts w:ascii="Times New Roman" w:hAnsi="Times New Roman" w:cs="Times New Roman"/>
          <w:lang w:val="sr-Latn-RS" w:eastAsia="sr-Latn-RS"/>
        </w:rPr>
        <w:t xml:space="preserve">писно потписану и </w:t>
      </w:r>
      <w:r w:rsidRPr="00414E1C">
        <w:rPr>
          <w:rFonts w:ascii="Times New Roman" w:hAnsi="Times New Roman" w:cs="Times New Roman"/>
          <w:lang w:val="sr-Latn-RS" w:eastAsia="sr-Latn-RS"/>
        </w:rPr>
        <w:t xml:space="preserve">оверену са копијом депо картона, доказом о регистрацији менице у </w:t>
      </w:r>
      <w:r w:rsidR="003C38C2" w:rsidRPr="00414E1C">
        <w:rPr>
          <w:rFonts w:ascii="Times New Roman" w:hAnsi="Times New Roman" w:cs="Times New Roman"/>
          <w:lang w:val="sr-Latn-RS" w:eastAsia="sr-Latn-RS"/>
        </w:rPr>
        <w:t>регистру Народне банке Србије и</w:t>
      </w:r>
      <w:r w:rsidR="00BE2704">
        <w:rPr>
          <w:rFonts w:ascii="Times New Roman" w:hAnsi="Times New Roman" w:cs="Times New Roman"/>
          <w:lang w:val="sr-Cyrl-RS" w:eastAsia="sr-Latn-RS"/>
        </w:rPr>
        <w:t xml:space="preserve"> </w:t>
      </w:r>
      <w:r w:rsidRPr="00414E1C">
        <w:rPr>
          <w:rFonts w:ascii="Times New Roman" w:hAnsi="Times New Roman" w:cs="Times New Roman"/>
          <w:lang w:val="sr-Latn-RS" w:eastAsia="sr-Latn-RS"/>
        </w:rPr>
        <w:t xml:space="preserve">овлашћењем за попуну менице насловљеним на </w:t>
      </w:r>
      <w:r w:rsidR="00BE2704">
        <w:rPr>
          <w:rFonts w:ascii="Times New Roman" w:hAnsi="Times New Roman" w:cs="Times New Roman"/>
          <w:lang w:val="sr-Cyrl-RS" w:eastAsia="sr-Latn-RS"/>
        </w:rPr>
        <w:t>Центар дечјих летовалишта и опоравилишта града Београда</w:t>
      </w:r>
      <w:r w:rsidR="003C38C2" w:rsidRPr="00414E1C">
        <w:rPr>
          <w:rFonts w:ascii="Times New Roman" w:hAnsi="Times New Roman" w:cs="Times New Roman"/>
          <w:lang w:val="sr-Latn-RS" w:eastAsia="sr-Latn-RS"/>
        </w:rPr>
        <w:t>, која</w:t>
      </w:r>
      <w:r w:rsidR="00BE2704">
        <w:rPr>
          <w:rFonts w:ascii="Times New Roman" w:hAnsi="Times New Roman" w:cs="Times New Roman"/>
          <w:lang w:val="sr-Cyrl-RS" w:eastAsia="sr-Latn-RS"/>
        </w:rPr>
        <w:t xml:space="preserve"> </w:t>
      </w:r>
      <w:r w:rsidRPr="00414E1C">
        <w:rPr>
          <w:rFonts w:ascii="Times New Roman" w:hAnsi="Times New Roman" w:cs="Times New Roman"/>
          <w:lang w:val="sr-Latn-RS" w:eastAsia="sr-Latn-RS"/>
        </w:rPr>
        <w:t>ће бити са клаузулама: безусловна и платива на први позив. Ме</w:t>
      </w:r>
      <w:r w:rsidR="003C38C2" w:rsidRPr="00414E1C">
        <w:rPr>
          <w:rFonts w:ascii="Times New Roman" w:hAnsi="Times New Roman" w:cs="Times New Roman"/>
          <w:lang w:val="sr-Latn-RS" w:eastAsia="sr-Latn-RS"/>
        </w:rPr>
        <w:t>ница за добро извршење посла се</w:t>
      </w:r>
      <w:r w:rsidR="00BE2704">
        <w:rPr>
          <w:rFonts w:ascii="Times New Roman" w:hAnsi="Times New Roman" w:cs="Times New Roman"/>
          <w:lang w:val="sr-Cyrl-RS" w:eastAsia="sr-Latn-RS"/>
        </w:rPr>
        <w:t xml:space="preserve"> </w:t>
      </w:r>
      <w:r w:rsidRPr="00414E1C">
        <w:rPr>
          <w:rFonts w:ascii="Times New Roman" w:hAnsi="Times New Roman" w:cs="Times New Roman"/>
          <w:lang w:val="sr-Latn-RS" w:eastAsia="sr-Latn-RS"/>
        </w:rPr>
        <w:t>издаје у висини 10% од укупне вредности уговора без ПДВ-а</w:t>
      </w:r>
      <w:r w:rsidRPr="00BE2704">
        <w:rPr>
          <w:rFonts w:ascii="Times New Roman" w:hAnsi="Times New Roman" w:cs="Times New Roman"/>
          <w:lang w:val="sr-Latn-RS" w:eastAsia="sr-Latn-RS"/>
        </w:rPr>
        <w:t xml:space="preserve">. Рок </w:t>
      </w:r>
      <w:r w:rsidR="00BE2704" w:rsidRPr="00BE2704">
        <w:rPr>
          <w:rFonts w:ascii="Times New Roman" w:hAnsi="Times New Roman" w:cs="Times New Roman"/>
          <w:lang w:val="sr-Latn-RS" w:eastAsia="sr-Latn-RS"/>
        </w:rPr>
        <w:t xml:space="preserve">важења менице мора бити </w:t>
      </w:r>
      <w:r w:rsidR="003C38C2" w:rsidRPr="00BE2704">
        <w:rPr>
          <w:rFonts w:ascii="Times New Roman" w:hAnsi="Times New Roman" w:cs="Times New Roman"/>
          <w:lang w:val="sr-Latn-RS" w:eastAsia="sr-Latn-RS"/>
        </w:rPr>
        <w:t>5 (пет)</w:t>
      </w:r>
      <w:r w:rsidR="00BE2704" w:rsidRPr="00BE2704">
        <w:rPr>
          <w:rFonts w:ascii="Times New Roman" w:hAnsi="Times New Roman" w:cs="Times New Roman"/>
          <w:lang w:val="sr-Cyrl-RS" w:eastAsia="sr-Latn-RS"/>
        </w:rPr>
        <w:t xml:space="preserve"> </w:t>
      </w:r>
      <w:r w:rsidRPr="00BE2704">
        <w:rPr>
          <w:rFonts w:ascii="Times New Roman" w:hAnsi="Times New Roman" w:cs="Times New Roman"/>
          <w:lang w:val="sr-Latn-RS" w:eastAsia="sr-Latn-RS"/>
        </w:rPr>
        <w:t>дуже</w:t>
      </w:r>
      <w:r w:rsidRPr="00414E1C">
        <w:rPr>
          <w:rFonts w:ascii="Times New Roman" w:hAnsi="Times New Roman" w:cs="Times New Roman"/>
          <w:lang w:val="sr-Latn-RS" w:eastAsia="sr-Latn-RS"/>
        </w:rPr>
        <w:t xml:space="preserve"> од истека уговора. Наручилац ће уновчити меницу </w:t>
      </w:r>
      <w:r w:rsidRPr="00414E1C">
        <w:rPr>
          <w:rFonts w:ascii="Times New Roman" w:hAnsi="Times New Roman" w:cs="Times New Roman"/>
          <w:u w:val="single"/>
          <w:lang w:val="sr-Latn-RS" w:eastAsia="sr-Latn-RS"/>
        </w:rPr>
        <w:t xml:space="preserve">за добро извршење посла </w:t>
      </w:r>
      <w:r w:rsidR="003C38C2" w:rsidRPr="00414E1C">
        <w:rPr>
          <w:rFonts w:ascii="Times New Roman" w:hAnsi="Times New Roman" w:cs="Times New Roman"/>
          <w:lang w:val="sr-Latn-RS" w:eastAsia="sr-Latn-RS"/>
        </w:rPr>
        <w:t>у случају да</w:t>
      </w:r>
      <w:r w:rsidR="00BE2704">
        <w:rPr>
          <w:lang w:val="sr-Cyrl-RS" w:eastAsia="sr-Latn-RS"/>
        </w:rPr>
        <w:t xml:space="preserve"> </w:t>
      </w:r>
      <w:r w:rsidRPr="00414E1C">
        <w:rPr>
          <w:rFonts w:ascii="Times New Roman" w:hAnsi="Times New Roman" w:cs="Times New Roman"/>
          <w:lang w:val="sr-Latn-RS" w:eastAsia="sr-Latn-RS"/>
        </w:rPr>
        <w:t>изабрани понуђач не поштује обавезу доброг извршења посла.</w:t>
      </w:r>
    </w:p>
    <w:p w:rsidR="00D9093B" w:rsidRPr="00414E1C" w:rsidRDefault="00D9093B" w:rsidP="00D9093B">
      <w:pPr>
        <w:autoSpaceDE w:val="0"/>
        <w:autoSpaceDN w:val="0"/>
        <w:adjustRightInd w:val="0"/>
        <w:rPr>
          <w:color w:val="000000"/>
          <w:sz w:val="24"/>
          <w:szCs w:val="24"/>
          <w:lang w:val="sr-Latn-RS" w:eastAsia="sr-Latn-RS"/>
        </w:rPr>
      </w:pPr>
    </w:p>
    <w:p w:rsidR="00BE2704" w:rsidRDefault="00D9093B" w:rsidP="00BE2704">
      <w:pPr>
        <w:autoSpaceDE w:val="0"/>
        <w:autoSpaceDN w:val="0"/>
        <w:adjustRightInd w:val="0"/>
        <w:ind w:left="720" w:hanging="720"/>
        <w:jc w:val="both"/>
        <w:rPr>
          <w:color w:val="000000"/>
          <w:sz w:val="24"/>
          <w:szCs w:val="24"/>
          <w:lang w:val="sr-Latn-RS" w:eastAsia="sr-Latn-RS"/>
        </w:rPr>
      </w:pPr>
      <w:r w:rsidRPr="00414E1C">
        <w:rPr>
          <w:b/>
          <w:bCs/>
          <w:color w:val="000000"/>
          <w:sz w:val="24"/>
          <w:szCs w:val="24"/>
          <w:lang w:val="sr-Latn-RS" w:eastAsia="sr-Latn-RS"/>
        </w:rPr>
        <w:t>6)</w:t>
      </w:r>
      <w:r w:rsidRPr="00414E1C">
        <w:rPr>
          <w:color w:val="000000"/>
          <w:sz w:val="24"/>
          <w:szCs w:val="24"/>
          <w:u w:val="single"/>
          <w:lang w:val="sr-Latn-RS" w:eastAsia="sr-Latn-RS"/>
        </w:rPr>
        <w:t xml:space="preserve">Меница за отклањање недостатака у гарантном року </w:t>
      </w:r>
      <w:r w:rsidRPr="00414E1C">
        <w:rPr>
          <w:color w:val="000000"/>
          <w:sz w:val="24"/>
          <w:szCs w:val="24"/>
          <w:lang w:val="sr-Latn-RS" w:eastAsia="sr-Latn-RS"/>
        </w:rPr>
        <w:t>- Изабран</w:t>
      </w:r>
      <w:r w:rsidR="00BE2704">
        <w:rPr>
          <w:color w:val="000000"/>
          <w:sz w:val="24"/>
          <w:szCs w:val="24"/>
          <w:lang w:val="sr-Latn-RS" w:eastAsia="sr-Latn-RS"/>
        </w:rPr>
        <w:t xml:space="preserve">и понуђач обавезује се да </w:t>
      </w:r>
    </w:p>
    <w:p w:rsidR="00BE2704" w:rsidRDefault="003C38C2" w:rsidP="00BE2704">
      <w:pPr>
        <w:autoSpaceDE w:val="0"/>
        <w:autoSpaceDN w:val="0"/>
        <w:adjustRightInd w:val="0"/>
        <w:ind w:left="720" w:hanging="720"/>
        <w:jc w:val="both"/>
        <w:rPr>
          <w:color w:val="000000"/>
          <w:sz w:val="24"/>
          <w:szCs w:val="24"/>
          <w:lang w:val="sr-Latn-RS" w:eastAsia="sr-Latn-RS"/>
        </w:rPr>
      </w:pPr>
      <w:r w:rsidRPr="00414E1C">
        <w:rPr>
          <w:color w:val="000000"/>
          <w:sz w:val="24"/>
          <w:szCs w:val="24"/>
          <w:lang w:val="sr-Latn-RS" w:eastAsia="sr-Latn-RS"/>
        </w:rPr>
        <w:t>након</w:t>
      </w:r>
      <w:r w:rsidR="00BE2704">
        <w:rPr>
          <w:color w:val="000000"/>
          <w:sz w:val="24"/>
          <w:szCs w:val="24"/>
          <w:lang w:val="sr-Cyrl-RS" w:eastAsia="sr-Latn-RS"/>
        </w:rPr>
        <w:t xml:space="preserve"> </w:t>
      </w:r>
      <w:r w:rsidR="00D9093B" w:rsidRPr="00414E1C">
        <w:rPr>
          <w:color w:val="000000"/>
          <w:sz w:val="24"/>
          <w:szCs w:val="24"/>
          <w:lang w:val="sr-Latn-RS" w:eastAsia="sr-Latn-RS"/>
        </w:rPr>
        <w:t xml:space="preserve">завршених радова, преда наручиоцу меницу за отклањање недостатака у гарантном </w:t>
      </w:r>
    </w:p>
    <w:p w:rsidR="00BE2704" w:rsidRDefault="00D9093B" w:rsidP="00BE2704">
      <w:pPr>
        <w:autoSpaceDE w:val="0"/>
        <w:autoSpaceDN w:val="0"/>
        <w:adjustRightInd w:val="0"/>
        <w:ind w:left="720" w:hanging="720"/>
        <w:jc w:val="both"/>
        <w:rPr>
          <w:color w:val="000000"/>
          <w:sz w:val="24"/>
          <w:szCs w:val="24"/>
          <w:lang w:val="sr-Latn-RS" w:eastAsia="sr-Latn-RS"/>
        </w:rPr>
      </w:pPr>
      <w:r w:rsidRPr="00414E1C">
        <w:rPr>
          <w:color w:val="000000"/>
          <w:sz w:val="24"/>
          <w:szCs w:val="24"/>
          <w:lang w:val="sr-Latn-RS" w:eastAsia="sr-Latn-RS"/>
        </w:rPr>
        <w:t>року, прописно потписану и оверену са копијом депо картона, доказом о регистр</w:t>
      </w:r>
      <w:r w:rsidR="003C38C2" w:rsidRPr="00414E1C">
        <w:rPr>
          <w:color w:val="000000"/>
          <w:sz w:val="24"/>
          <w:szCs w:val="24"/>
          <w:lang w:val="sr-Latn-RS" w:eastAsia="sr-Latn-RS"/>
        </w:rPr>
        <w:t xml:space="preserve">ацији менице </w:t>
      </w:r>
    </w:p>
    <w:p w:rsidR="00BE2704" w:rsidRDefault="003C38C2" w:rsidP="00BE2704">
      <w:pPr>
        <w:autoSpaceDE w:val="0"/>
        <w:autoSpaceDN w:val="0"/>
        <w:adjustRightInd w:val="0"/>
        <w:ind w:left="720" w:hanging="720"/>
        <w:jc w:val="both"/>
        <w:rPr>
          <w:color w:val="000000"/>
          <w:sz w:val="24"/>
          <w:szCs w:val="24"/>
          <w:lang w:val="sr-Latn-RS" w:eastAsia="sr-Latn-RS"/>
        </w:rPr>
      </w:pPr>
      <w:r w:rsidRPr="00414E1C">
        <w:rPr>
          <w:color w:val="000000"/>
          <w:sz w:val="24"/>
          <w:szCs w:val="24"/>
          <w:lang w:val="sr-Latn-RS" w:eastAsia="sr-Latn-RS"/>
        </w:rPr>
        <w:t>у регистру Народне</w:t>
      </w:r>
      <w:r w:rsidR="00BE2704">
        <w:rPr>
          <w:color w:val="000000"/>
          <w:sz w:val="24"/>
          <w:szCs w:val="24"/>
          <w:lang w:val="sr-Cyrl-RS" w:eastAsia="sr-Latn-RS"/>
        </w:rPr>
        <w:t xml:space="preserve"> </w:t>
      </w:r>
      <w:r w:rsidR="00D9093B" w:rsidRPr="00414E1C">
        <w:rPr>
          <w:color w:val="000000"/>
          <w:sz w:val="24"/>
          <w:szCs w:val="24"/>
          <w:lang w:val="sr-Latn-RS" w:eastAsia="sr-Latn-RS"/>
        </w:rPr>
        <w:t xml:space="preserve">банке Србије и овлашћењем за попуну менице насловљеним на </w:t>
      </w:r>
      <w:r w:rsidRPr="00414E1C">
        <w:rPr>
          <w:color w:val="000000"/>
          <w:sz w:val="24"/>
          <w:szCs w:val="24"/>
          <w:lang w:val="sr-Latn-RS" w:eastAsia="sr-Latn-RS"/>
        </w:rPr>
        <w:t xml:space="preserve">Центар </w:t>
      </w:r>
    </w:p>
    <w:p w:rsidR="00BE2704" w:rsidRDefault="003C38C2" w:rsidP="00BE2704">
      <w:pPr>
        <w:autoSpaceDE w:val="0"/>
        <w:autoSpaceDN w:val="0"/>
        <w:adjustRightInd w:val="0"/>
        <w:ind w:left="720" w:hanging="720"/>
        <w:jc w:val="both"/>
        <w:rPr>
          <w:color w:val="000000"/>
          <w:sz w:val="24"/>
          <w:szCs w:val="24"/>
          <w:lang w:val="sr-Latn-RS" w:eastAsia="sr-Latn-RS"/>
        </w:rPr>
      </w:pPr>
      <w:r w:rsidRPr="00414E1C">
        <w:rPr>
          <w:color w:val="000000"/>
          <w:sz w:val="24"/>
          <w:szCs w:val="24"/>
          <w:lang w:val="sr-Latn-RS" w:eastAsia="sr-Latn-RS"/>
        </w:rPr>
        <w:t>дечјих летовалишта и</w:t>
      </w:r>
      <w:r w:rsidR="00BE2704">
        <w:rPr>
          <w:color w:val="000000"/>
          <w:sz w:val="24"/>
          <w:szCs w:val="24"/>
          <w:lang w:val="sr-Cyrl-RS" w:eastAsia="sr-Latn-RS"/>
        </w:rPr>
        <w:t xml:space="preserve"> </w:t>
      </w:r>
      <w:r w:rsidRPr="00414E1C">
        <w:rPr>
          <w:color w:val="000000"/>
          <w:sz w:val="24"/>
          <w:szCs w:val="24"/>
          <w:lang w:val="sr-Latn-RS" w:eastAsia="sr-Latn-RS"/>
        </w:rPr>
        <w:t xml:space="preserve">опоравилишта града Београда, </w:t>
      </w:r>
      <w:r w:rsidRPr="00414E1C">
        <w:rPr>
          <w:color w:val="000000"/>
          <w:sz w:val="24"/>
          <w:szCs w:val="24"/>
          <w:lang w:val="sr-Cyrl-RS" w:eastAsia="sr-Latn-RS"/>
        </w:rPr>
        <w:t xml:space="preserve">Београд, </w:t>
      </w:r>
      <w:r w:rsidR="00D9093B" w:rsidRPr="00414E1C">
        <w:rPr>
          <w:color w:val="000000"/>
          <w:sz w:val="24"/>
          <w:szCs w:val="24"/>
          <w:lang w:val="sr-Latn-RS" w:eastAsia="sr-Latn-RS"/>
        </w:rPr>
        <w:t>која ће б</w:t>
      </w:r>
      <w:r w:rsidRPr="00414E1C">
        <w:rPr>
          <w:color w:val="000000"/>
          <w:sz w:val="24"/>
          <w:szCs w:val="24"/>
          <w:lang w:val="sr-Latn-RS" w:eastAsia="sr-Latn-RS"/>
        </w:rPr>
        <w:t xml:space="preserve">ити са клаузулама: </w:t>
      </w:r>
    </w:p>
    <w:p w:rsidR="00BE2704" w:rsidRDefault="003C38C2" w:rsidP="00BE2704">
      <w:pPr>
        <w:autoSpaceDE w:val="0"/>
        <w:autoSpaceDN w:val="0"/>
        <w:adjustRightInd w:val="0"/>
        <w:ind w:left="720" w:hanging="720"/>
        <w:jc w:val="both"/>
        <w:rPr>
          <w:color w:val="000000"/>
          <w:sz w:val="24"/>
          <w:szCs w:val="24"/>
          <w:lang w:val="sr-Latn-RS" w:eastAsia="sr-Latn-RS"/>
        </w:rPr>
      </w:pPr>
      <w:r w:rsidRPr="00414E1C">
        <w:rPr>
          <w:color w:val="000000"/>
          <w:sz w:val="24"/>
          <w:szCs w:val="24"/>
          <w:lang w:val="sr-Latn-RS" w:eastAsia="sr-Latn-RS"/>
        </w:rPr>
        <w:t>безусловна и</w:t>
      </w:r>
      <w:r w:rsidR="00BE2704">
        <w:rPr>
          <w:color w:val="000000"/>
          <w:sz w:val="24"/>
          <w:szCs w:val="24"/>
          <w:lang w:val="sr-Cyrl-RS" w:eastAsia="sr-Latn-RS"/>
        </w:rPr>
        <w:t xml:space="preserve"> </w:t>
      </w:r>
      <w:r w:rsidR="00D9093B" w:rsidRPr="00414E1C">
        <w:rPr>
          <w:color w:val="000000"/>
          <w:sz w:val="24"/>
          <w:szCs w:val="24"/>
          <w:lang w:val="sr-Latn-RS" w:eastAsia="sr-Latn-RS"/>
        </w:rPr>
        <w:t>п</w:t>
      </w:r>
      <w:r w:rsidRPr="00414E1C">
        <w:rPr>
          <w:color w:val="000000"/>
          <w:sz w:val="24"/>
          <w:szCs w:val="24"/>
          <w:lang w:val="sr-Latn-RS" w:eastAsia="sr-Latn-RS"/>
        </w:rPr>
        <w:t>латива на први позив. Меница</w:t>
      </w:r>
      <w:r w:rsidRPr="00414E1C">
        <w:rPr>
          <w:color w:val="000000"/>
          <w:sz w:val="24"/>
          <w:szCs w:val="24"/>
          <w:lang w:val="sr-Cyrl-RS" w:eastAsia="sr-Latn-RS"/>
        </w:rPr>
        <w:t xml:space="preserve"> за </w:t>
      </w:r>
      <w:r w:rsidR="00D9093B" w:rsidRPr="00414E1C">
        <w:rPr>
          <w:color w:val="000000"/>
          <w:sz w:val="24"/>
          <w:szCs w:val="24"/>
          <w:lang w:val="sr-Latn-RS" w:eastAsia="sr-Latn-RS"/>
        </w:rPr>
        <w:t xml:space="preserve">отклањање недостатака у гарантном року се </w:t>
      </w:r>
    </w:p>
    <w:p w:rsidR="00BE2704" w:rsidRDefault="00D9093B" w:rsidP="00BE2704">
      <w:pPr>
        <w:autoSpaceDE w:val="0"/>
        <w:autoSpaceDN w:val="0"/>
        <w:adjustRightInd w:val="0"/>
        <w:ind w:left="720" w:hanging="720"/>
        <w:jc w:val="both"/>
        <w:rPr>
          <w:color w:val="000000"/>
          <w:sz w:val="24"/>
          <w:szCs w:val="24"/>
          <w:lang w:val="sr-Latn-RS" w:eastAsia="sr-Latn-RS"/>
        </w:rPr>
      </w:pPr>
      <w:r w:rsidRPr="00414E1C">
        <w:rPr>
          <w:color w:val="000000"/>
          <w:sz w:val="24"/>
          <w:szCs w:val="24"/>
          <w:lang w:val="sr-Latn-RS" w:eastAsia="sr-Latn-RS"/>
        </w:rPr>
        <w:t xml:space="preserve">издаје у висини 10% </w:t>
      </w:r>
      <w:r w:rsidR="003C38C2" w:rsidRPr="00414E1C">
        <w:rPr>
          <w:color w:val="000000"/>
          <w:sz w:val="24"/>
          <w:szCs w:val="24"/>
          <w:lang w:val="sr-Latn-RS" w:eastAsia="sr-Latn-RS"/>
        </w:rPr>
        <w:t>од</w:t>
      </w:r>
      <w:r w:rsidR="00BE2704">
        <w:rPr>
          <w:color w:val="000000"/>
          <w:sz w:val="24"/>
          <w:szCs w:val="24"/>
          <w:lang w:val="sr-Cyrl-RS" w:eastAsia="sr-Latn-RS"/>
        </w:rPr>
        <w:t xml:space="preserve"> </w:t>
      </w:r>
      <w:r w:rsidR="003C38C2" w:rsidRPr="00414E1C">
        <w:rPr>
          <w:color w:val="000000"/>
          <w:sz w:val="24"/>
          <w:szCs w:val="24"/>
          <w:lang w:val="sr-Latn-RS" w:eastAsia="sr-Latn-RS"/>
        </w:rPr>
        <w:t>укупне вредности уговора без</w:t>
      </w:r>
      <w:r w:rsidR="003C38C2" w:rsidRPr="00414E1C">
        <w:rPr>
          <w:color w:val="000000"/>
          <w:sz w:val="24"/>
          <w:szCs w:val="24"/>
          <w:lang w:val="sr-Cyrl-RS" w:eastAsia="sr-Latn-RS"/>
        </w:rPr>
        <w:t xml:space="preserve"> </w:t>
      </w:r>
      <w:r w:rsidRPr="00414E1C">
        <w:rPr>
          <w:color w:val="000000"/>
          <w:sz w:val="24"/>
          <w:szCs w:val="24"/>
          <w:lang w:val="sr-Latn-RS" w:eastAsia="sr-Latn-RS"/>
        </w:rPr>
        <w:t xml:space="preserve">ПДВ-а. Рок важења менице мора бити 5 </w:t>
      </w:r>
    </w:p>
    <w:p w:rsidR="00BE2704" w:rsidRDefault="00D9093B" w:rsidP="00BE2704">
      <w:pPr>
        <w:autoSpaceDE w:val="0"/>
        <w:autoSpaceDN w:val="0"/>
        <w:adjustRightInd w:val="0"/>
        <w:ind w:left="720" w:hanging="720"/>
        <w:jc w:val="both"/>
        <w:rPr>
          <w:color w:val="000000"/>
          <w:sz w:val="24"/>
          <w:szCs w:val="24"/>
          <w:u w:val="single"/>
          <w:lang w:val="sr-Latn-RS" w:eastAsia="sr-Latn-RS"/>
        </w:rPr>
      </w:pPr>
      <w:r w:rsidRPr="00414E1C">
        <w:rPr>
          <w:color w:val="000000"/>
          <w:sz w:val="24"/>
          <w:szCs w:val="24"/>
          <w:lang w:val="sr-Latn-RS" w:eastAsia="sr-Latn-RS"/>
        </w:rPr>
        <w:t>(пет) дана дужи од гарант</w:t>
      </w:r>
      <w:r w:rsidR="003C38C2" w:rsidRPr="00414E1C">
        <w:rPr>
          <w:color w:val="000000"/>
          <w:sz w:val="24"/>
          <w:szCs w:val="24"/>
          <w:lang w:val="sr-Latn-RS" w:eastAsia="sr-Latn-RS"/>
        </w:rPr>
        <w:t>ног рока. Наручилац ће уновчити</w:t>
      </w:r>
      <w:r w:rsidR="003C38C2" w:rsidRPr="00414E1C">
        <w:rPr>
          <w:color w:val="000000"/>
          <w:sz w:val="24"/>
          <w:szCs w:val="24"/>
          <w:lang w:val="sr-Cyrl-RS" w:eastAsia="sr-Latn-RS"/>
        </w:rPr>
        <w:t xml:space="preserve"> </w:t>
      </w:r>
      <w:r w:rsidRPr="00414E1C">
        <w:rPr>
          <w:color w:val="000000"/>
          <w:sz w:val="24"/>
          <w:szCs w:val="24"/>
          <w:lang w:val="sr-Latn-RS" w:eastAsia="sr-Latn-RS"/>
        </w:rPr>
        <w:t xml:space="preserve">меницу </w:t>
      </w:r>
      <w:r w:rsidRPr="00414E1C">
        <w:rPr>
          <w:color w:val="000000"/>
          <w:sz w:val="24"/>
          <w:szCs w:val="24"/>
          <w:u w:val="single"/>
          <w:lang w:val="sr-Latn-RS" w:eastAsia="sr-Latn-RS"/>
        </w:rPr>
        <w:t xml:space="preserve">за отклањање недостатака </w:t>
      </w:r>
    </w:p>
    <w:p w:rsidR="00BE2704" w:rsidRDefault="00D9093B" w:rsidP="00BE2704">
      <w:pPr>
        <w:autoSpaceDE w:val="0"/>
        <w:autoSpaceDN w:val="0"/>
        <w:adjustRightInd w:val="0"/>
        <w:ind w:left="720" w:hanging="720"/>
        <w:jc w:val="both"/>
        <w:rPr>
          <w:color w:val="000000"/>
          <w:sz w:val="24"/>
          <w:szCs w:val="24"/>
          <w:lang w:val="sr-Latn-RS" w:eastAsia="sr-Latn-RS"/>
        </w:rPr>
      </w:pPr>
      <w:r w:rsidRPr="00414E1C">
        <w:rPr>
          <w:color w:val="000000"/>
          <w:sz w:val="24"/>
          <w:szCs w:val="24"/>
          <w:lang w:val="sr-Latn-RS" w:eastAsia="sr-Latn-RS"/>
        </w:rPr>
        <w:t>у гарантном року у случају да изабрани понуђ</w:t>
      </w:r>
      <w:r w:rsidR="003C38C2" w:rsidRPr="00414E1C">
        <w:rPr>
          <w:color w:val="000000"/>
          <w:sz w:val="24"/>
          <w:szCs w:val="24"/>
          <w:lang w:val="sr-Latn-RS" w:eastAsia="sr-Latn-RS"/>
        </w:rPr>
        <w:t>ач не изврши обавезу</w:t>
      </w:r>
      <w:r w:rsidR="003C38C2" w:rsidRPr="00414E1C">
        <w:rPr>
          <w:color w:val="000000"/>
          <w:sz w:val="24"/>
          <w:szCs w:val="24"/>
          <w:lang w:val="sr-Cyrl-RS" w:eastAsia="sr-Latn-RS"/>
        </w:rPr>
        <w:t xml:space="preserve"> </w:t>
      </w:r>
      <w:r w:rsidRPr="00414E1C">
        <w:rPr>
          <w:color w:val="000000"/>
          <w:sz w:val="24"/>
          <w:szCs w:val="24"/>
          <w:lang w:val="sr-Latn-RS" w:eastAsia="sr-Latn-RS"/>
        </w:rPr>
        <w:t>отклањања недостатка који</w:t>
      </w:r>
      <w:r w:rsidR="003C38C2" w:rsidRPr="00414E1C">
        <w:rPr>
          <w:color w:val="000000"/>
          <w:sz w:val="24"/>
          <w:szCs w:val="24"/>
          <w:lang w:val="sr-Latn-RS" w:eastAsia="sr-Latn-RS"/>
        </w:rPr>
        <w:t xml:space="preserve"> </w:t>
      </w:r>
    </w:p>
    <w:p w:rsidR="00BE2704" w:rsidRDefault="003C38C2" w:rsidP="00BE2704">
      <w:pPr>
        <w:autoSpaceDE w:val="0"/>
        <w:autoSpaceDN w:val="0"/>
        <w:adjustRightInd w:val="0"/>
        <w:ind w:left="720" w:hanging="720"/>
        <w:jc w:val="both"/>
        <w:rPr>
          <w:color w:val="000000"/>
          <w:sz w:val="24"/>
          <w:szCs w:val="24"/>
          <w:lang w:val="sr-Cyrl-RS" w:eastAsia="sr-Latn-RS"/>
        </w:rPr>
      </w:pPr>
      <w:r w:rsidRPr="00414E1C">
        <w:rPr>
          <w:color w:val="000000"/>
          <w:sz w:val="24"/>
          <w:szCs w:val="24"/>
          <w:lang w:val="sr-Latn-RS" w:eastAsia="sr-Latn-RS"/>
        </w:rPr>
        <w:t>би могао да утиче на могућност</w:t>
      </w:r>
      <w:r w:rsidR="00BE2704">
        <w:rPr>
          <w:color w:val="000000"/>
          <w:sz w:val="24"/>
          <w:szCs w:val="24"/>
          <w:lang w:val="sr-Cyrl-RS" w:eastAsia="sr-Latn-RS"/>
        </w:rPr>
        <w:t xml:space="preserve"> </w:t>
      </w:r>
      <w:r w:rsidR="00D9093B" w:rsidRPr="00414E1C">
        <w:rPr>
          <w:color w:val="000000"/>
          <w:sz w:val="24"/>
          <w:szCs w:val="24"/>
          <w:lang w:val="sr-Latn-RS" w:eastAsia="sr-Latn-RS"/>
        </w:rPr>
        <w:t>коришће</w:t>
      </w:r>
      <w:r w:rsidRPr="00414E1C">
        <w:rPr>
          <w:color w:val="000000"/>
          <w:sz w:val="24"/>
          <w:szCs w:val="24"/>
          <w:lang w:val="sr-Latn-RS" w:eastAsia="sr-Latn-RS"/>
        </w:rPr>
        <w:t>ња предмета уговора у гарантном</w:t>
      </w:r>
      <w:r w:rsidRPr="00414E1C">
        <w:rPr>
          <w:color w:val="000000"/>
          <w:sz w:val="24"/>
          <w:szCs w:val="24"/>
          <w:lang w:val="sr-Cyrl-RS" w:eastAsia="sr-Latn-RS"/>
        </w:rPr>
        <w:t xml:space="preserve"> </w:t>
      </w:r>
      <w:r w:rsidR="00D9093B" w:rsidRPr="00414E1C">
        <w:rPr>
          <w:color w:val="000000"/>
          <w:sz w:val="24"/>
          <w:szCs w:val="24"/>
          <w:lang w:val="sr-Latn-RS" w:eastAsia="sr-Latn-RS"/>
        </w:rPr>
        <w:t>року.</w:t>
      </w:r>
    </w:p>
    <w:p w:rsidR="00BE2704" w:rsidRDefault="00BE2704" w:rsidP="00BE2704">
      <w:pPr>
        <w:autoSpaceDE w:val="0"/>
        <w:autoSpaceDN w:val="0"/>
        <w:adjustRightInd w:val="0"/>
        <w:ind w:left="720" w:hanging="720"/>
        <w:jc w:val="both"/>
        <w:rPr>
          <w:color w:val="000000"/>
          <w:sz w:val="24"/>
          <w:szCs w:val="24"/>
          <w:lang w:val="sr-Cyrl-RS" w:eastAsia="sr-Latn-RS"/>
        </w:rPr>
      </w:pPr>
    </w:p>
    <w:p w:rsidR="00BE2704" w:rsidRDefault="00FA19A4" w:rsidP="00BE2704">
      <w:pPr>
        <w:autoSpaceDE w:val="0"/>
        <w:autoSpaceDN w:val="0"/>
        <w:adjustRightInd w:val="0"/>
        <w:ind w:left="720" w:hanging="720"/>
        <w:jc w:val="both"/>
        <w:rPr>
          <w:b/>
          <w:bCs/>
          <w:color w:val="000000"/>
          <w:sz w:val="24"/>
          <w:szCs w:val="24"/>
          <w:u w:val="single"/>
          <w:lang w:val="sr-Latn-RS" w:eastAsia="sr-Latn-RS"/>
        </w:rPr>
      </w:pPr>
      <w:r w:rsidRPr="00FA19A4">
        <w:rPr>
          <w:b/>
          <w:bCs/>
          <w:color w:val="000000"/>
          <w:sz w:val="24"/>
          <w:szCs w:val="24"/>
          <w:u w:val="single"/>
          <w:lang w:val="sr-Latn-RS" w:eastAsia="sr-Latn-RS"/>
        </w:rPr>
        <w:t>Напомена: Понуђа</w:t>
      </w:r>
      <w:r w:rsidRPr="00414E1C">
        <w:rPr>
          <w:b/>
          <w:bCs/>
          <w:color w:val="000000"/>
          <w:sz w:val="24"/>
          <w:szCs w:val="24"/>
          <w:u w:val="single"/>
          <w:lang w:val="sr-Latn-RS" w:eastAsia="sr-Latn-RS"/>
        </w:rPr>
        <w:t>ч је дужан да попуни Изјаву кој</w:t>
      </w:r>
      <w:r w:rsidRPr="00FA19A4">
        <w:rPr>
          <w:b/>
          <w:bCs/>
          <w:color w:val="000000"/>
          <w:sz w:val="24"/>
          <w:szCs w:val="24"/>
          <w:u w:val="single"/>
          <w:lang w:val="sr-Latn-RS" w:eastAsia="sr-Latn-RS"/>
        </w:rPr>
        <w:t>a следи</w:t>
      </w:r>
      <w:r w:rsidRPr="00414E1C">
        <w:rPr>
          <w:b/>
          <w:bCs/>
          <w:color w:val="000000"/>
          <w:sz w:val="24"/>
          <w:szCs w:val="24"/>
          <w:u w:val="single"/>
          <w:lang w:val="sr-Cyrl-RS" w:eastAsia="sr-Latn-RS"/>
        </w:rPr>
        <w:t>,</w:t>
      </w:r>
      <w:r w:rsidRPr="00414E1C">
        <w:rPr>
          <w:b/>
          <w:bCs/>
          <w:color w:val="000000"/>
          <w:sz w:val="24"/>
          <w:szCs w:val="24"/>
          <w:u w:val="single"/>
          <w:lang w:val="sr-Latn-RS" w:eastAsia="sr-Latn-RS"/>
        </w:rPr>
        <w:t xml:space="preserve"> а кој</w:t>
      </w:r>
      <w:r w:rsidRPr="00FA19A4">
        <w:rPr>
          <w:b/>
          <w:bCs/>
          <w:color w:val="000000"/>
          <w:sz w:val="24"/>
          <w:szCs w:val="24"/>
          <w:u w:val="single"/>
          <w:lang w:val="sr-Latn-RS" w:eastAsia="sr-Latn-RS"/>
        </w:rPr>
        <w:t xml:space="preserve">a je саставни део </w:t>
      </w:r>
    </w:p>
    <w:p w:rsidR="00FA19A4" w:rsidRPr="00BE2704" w:rsidRDefault="00FA19A4" w:rsidP="00BE2704">
      <w:pPr>
        <w:autoSpaceDE w:val="0"/>
        <w:autoSpaceDN w:val="0"/>
        <w:adjustRightInd w:val="0"/>
        <w:ind w:left="720" w:hanging="720"/>
        <w:jc w:val="both"/>
        <w:rPr>
          <w:color w:val="000000"/>
          <w:sz w:val="24"/>
          <w:szCs w:val="24"/>
          <w:lang w:val="sr-Cyrl-RS" w:eastAsia="sr-Latn-RS"/>
        </w:rPr>
      </w:pPr>
      <w:r w:rsidRPr="00FA19A4">
        <w:rPr>
          <w:b/>
          <w:bCs/>
          <w:color w:val="000000"/>
          <w:sz w:val="24"/>
          <w:szCs w:val="24"/>
          <w:u w:val="single"/>
          <w:lang w:val="sr-Latn-RS" w:eastAsia="sr-Latn-RS"/>
        </w:rPr>
        <w:t>конкурсне документације.</w:t>
      </w:r>
    </w:p>
    <w:p w:rsidR="00BE2704" w:rsidRDefault="00BE2704" w:rsidP="00FA19A4">
      <w:pPr>
        <w:autoSpaceDE w:val="0"/>
        <w:autoSpaceDN w:val="0"/>
        <w:adjustRightInd w:val="0"/>
        <w:jc w:val="both"/>
        <w:rPr>
          <w:color w:val="000000"/>
          <w:sz w:val="24"/>
          <w:szCs w:val="24"/>
          <w:lang w:val="sr-Latn-RS" w:eastAsia="sr-Latn-RS"/>
        </w:rPr>
      </w:pPr>
    </w:p>
    <w:p w:rsidR="00FA19A4" w:rsidRPr="00FA19A4" w:rsidRDefault="00FA19A4" w:rsidP="00FA19A4">
      <w:pPr>
        <w:autoSpaceDE w:val="0"/>
        <w:autoSpaceDN w:val="0"/>
        <w:adjustRightInd w:val="0"/>
        <w:jc w:val="both"/>
        <w:rPr>
          <w:color w:val="000000"/>
          <w:sz w:val="24"/>
          <w:szCs w:val="24"/>
          <w:lang w:val="sr-Latn-RS" w:eastAsia="sr-Latn-RS"/>
        </w:rPr>
      </w:pPr>
      <w:r w:rsidRPr="00FA19A4">
        <w:rPr>
          <w:color w:val="000000"/>
          <w:sz w:val="24"/>
          <w:szCs w:val="24"/>
          <w:lang w:val="sr-Latn-RS" w:eastAsia="sr-Latn-RS"/>
        </w:rPr>
        <w:t xml:space="preserve">Образац </w:t>
      </w:r>
      <w:r w:rsidRPr="00FA19A4">
        <w:rPr>
          <w:b/>
          <w:bCs/>
          <w:color w:val="000000"/>
          <w:sz w:val="24"/>
          <w:szCs w:val="24"/>
          <w:lang w:val="sr-Latn-RS" w:eastAsia="sr-Latn-RS"/>
        </w:rPr>
        <w:t>Б</w:t>
      </w:r>
      <w:r w:rsidRPr="00FA19A4">
        <w:rPr>
          <w:color w:val="000000"/>
          <w:sz w:val="24"/>
          <w:szCs w:val="24"/>
          <w:lang w:val="sr-Latn-RS" w:eastAsia="sr-Latn-RS"/>
        </w:rPr>
        <w:t>- ИЗЈАВА ПОНУЂАЧА О СРЕДСТВУ ФИНАНСИЈСКОГ ОБЕЗБЕЂЕЊА - СОПСТВЕНА БЛАНКО МЕНИЦА ЗА ДОБРО ИЗВРШЕЊЕ ПОСЛА</w:t>
      </w:r>
    </w:p>
    <w:p w:rsidR="00FA19A4" w:rsidRPr="00414E1C" w:rsidRDefault="00FA19A4" w:rsidP="00FA19A4">
      <w:pPr>
        <w:pStyle w:val="Default"/>
        <w:rPr>
          <w:rFonts w:ascii="Times New Roman" w:hAnsi="Times New Roman" w:cs="Times New Roman"/>
          <w:lang w:val="sr-Latn-RS" w:eastAsia="sr-Latn-RS"/>
        </w:rPr>
      </w:pPr>
      <w:r w:rsidRPr="00414E1C">
        <w:rPr>
          <w:rFonts w:ascii="Times New Roman" w:hAnsi="Times New Roman" w:cs="Times New Roman"/>
          <w:lang w:val="sr-Latn-RS" w:eastAsia="sr-Latn-RS"/>
        </w:rPr>
        <w:t xml:space="preserve">Образац </w:t>
      </w:r>
      <w:r w:rsidRPr="00414E1C">
        <w:rPr>
          <w:rFonts w:ascii="Times New Roman" w:hAnsi="Times New Roman" w:cs="Times New Roman"/>
          <w:lang w:val="sr-Cyrl-RS" w:eastAsia="sr-Latn-RS"/>
        </w:rPr>
        <w:t xml:space="preserve"> </w:t>
      </w:r>
      <w:r w:rsidRPr="00414E1C">
        <w:rPr>
          <w:rFonts w:ascii="Times New Roman" w:hAnsi="Times New Roman" w:cs="Times New Roman"/>
          <w:b/>
          <w:bCs/>
          <w:lang w:val="sr-Latn-RS" w:eastAsia="sr-Latn-RS"/>
        </w:rPr>
        <w:t>В</w:t>
      </w:r>
      <w:r w:rsidRPr="00414E1C">
        <w:rPr>
          <w:rFonts w:ascii="Times New Roman" w:hAnsi="Times New Roman" w:cs="Times New Roman"/>
          <w:lang w:val="sr-Latn-RS" w:eastAsia="sr-Latn-RS"/>
        </w:rPr>
        <w:t>- ИЗЈАВА ПОНУЂАЧА О СРЕДСТВУ ФИНАНСИЈСКОГ ОБЕЗБЕЂЕЊА - СОПСТВЕНА БЛАНКО МЕНИЦА ЗА ОТКЛАЊ</w:t>
      </w:r>
      <w:r w:rsidR="00414E1C">
        <w:rPr>
          <w:rFonts w:ascii="Times New Roman" w:hAnsi="Times New Roman" w:cs="Times New Roman"/>
          <w:lang w:val="sr-Latn-RS" w:eastAsia="sr-Latn-RS"/>
        </w:rPr>
        <w:t>АЊЕ НЕДОСТАТАКА У ГАРАНТНОМ РОКУ</w:t>
      </w:r>
    </w:p>
    <w:p w:rsidR="00FA19A4" w:rsidRDefault="00FA19A4" w:rsidP="00FA19A4">
      <w:pPr>
        <w:pStyle w:val="Default"/>
        <w:rPr>
          <w:rFonts w:ascii="Calibri" w:hAnsi="Calibri" w:cs="Calibri"/>
          <w:sz w:val="22"/>
          <w:szCs w:val="22"/>
          <w:lang w:val="sr-Latn-RS" w:eastAsia="sr-Latn-RS"/>
        </w:rPr>
      </w:pPr>
    </w:p>
    <w:p w:rsidR="00BE2704" w:rsidRDefault="00BE2704" w:rsidP="00FA19A4">
      <w:pPr>
        <w:pStyle w:val="Default"/>
        <w:rPr>
          <w:rFonts w:ascii="Calibri" w:hAnsi="Calibri" w:cs="Calibri"/>
          <w:sz w:val="22"/>
          <w:szCs w:val="22"/>
          <w:lang w:val="sr-Latn-RS" w:eastAsia="sr-Latn-RS"/>
        </w:rPr>
      </w:pPr>
    </w:p>
    <w:p w:rsidR="00BE2704" w:rsidRDefault="00BE2704" w:rsidP="00FA19A4">
      <w:pPr>
        <w:pStyle w:val="Default"/>
        <w:rPr>
          <w:rFonts w:ascii="Calibri" w:hAnsi="Calibri" w:cs="Calibri"/>
          <w:sz w:val="22"/>
          <w:szCs w:val="22"/>
          <w:lang w:val="sr-Latn-RS" w:eastAsia="sr-Latn-RS"/>
        </w:rPr>
      </w:pPr>
    </w:p>
    <w:p w:rsidR="00BE2704" w:rsidRDefault="00BE2704" w:rsidP="00FA19A4">
      <w:pPr>
        <w:pStyle w:val="Default"/>
        <w:rPr>
          <w:rFonts w:ascii="Calibri" w:hAnsi="Calibri" w:cs="Calibri"/>
          <w:sz w:val="22"/>
          <w:szCs w:val="22"/>
          <w:lang w:val="sr-Latn-RS" w:eastAsia="sr-Latn-RS"/>
        </w:rPr>
      </w:pPr>
    </w:p>
    <w:p w:rsidR="00BE2704" w:rsidRDefault="00BE2704" w:rsidP="00FA19A4">
      <w:pPr>
        <w:pStyle w:val="Default"/>
        <w:rPr>
          <w:rFonts w:ascii="Calibri" w:hAnsi="Calibri" w:cs="Calibri"/>
          <w:sz w:val="22"/>
          <w:szCs w:val="22"/>
          <w:lang w:val="sr-Latn-RS" w:eastAsia="sr-Latn-RS"/>
        </w:rPr>
      </w:pPr>
    </w:p>
    <w:p w:rsidR="00BE2704" w:rsidRDefault="00BE2704" w:rsidP="00FA19A4">
      <w:pPr>
        <w:pStyle w:val="Default"/>
        <w:rPr>
          <w:rFonts w:ascii="Calibri" w:hAnsi="Calibri" w:cs="Calibri"/>
          <w:sz w:val="22"/>
          <w:szCs w:val="22"/>
          <w:lang w:val="sr-Latn-RS" w:eastAsia="sr-Latn-RS"/>
        </w:rPr>
      </w:pPr>
    </w:p>
    <w:p w:rsidR="00BE2704" w:rsidRDefault="00BE2704" w:rsidP="00FA19A4">
      <w:pPr>
        <w:pStyle w:val="Default"/>
        <w:rPr>
          <w:rFonts w:ascii="Calibri" w:hAnsi="Calibri" w:cs="Calibri"/>
          <w:sz w:val="22"/>
          <w:szCs w:val="22"/>
          <w:lang w:val="sr-Latn-RS" w:eastAsia="sr-Latn-RS"/>
        </w:rPr>
      </w:pPr>
    </w:p>
    <w:p w:rsidR="00BE2704" w:rsidRDefault="00BE2704" w:rsidP="00FA19A4">
      <w:pPr>
        <w:pStyle w:val="Default"/>
        <w:rPr>
          <w:rFonts w:ascii="Calibri" w:hAnsi="Calibri" w:cs="Calibri"/>
          <w:sz w:val="22"/>
          <w:szCs w:val="22"/>
          <w:lang w:val="sr-Latn-RS" w:eastAsia="sr-Latn-RS"/>
        </w:rPr>
      </w:pPr>
    </w:p>
    <w:p w:rsidR="00BE2704" w:rsidRDefault="00BE2704" w:rsidP="00FA19A4">
      <w:pPr>
        <w:pStyle w:val="Default"/>
        <w:rPr>
          <w:rFonts w:ascii="Calibri" w:hAnsi="Calibri" w:cs="Calibri"/>
          <w:sz w:val="22"/>
          <w:szCs w:val="22"/>
          <w:lang w:val="sr-Latn-RS" w:eastAsia="sr-Latn-RS"/>
        </w:rPr>
      </w:pPr>
    </w:p>
    <w:p w:rsidR="00FA19A4" w:rsidRDefault="00FA19A4" w:rsidP="00FA19A4">
      <w:pPr>
        <w:pStyle w:val="Default"/>
        <w:rPr>
          <w:rFonts w:ascii="Calibri" w:hAnsi="Calibri" w:cs="Calibri"/>
          <w:sz w:val="22"/>
          <w:szCs w:val="22"/>
          <w:lang w:val="sr-Latn-RS" w:eastAsia="sr-Latn-RS"/>
        </w:rPr>
      </w:pPr>
    </w:p>
    <w:p w:rsidR="00B76FA1" w:rsidRDefault="00FA19A4" w:rsidP="00FA19A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Latn-RS" w:eastAsia="sr-Latn-RS"/>
        </w:rPr>
      </w:pPr>
      <w:r w:rsidRPr="00FA19A4">
        <w:rPr>
          <w:rFonts w:ascii="Times New Roman" w:hAnsi="Times New Roman" w:cs="Times New Roman"/>
          <w:lang w:val="sr-Latn-RS" w:eastAsia="sr-Latn-RS"/>
        </w:rPr>
        <w:lastRenderedPageBreak/>
        <w:t>Јавна набавка број: ЈН бр.</w:t>
      </w:r>
      <w:r w:rsidR="00B76FA1">
        <w:rPr>
          <w:rFonts w:ascii="Times New Roman" w:hAnsi="Times New Roman" w:cs="Times New Roman"/>
          <w:lang w:val="sr-Cyrl-RS" w:eastAsia="sr-Latn-RS"/>
        </w:rPr>
        <w:t>02/2019</w:t>
      </w:r>
      <w:r w:rsidRPr="00FA19A4">
        <w:rPr>
          <w:rFonts w:ascii="Times New Roman" w:hAnsi="Times New Roman" w:cs="Times New Roman"/>
          <w:lang w:val="sr-Latn-RS" w:eastAsia="sr-Latn-RS"/>
        </w:rPr>
        <w:t xml:space="preserve"> </w:t>
      </w:r>
      <w:r w:rsidR="00B76FA1" w:rsidRPr="00B76FA1">
        <w:rPr>
          <w:rFonts w:ascii="Times New Roman" w:hAnsi="Times New Roman" w:cs="Times New Roman"/>
          <w:lang w:val="sr-Cyrl-RS" w:eastAsia="sr-Latn-RS"/>
        </w:rPr>
        <w:t xml:space="preserve">- </w:t>
      </w:r>
      <w:r w:rsidR="00B76FA1" w:rsidRPr="00B76FA1">
        <w:rPr>
          <w:rFonts w:ascii="Times New Roman" w:hAnsi="Times New Roman" w:cs="Times New Roman"/>
          <w:lang w:val="sr-Latn-RS" w:eastAsia="sr-Latn-RS"/>
        </w:rPr>
        <w:t>Aдаптацијa развода санитарне топле воде са набавком и уградњом новог бојлера – Одмаралиште Букуља у Аранђеловцу</w:t>
      </w:r>
    </w:p>
    <w:p w:rsidR="00B76FA1" w:rsidRPr="00B76FA1" w:rsidRDefault="00B76FA1" w:rsidP="00FA19A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Latn-RS" w:eastAsia="sr-Latn-RS"/>
        </w:rPr>
      </w:pPr>
    </w:p>
    <w:p w:rsidR="00FA19A4" w:rsidRDefault="00FA19A4" w:rsidP="00FA19A4">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lang w:val="sr-Latn-RS" w:eastAsia="sr-Latn-RS"/>
        </w:rPr>
      </w:pPr>
      <w:r w:rsidRPr="00FA19A4">
        <w:rPr>
          <w:rFonts w:ascii="Times New Roman" w:hAnsi="Times New Roman" w:cs="Times New Roman"/>
          <w:lang w:val="sr-Latn-RS" w:eastAsia="sr-Latn-RS"/>
        </w:rPr>
        <w:t>Образац Б</w:t>
      </w:r>
    </w:p>
    <w:p w:rsidR="00FA19A4" w:rsidRPr="00FA19A4" w:rsidRDefault="00FA19A4" w:rsidP="00FA19A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lang w:val="sr-Latn-RS" w:eastAsia="sr-Latn-RS"/>
        </w:rPr>
      </w:pPr>
    </w:p>
    <w:p w:rsidR="00FA19A4" w:rsidRPr="00B76FA1" w:rsidRDefault="00FA19A4" w:rsidP="00FA19A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lang w:val="sr-Latn-RS" w:eastAsia="sr-Latn-RS"/>
        </w:rPr>
      </w:pPr>
      <w:r w:rsidRPr="00B76FA1">
        <w:rPr>
          <w:rFonts w:ascii="Times New Roman" w:hAnsi="Times New Roman" w:cs="Times New Roman"/>
          <w:sz w:val="28"/>
          <w:szCs w:val="28"/>
          <w:lang w:val="sr-Latn-RS" w:eastAsia="sr-Latn-RS"/>
        </w:rPr>
        <w:t>ИЗЈАВА ПОНУЂАЧА О СРЕДСТВУ ФИНАНСИЈСКОГ ОБЕЗБЕЂЕЊА – СОПСТВЕНА БЛАНКО МЕНИЦА ЗА ИСПУЊЕЊЕ УГОВОРНИХ ОБАВЕЗА</w:t>
      </w:r>
    </w:p>
    <w:p w:rsidR="00FA19A4" w:rsidRPr="00FA19A4" w:rsidRDefault="00FA19A4" w:rsidP="00FA19A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Latn-RS" w:eastAsia="sr-Latn-RS"/>
        </w:rPr>
      </w:pPr>
    </w:p>
    <w:p w:rsidR="00FA19A4" w:rsidRDefault="00FA19A4" w:rsidP="00FA19A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Latn-RS" w:eastAsia="sr-Latn-RS"/>
        </w:rPr>
      </w:pPr>
      <w:r w:rsidRPr="00FA19A4">
        <w:rPr>
          <w:rFonts w:ascii="Times New Roman" w:hAnsi="Times New Roman" w:cs="Times New Roman"/>
          <w:lang w:val="sr-Latn-RS" w:eastAsia="sr-Latn-RS"/>
        </w:rPr>
        <w:t>ПОНУЂАЧ :______________________________________________</w:t>
      </w:r>
    </w:p>
    <w:p w:rsidR="00FA19A4" w:rsidRDefault="00FA19A4" w:rsidP="00FA19A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Latn-RS" w:eastAsia="sr-Latn-RS"/>
        </w:rPr>
      </w:pPr>
    </w:p>
    <w:p w:rsidR="00FA19A4" w:rsidRDefault="00FA19A4" w:rsidP="00FA19A4">
      <w:pPr>
        <w:pStyle w:val="Default"/>
        <w:pBdr>
          <w:left w:val="single" w:sz="4" w:space="4" w:color="auto"/>
          <w:bottom w:val="single" w:sz="4" w:space="1" w:color="auto"/>
          <w:right w:val="single" w:sz="4" w:space="4" w:color="auto"/>
        </w:pBdr>
        <w:rPr>
          <w:rFonts w:ascii="Times New Roman" w:hAnsi="Times New Roman" w:cs="Times New Roman"/>
          <w:lang w:val="sr-Latn-RS" w:eastAsia="sr-Latn-RS"/>
        </w:rPr>
      </w:pPr>
    </w:p>
    <w:p w:rsidR="00FA19A4" w:rsidRDefault="00FA19A4" w:rsidP="00FA19A4">
      <w:pPr>
        <w:pStyle w:val="Default"/>
        <w:pBdr>
          <w:left w:val="single" w:sz="4" w:space="4" w:color="auto"/>
          <w:bottom w:val="single" w:sz="4" w:space="1" w:color="auto"/>
          <w:right w:val="single" w:sz="4" w:space="4" w:color="auto"/>
        </w:pBdr>
        <w:rPr>
          <w:rFonts w:ascii="Times New Roman" w:hAnsi="Times New Roman" w:cs="Times New Roman"/>
          <w:lang w:val="sr-Latn-RS" w:eastAsia="sr-Latn-RS"/>
        </w:rPr>
      </w:pPr>
      <w:r w:rsidRPr="00FA19A4">
        <w:rPr>
          <w:rFonts w:ascii="Times New Roman" w:hAnsi="Times New Roman" w:cs="Times New Roman"/>
          <w:lang w:val="sr-Latn-RS" w:eastAsia="sr-Latn-RS"/>
        </w:rPr>
        <w:t xml:space="preserve">Изјављујем под пуном материјалном и кривичном одговорношћу да ћу, уколико моја понуда буде оцењена као најповољнија у поступку јавне набавке бр. ЈН бр. </w:t>
      </w:r>
      <w:r w:rsidR="00B76FA1">
        <w:rPr>
          <w:rFonts w:ascii="Times New Roman" w:hAnsi="Times New Roman" w:cs="Times New Roman"/>
          <w:lang w:val="sr-Cyrl-RS" w:eastAsia="sr-Latn-RS"/>
        </w:rPr>
        <w:t>02/2019</w:t>
      </w:r>
      <w:r w:rsidRPr="00FA19A4">
        <w:rPr>
          <w:rFonts w:ascii="Times New Roman" w:hAnsi="Times New Roman" w:cs="Times New Roman"/>
          <w:lang w:val="sr-Latn-RS" w:eastAsia="sr-Latn-RS"/>
        </w:rPr>
        <w:t xml:space="preserve"> </w:t>
      </w:r>
      <w:r w:rsidR="00B76FA1" w:rsidRPr="00B76FA1">
        <w:rPr>
          <w:rFonts w:ascii="Times New Roman" w:hAnsi="Times New Roman" w:cs="Times New Roman"/>
          <w:lang w:val="sr-Latn-RS" w:eastAsia="sr-Latn-RS"/>
        </w:rPr>
        <w:t>Aдаптацијa развода санитарне топле воде са набавком и уградњом новог бојлера – Одмаралиште Букуља у Аранђеловцу</w:t>
      </w:r>
      <w:r w:rsidRPr="00FA19A4">
        <w:rPr>
          <w:rFonts w:ascii="Times New Roman" w:hAnsi="Times New Roman" w:cs="Times New Roman"/>
          <w:lang w:val="sr-Latn-RS" w:eastAsia="sr-Latn-RS"/>
        </w:rPr>
        <w:t xml:space="preserve"> у тренутку закључења уговора доставити сопствену бланко меницу, за добро извршење посла, прописно потписану и оверену са копијом депо картона, доказом о регистрацији менице у регистру Народне банке Србије и овлашћењем за попуну менице насловљеним на </w:t>
      </w:r>
      <w:r w:rsidR="00B76FA1">
        <w:rPr>
          <w:rFonts w:ascii="Times New Roman" w:hAnsi="Times New Roman" w:cs="Times New Roman"/>
          <w:lang w:val="sr-Cyrl-RS" w:eastAsia="sr-Latn-RS"/>
        </w:rPr>
        <w:t>Центар дечјих летовалишт</w:t>
      </w:r>
      <w:r w:rsidR="00F74B6C">
        <w:rPr>
          <w:rFonts w:ascii="Times New Roman" w:hAnsi="Times New Roman" w:cs="Times New Roman"/>
          <w:lang w:val="sr-Cyrl-RS" w:eastAsia="sr-Latn-RS"/>
        </w:rPr>
        <w:t>а и опоравилишта града Београда у</w:t>
      </w:r>
      <w:r w:rsidR="00B76FA1">
        <w:rPr>
          <w:rFonts w:ascii="Times New Roman" w:hAnsi="Times New Roman" w:cs="Times New Roman"/>
          <w:lang w:val="sr-Cyrl-RS" w:eastAsia="sr-Latn-RS"/>
        </w:rPr>
        <w:t xml:space="preserve"> Београд</w:t>
      </w:r>
      <w:r w:rsidR="00F74B6C">
        <w:rPr>
          <w:rFonts w:ascii="Times New Roman" w:hAnsi="Times New Roman" w:cs="Times New Roman"/>
          <w:lang w:val="sr-Cyrl-RS" w:eastAsia="sr-Latn-RS"/>
        </w:rPr>
        <w:t>у</w:t>
      </w:r>
      <w:r w:rsidRPr="00FA19A4">
        <w:rPr>
          <w:rFonts w:ascii="Times New Roman" w:hAnsi="Times New Roman" w:cs="Times New Roman"/>
          <w:lang w:val="sr-Latn-RS" w:eastAsia="sr-Latn-RS"/>
        </w:rPr>
        <w:t>, са клаузулама „без протеста“, у износу од 10% од вредности уговора (без обрачунатог ПДВ-а), са роком важности који је 5 дана дуже од истека уговора, као средство финансијског обезбеђења својих уговорних обавеза;</w:t>
      </w:r>
    </w:p>
    <w:p w:rsidR="00B76FA1" w:rsidRDefault="00B76FA1" w:rsidP="00FA19A4">
      <w:pPr>
        <w:pStyle w:val="Default"/>
        <w:pBdr>
          <w:left w:val="single" w:sz="4" w:space="4" w:color="auto"/>
          <w:bottom w:val="single" w:sz="4" w:space="1" w:color="auto"/>
          <w:right w:val="single" w:sz="4" w:space="4" w:color="auto"/>
        </w:pBdr>
        <w:rPr>
          <w:rFonts w:ascii="Times New Roman" w:hAnsi="Times New Roman" w:cs="Times New Roman"/>
          <w:lang w:val="sr-Cyrl-RS" w:eastAsia="sr-Latn-RS"/>
        </w:rPr>
      </w:pPr>
    </w:p>
    <w:p w:rsidR="00FA19A4" w:rsidRDefault="00FA19A4" w:rsidP="00FA19A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B76FA1" w:rsidRDefault="00B76FA1" w:rsidP="00FA19A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B76FA1" w:rsidRPr="00B76FA1" w:rsidRDefault="00B76FA1" w:rsidP="00B76FA1">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B76FA1" w:rsidRDefault="00B76FA1" w:rsidP="00B76FA1">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r w:rsidRPr="00B76FA1">
        <w:rPr>
          <w:rFonts w:ascii="Times New Roman" w:hAnsi="Times New Roman" w:cs="Times New Roman"/>
          <w:lang w:val="sr-Cyrl-RS" w:eastAsia="sr-Latn-RS"/>
        </w:rPr>
        <w:t>Потпис одговорног лица понуђача</w:t>
      </w:r>
    </w:p>
    <w:p w:rsidR="00B76FA1" w:rsidRDefault="00B76FA1" w:rsidP="00B76FA1">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B76FA1" w:rsidRPr="00B76FA1" w:rsidRDefault="00B76FA1" w:rsidP="00B76FA1">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B76FA1" w:rsidRDefault="00B76FA1" w:rsidP="00B76FA1">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r w:rsidRPr="00B76FA1">
        <w:rPr>
          <w:rFonts w:ascii="Times New Roman" w:hAnsi="Times New Roman" w:cs="Times New Roman"/>
          <w:lang w:val="sr-Cyrl-RS" w:eastAsia="sr-Latn-RS"/>
        </w:rPr>
        <w:t>МП ____________________________</w:t>
      </w:r>
    </w:p>
    <w:p w:rsidR="00B76FA1" w:rsidRDefault="00B76FA1" w:rsidP="00FA19A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B76FA1" w:rsidRDefault="00B76FA1" w:rsidP="00FA19A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B76FA1" w:rsidRDefault="00B76FA1" w:rsidP="00FA19A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FA19A4" w:rsidRDefault="00FA19A4" w:rsidP="00FA19A4">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FA19A4" w:rsidRDefault="00FA19A4" w:rsidP="00FA19A4">
      <w:pPr>
        <w:pStyle w:val="Default"/>
        <w:rPr>
          <w:rFonts w:ascii="Times New Roman" w:hAnsi="Times New Roman" w:cs="Times New Roman"/>
          <w:lang w:val="sr-Cyrl-RS" w:eastAsia="sr-Latn-RS"/>
        </w:rPr>
      </w:pPr>
    </w:p>
    <w:p w:rsidR="00FA19A4" w:rsidRDefault="00FA19A4" w:rsidP="00FA19A4">
      <w:pPr>
        <w:pStyle w:val="Default"/>
        <w:rPr>
          <w:rFonts w:ascii="Times New Roman" w:hAnsi="Times New Roman" w:cs="Times New Roman"/>
          <w:lang w:val="sr-Latn-RS" w:eastAsia="sr-Latn-RS"/>
        </w:rPr>
      </w:pPr>
      <w:r w:rsidRPr="00B76FA1">
        <w:rPr>
          <w:rFonts w:ascii="Times New Roman" w:hAnsi="Times New Roman" w:cs="Times New Roman"/>
          <w:i/>
          <w:lang w:val="sr-Latn-RS" w:eastAsia="sr-Latn-RS"/>
        </w:rPr>
        <w:t>Напомена</w:t>
      </w:r>
      <w:r w:rsidRPr="00FA19A4">
        <w:rPr>
          <w:rFonts w:ascii="Times New Roman" w:hAnsi="Times New Roman" w:cs="Times New Roman"/>
          <w:lang w:val="sr-Latn-RS" w:eastAsia="sr-Latn-RS"/>
        </w:rPr>
        <w:t>: Уколико понуду подноси група понуђача, Изјава мора бити потписана од стране овлашћеног лица сваког понуђача из гр</w:t>
      </w:r>
      <w:r w:rsidR="00B76FA1">
        <w:rPr>
          <w:rFonts w:ascii="Times New Roman" w:hAnsi="Times New Roman" w:cs="Times New Roman"/>
          <w:lang w:val="sr-Latn-RS" w:eastAsia="sr-Latn-RS"/>
        </w:rPr>
        <w:t>упе понуђача и оверена печатом.</w:t>
      </w:r>
    </w:p>
    <w:p w:rsidR="00F74B6C" w:rsidRDefault="00F74B6C" w:rsidP="00FA19A4">
      <w:pPr>
        <w:pStyle w:val="Default"/>
        <w:rPr>
          <w:rFonts w:ascii="Times New Roman" w:hAnsi="Times New Roman" w:cs="Times New Roman"/>
          <w:lang w:val="sr-Latn-RS" w:eastAsia="sr-Latn-RS"/>
        </w:rPr>
      </w:pPr>
    </w:p>
    <w:p w:rsidR="00F74B6C" w:rsidRDefault="00F74B6C" w:rsidP="00FA19A4">
      <w:pPr>
        <w:pStyle w:val="Default"/>
        <w:rPr>
          <w:rFonts w:ascii="Times New Roman" w:hAnsi="Times New Roman" w:cs="Times New Roman"/>
          <w:lang w:val="sr-Latn-RS" w:eastAsia="sr-Latn-RS"/>
        </w:rPr>
      </w:pP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Latn-RS" w:eastAsia="sr-Latn-RS"/>
        </w:rPr>
      </w:pPr>
      <w:r w:rsidRPr="00FA19A4">
        <w:rPr>
          <w:rFonts w:ascii="Times New Roman" w:hAnsi="Times New Roman" w:cs="Times New Roman"/>
          <w:lang w:val="sr-Latn-RS" w:eastAsia="sr-Latn-RS"/>
        </w:rPr>
        <w:lastRenderedPageBreak/>
        <w:t>Јавна набавка број: ЈН бр.</w:t>
      </w:r>
      <w:r>
        <w:rPr>
          <w:rFonts w:ascii="Times New Roman" w:hAnsi="Times New Roman" w:cs="Times New Roman"/>
          <w:lang w:val="sr-Cyrl-RS" w:eastAsia="sr-Latn-RS"/>
        </w:rPr>
        <w:t>02/2019</w:t>
      </w:r>
      <w:r w:rsidRPr="00FA19A4">
        <w:rPr>
          <w:rFonts w:ascii="Times New Roman" w:hAnsi="Times New Roman" w:cs="Times New Roman"/>
          <w:lang w:val="sr-Latn-RS" w:eastAsia="sr-Latn-RS"/>
        </w:rPr>
        <w:t xml:space="preserve"> </w:t>
      </w:r>
      <w:r w:rsidRPr="00B76FA1">
        <w:rPr>
          <w:rFonts w:ascii="Times New Roman" w:hAnsi="Times New Roman" w:cs="Times New Roman"/>
          <w:lang w:val="sr-Cyrl-RS" w:eastAsia="sr-Latn-RS"/>
        </w:rPr>
        <w:t xml:space="preserve">- </w:t>
      </w:r>
      <w:r w:rsidRPr="00B76FA1">
        <w:rPr>
          <w:rFonts w:ascii="Times New Roman" w:hAnsi="Times New Roman" w:cs="Times New Roman"/>
          <w:lang w:val="sr-Latn-RS" w:eastAsia="sr-Latn-RS"/>
        </w:rPr>
        <w:t>Aдаптацијa развода санитарне топле воде са набавком и уградњом новог бојлера – Одмаралиште Букуља у Аранђеловцу</w:t>
      </w:r>
    </w:p>
    <w:p w:rsidR="00F74B6C" w:rsidRPr="00B76FA1"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Latn-RS" w:eastAsia="sr-Latn-RS"/>
        </w:rPr>
      </w:pPr>
    </w:p>
    <w:p w:rsidR="00F74B6C" w:rsidRDefault="00D12438" w:rsidP="00F74B6C">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lang w:val="sr-Latn-RS" w:eastAsia="sr-Latn-RS"/>
        </w:rPr>
      </w:pPr>
      <w:r>
        <w:rPr>
          <w:rFonts w:ascii="Times New Roman" w:hAnsi="Times New Roman" w:cs="Times New Roman"/>
          <w:lang w:val="sr-Latn-RS" w:eastAsia="sr-Latn-RS"/>
        </w:rPr>
        <w:t>Образац В</w:t>
      </w:r>
    </w:p>
    <w:p w:rsidR="00F74B6C" w:rsidRPr="00FA19A4" w:rsidRDefault="00F74B6C" w:rsidP="00F74B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lang w:val="sr-Latn-RS" w:eastAsia="sr-Latn-RS"/>
        </w:rPr>
      </w:pPr>
    </w:p>
    <w:p w:rsidR="00F74B6C" w:rsidRPr="00B76FA1" w:rsidRDefault="00F74B6C" w:rsidP="00F74B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8"/>
          <w:szCs w:val="28"/>
          <w:lang w:val="sr-Latn-RS" w:eastAsia="sr-Latn-RS"/>
        </w:rPr>
      </w:pPr>
      <w:r w:rsidRPr="00B76FA1">
        <w:rPr>
          <w:rFonts w:ascii="Times New Roman" w:hAnsi="Times New Roman" w:cs="Times New Roman"/>
          <w:sz w:val="28"/>
          <w:szCs w:val="28"/>
          <w:lang w:val="sr-Latn-RS" w:eastAsia="sr-Latn-RS"/>
        </w:rPr>
        <w:t>ИЗЈАВА ПОНУЂАЧА О СРЕДСТВУ ФИНАНСИЈСКОГ ОБЕЗБЕЂЕЊА – СОПСТВЕНА БЛАНКО МЕНИЦА ЗА ИСПУЊЕЊЕ УГОВОРНИХ ОБАВЕЗА</w:t>
      </w:r>
    </w:p>
    <w:p w:rsidR="00F74B6C" w:rsidRPr="00FA19A4"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Latn-RS" w:eastAsia="sr-Latn-RS"/>
        </w:rPr>
      </w:pP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Latn-RS" w:eastAsia="sr-Latn-RS"/>
        </w:rPr>
      </w:pPr>
      <w:r w:rsidRPr="00FA19A4">
        <w:rPr>
          <w:rFonts w:ascii="Times New Roman" w:hAnsi="Times New Roman" w:cs="Times New Roman"/>
          <w:lang w:val="sr-Latn-RS" w:eastAsia="sr-Latn-RS"/>
        </w:rPr>
        <w:t>ПОНУЂАЧ :______________________________________________</w:t>
      </w: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Latn-RS" w:eastAsia="sr-Latn-RS"/>
        </w:rPr>
      </w:pPr>
    </w:p>
    <w:p w:rsidR="00F74B6C" w:rsidRDefault="00F74B6C" w:rsidP="00F74B6C">
      <w:pPr>
        <w:pStyle w:val="Default"/>
        <w:pBdr>
          <w:left w:val="single" w:sz="4" w:space="4" w:color="auto"/>
          <w:bottom w:val="single" w:sz="4" w:space="1" w:color="auto"/>
          <w:right w:val="single" w:sz="4" w:space="4" w:color="auto"/>
        </w:pBdr>
        <w:rPr>
          <w:rFonts w:ascii="Times New Roman" w:hAnsi="Times New Roman" w:cs="Times New Roman"/>
          <w:lang w:val="sr-Latn-RS" w:eastAsia="sr-Latn-RS"/>
        </w:rPr>
      </w:pPr>
    </w:p>
    <w:p w:rsidR="00F74B6C" w:rsidRDefault="00F74B6C" w:rsidP="00F74B6C">
      <w:pPr>
        <w:pStyle w:val="Default"/>
        <w:pBdr>
          <w:left w:val="single" w:sz="4" w:space="4" w:color="auto"/>
          <w:bottom w:val="single" w:sz="4" w:space="1" w:color="auto"/>
          <w:right w:val="single" w:sz="4" w:space="4" w:color="auto"/>
        </w:pBdr>
        <w:rPr>
          <w:rFonts w:ascii="Times New Roman" w:hAnsi="Times New Roman" w:cs="Times New Roman"/>
          <w:lang w:val="sr-Latn-RS" w:eastAsia="sr-Latn-RS"/>
        </w:rPr>
      </w:pPr>
      <w:r w:rsidRPr="00F74B6C">
        <w:rPr>
          <w:rFonts w:ascii="Times New Roman" w:hAnsi="Times New Roman" w:cs="Times New Roman"/>
          <w:lang w:val="sr-Latn-RS" w:eastAsia="sr-Latn-RS"/>
        </w:rPr>
        <w:t xml:space="preserve">Изјављујем под пуном материјалном и кривичном одговорношћу да ћу, уколико моја понуда буде оцењена као најповољнија у поступку јавне набавке број: Јавна набавка број: ЈН </w:t>
      </w:r>
      <w:r>
        <w:rPr>
          <w:rFonts w:ascii="Times New Roman" w:hAnsi="Times New Roman" w:cs="Times New Roman"/>
          <w:lang w:val="sr-Cyrl-RS" w:eastAsia="sr-Latn-RS"/>
        </w:rPr>
        <w:t xml:space="preserve">02/2019 </w:t>
      </w:r>
      <w:r w:rsidRPr="00F74B6C">
        <w:rPr>
          <w:rFonts w:ascii="Times New Roman" w:hAnsi="Times New Roman" w:cs="Times New Roman"/>
          <w:lang w:val="sr-Latn-RS" w:eastAsia="sr-Latn-RS"/>
        </w:rPr>
        <w:t xml:space="preserve"> Aдаптацијa развода санитарне топле воде са наба</w:t>
      </w:r>
      <w:r>
        <w:rPr>
          <w:rFonts w:ascii="Times New Roman" w:hAnsi="Times New Roman" w:cs="Times New Roman"/>
          <w:lang w:val="sr-Latn-RS" w:eastAsia="sr-Latn-RS"/>
        </w:rPr>
        <w:t xml:space="preserve">вком и уградњом новог бојлера - </w:t>
      </w:r>
      <w:r w:rsidRPr="00F74B6C">
        <w:rPr>
          <w:rFonts w:ascii="Times New Roman" w:hAnsi="Times New Roman" w:cs="Times New Roman"/>
          <w:lang w:val="sr-Latn-RS" w:eastAsia="sr-Latn-RS"/>
        </w:rPr>
        <w:t>Одмаралиште Букуља у Аранђеловцу</w:t>
      </w:r>
      <w:r>
        <w:rPr>
          <w:rFonts w:ascii="Times New Roman" w:hAnsi="Times New Roman" w:cs="Times New Roman"/>
          <w:lang w:val="sr-Cyrl-RS" w:eastAsia="sr-Latn-RS"/>
        </w:rPr>
        <w:t xml:space="preserve"> </w:t>
      </w:r>
      <w:r>
        <w:rPr>
          <w:rFonts w:ascii="Times New Roman" w:hAnsi="Times New Roman" w:cs="Times New Roman"/>
          <w:lang w:val="sr-Latn-RS" w:eastAsia="sr-Latn-RS"/>
        </w:rPr>
        <w:t>у тренутку примопредај</w:t>
      </w:r>
      <w:r w:rsidRPr="00F74B6C">
        <w:rPr>
          <w:rFonts w:ascii="Times New Roman" w:hAnsi="Times New Roman" w:cs="Times New Roman"/>
          <w:lang w:val="sr-Latn-RS" w:eastAsia="sr-Latn-RS"/>
        </w:rPr>
        <w:t xml:space="preserve">е радова доставити сопствену бланко меницу, за отклањање недостатака у гарантном року, прописно потписану и оверену са копијом депо картона, доказом о регистрацији менице у регистру Народне банке Србије и овлашћењем за попуну менице насловљеним на </w:t>
      </w:r>
      <w:r>
        <w:rPr>
          <w:rFonts w:ascii="Times New Roman" w:hAnsi="Times New Roman" w:cs="Times New Roman"/>
          <w:lang w:val="sr-Cyrl-RS" w:eastAsia="sr-Latn-RS"/>
        </w:rPr>
        <w:t>Центар дечјих летовалишта и опоравилишта града Београда у Београду</w:t>
      </w:r>
      <w:r w:rsidRPr="00F74B6C">
        <w:rPr>
          <w:rFonts w:ascii="Times New Roman" w:hAnsi="Times New Roman" w:cs="Times New Roman"/>
          <w:lang w:val="sr-Latn-RS" w:eastAsia="sr-Latn-RS"/>
        </w:rPr>
        <w:t>, са клаузулама „без протеста“, у износу од 10% од вредности уговора (без обрачунатог ПДВ-а), са роком важности који је 5 дана дужи од истека гарантног рока, као средство финансијског обезбеђења својих уговорних обавеза;</w:t>
      </w:r>
    </w:p>
    <w:p w:rsidR="00F74B6C" w:rsidRDefault="00F74B6C" w:rsidP="00F74B6C">
      <w:pPr>
        <w:pStyle w:val="Default"/>
        <w:pBdr>
          <w:left w:val="single" w:sz="4" w:space="4" w:color="auto"/>
          <w:bottom w:val="single" w:sz="4" w:space="1" w:color="auto"/>
          <w:right w:val="single" w:sz="4" w:space="4" w:color="auto"/>
        </w:pBdr>
        <w:rPr>
          <w:rFonts w:ascii="Times New Roman" w:hAnsi="Times New Roman" w:cs="Times New Roman"/>
          <w:lang w:val="sr-Cyrl-RS" w:eastAsia="sr-Latn-RS"/>
        </w:rPr>
      </w:pP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F74B6C" w:rsidRPr="00B76FA1"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r w:rsidRPr="00B76FA1">
        <w:rPr>
          <w:rFonts w:ascii="Times New Roman" w:hAnsi="Times New Roman" w:cs="Times New Roman"/>
          <w:lang w:val="sr-Cyrl-RS" w:eastAsia="sr-Latn-RS"/>
        </w:rPr>
        <w:t>Потпис одговорног лица понуђача</w:t>
      </w: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F74B6C" w:rsidRPr="00B76FA1"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r w:rsidRPr="00B76FA1">
        <w:rPr>
          <w:rFonts w:ascii="Times New Roman" w:hAnsi="Times New Roman" w:cs="Times New Roman"/>
          <w:lang w:val="sr-Cyrl-RS" w:eastAsia="sr-Latn-RS"/>
        </w:rPr>
        <w:t>МП ____________________________</w:t>
      </w: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F74B6C" w:rsidRDefault="00F74B6C" w:rsidP="00F74B6C">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lang w:val="sr-Cyrl-RS" w:eastAsia="sr-Latn-RS"/>
        </w:rPr>
      </w:pPr>
    </w:p>
    <w:p w:rsidR="00F74B6C" w:rsidRDefault="00F74B6C" w:rsidP="00F74B6C">
      <w:pPr>
        <w:pStyle w:val="Default"/>
        <w:rPr>
          <w:rFonts w:ascii="Times New Roman" w:hAnsi="Times New Roman" w:cs="Times New Roman"/>
          <w:lang w:val="sr-Cyrl-RS" w:eastAsia="sr-Latn-RS"/>
        </w:rPr>
      </w:pPr>
    </w:p>
    <w:p w:rsidR="00F74B6C" w:rsidRDefault="00F74B6C" w:rsidP="00F74B6C">
      <w:pPr>
        <w:pStyle w:val="Default"/>
        <w:rPr>
          <w:rFonts w:ascii="Times New Roman" w:hAnsi="Times New Roman" w:cs="Times New Roman"/>
          <w:lang w:val="sr-Latn-RS" w:eastAsia="sr-Latn-RS"/>
        </w:rPr>
      </w:pPr>
      <w:r w:rsidRPr="00B76FA1">
        <w:rPr>
          <w:rFonts w:ascii="Times New Roman" w:hAnsi="Times New Roman" w:cs="Times New Roman"/>
          <w:i/>
          <w:lang w:val="sr-Latn-RS" w:eastAsia="sr-Latn-RS"/>
        </w:rPr>
        <w:t>Напомена</w:t>
      </w:r>
      <w:r w:rsidRPr="00FA19A4">
        <w:rPr>
          <w:rFonts w:ascii="Times New Roman" w:hAnsi="Times New Roman" w:cs="Times New Roman"/>
          <w:lang w:val="sr-Latn-RS" w:eastAsia="sr-Latn-RS"/>
        </w:rPr>
        <w:t>: Уколико понуду подноси група понуђача, Изјава мора бити потписана од стране овлашћеног лица сваког понуђача из гр</w:t>
      </w:r>
      <w:r>
        <w:rPr>
          <w:rFonts w:ascii="Times New Roman" w:hAnsi="Times New Roman" w:cs="Times New Roman"/>
          <w:lang w:val="sr-Latn-RS" w:eastAsia="sr-Latn-RS"/>
        </w:rPr>
        <w:t>упе понуђача и оверена печатом.</w:t>
      </w:r>
    </w:p>
    <w:p w:rsidR="00F74B6C" w:rsidRDefault="00F74B6C" w:rsidP="00F74B6C">
      <w:pPr>
        <w:pStyle w:val="Default"/>
        <w:rPr>
          <w:rFonts w:ascii="Times New Roman" w:hAnsi="Times New Roman" w:cs="Times New Roman"/>
          <w:lang w:val="sr-Latn-RS" w:eastAsia="sr-Latn-RS"/>
        </w:rPr>
      </w:pPr>
    </w:p>
    <w:p w:rsidR="00F74B6C" w:rsidRDefault="00F74B6C" w:rsidP="00F74B6C">
      <w:pPr>
        <w:pStyle w:val="Default"/>
        <w:rPr>
          <w:rFonts w:ascii="Times New Roman" w:hAnsi="Times New Roman" w:cs="Times New Roman"/>
          <w:lang w:val="sr-Latn-RS" w:eastAsia="sr-Latn-RS"/>
        </w:rPr>
      </w:pPr>
    </w:p>
    <w:p w:rsidR="00D12438" w:rsidRPr="00D12438" w:rsidRDefault="00D12438" w:rsidP="00D12438">
      <w:pPr>
        <w:autoSpaceDE w:val="0"/>
        <w:autoSpaceDN w:val="0"/>
        <w:adjustRightInd w:val="0"/>
        <w:jc w:val="both"/>
        <w:rPr>
          <w:color w:val="000000"/>
          <w:sz w:val="24"/>
          <w:szCs w:val="24"/>
          <w:lang w:val="sr-Latn-RS" w:eastAsia="sr-Latn-RS"/>
        </w:rPr>
      </w:pPr>
      <w:r w:rsidRPr="00D12438">
        <w:rPr>
          <w:b/>
          <w:bCs/>
          <w:iCs/>
          <w:color w:val="000000"/>
          <w:sz w:val="24"/>
          <w:szCs w:val="24"/>
          <w:lang w:val="sr-Latn-RS" w:eastAsia="sr-Latn-RS"/>
        </w:rPr>
        <w:lastRenderedPageBreak/>
        <w:t xml:space="preserve">12. ЗАШТИТА ПОВЕРЉИВОСТИ ПОДАТАКА КОЈЕ НАРУЧИЛАЦ СТАВЉА ПОНУЂАЧИМА НА РАСПОЛАГАЊЕ, УКЉУЧУЈУЋИ И ЊИХОВЕ ПОДИЗВОЂАЧЕ </w:t>
      </w:r>
    </w:p>
    <w:p w:rsidR="00D12438" w:rsidRPr="00D12438" w:rsidRDefault="00D12438" w:rsidP="00D12438">
      <w:pPr>
        <w:autoSpaceDE w:val="0"/>
        <w:autoSpaceDN w:val="0"/>
        <w:adjustRightInd w:val="0"/>
        <w:spacing w:before="240"/>
        <w:jc w:val="both"/>
        <w:rPr>
          <w:color w:val="000000"/>
          <w:sz w:val="24"/>
          <w:szCs w:val="24"/>
          <w:lang w:val="sr-Latn-RS" w:eastAsia="sr-Latn-RS"/>
        </w:rPr>
      </w:pPr>
      <w:r w:rsidRPr="00D12438">
        <w:rPr>
          <w:color w:val="000000"/>
          <w:sz w:val="24"/>
          <w:szCs w:val="24"/>
          <w:lang w:val="sr-Latn-RS" w:eastAsia="sr-Latn-RS"/>
        </w:rPr>
        <w:t xml:space="preserve">Предметна набавка не садржи поверљиве информације које наручилац ставља на располагање. </w:t>
      </w:r>
    </w:p>
    <w:p w:rsidR="00D12438" w:rsidRPr="00D12438" w:rsidRDefault="00D12438" w:rsidP="00D12438">
      <w:pPr>
        <w:autoSpaceDE w:val="0"/>
        <w:autoSpaceDN w:val="0"/>
        <w:adjustRightInd w:val="0"/>
        <w:spacing w:before="240"/>
        <w:jc w:val="both"/>
        <w:rPr>
          <w:color w:val="000000"/>
          <w:sz w:val="24"/>
          <w:szCs w:val="24"/>
          <w:lang w:val="sr-Latn-RS" w:eastAsia="sr-Latn-RS"/>
        </w:rPr>
      </w:pPr>
      <w:r w:rsidRPr="00D12438">
        <w:rPr>
          <w:b/>
          <w:bCs/>
          <w:iCs/>
          <w:color w:val="000000"/>
          <w:sz w:val="24"/>
          <w:szCs w:val="24"/>
          <w:lang w:val="sr-Latn-RS" w:eastAsia="sr-Latn-RS"/>
        </w:rPr>
        <w:t>13. НАЧИН ПРЕУЗИМАЊА ТЕХНИЧКЕ ДОКУМЕНТАЦИЈЕ И ПЛАНОВА, ОДНОСНО ПОЈЕДИНИХ ЊЕНИХ ДЕЛОВА</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Није неоходно.</w:t>
      </w:r>
    </w:p>
    <w:p w:rsidR="00D12438" w:rsidRPr="00D12438" w:rsidRDefault="00D12438" w:rsidP="00D12438">
      <w:pPr>
        <w:autoSpaceDE w:val="0"/>
        <w:autoSpaceDN w:val="0"/>
        <w:adjustRightInd w:val="0"/>
        <w:jc w:val="both"/>
        <w:rPr>
          <w:color w:val="000000"/>
          <w:sz w:val="24"/>
          <w:szCs w:val="24"/>
          <w:lang w:val="sr-Latn-RS" w:eastAsia="sr-Latn-RS"/>
        </w:rPr>
      </w:pPr>
      <w:r w:rsidRPr="00D12438">
        <w:rPr>
          <w:b/>
          <w:bCs/>
          <w:color w:val="000000"/>
          <w:sz w:val="24"/>
          <w:szCs w:val="24"/>
          <w:lang w:val="sr-Latn-RS" w:eastAsia="sr-Latn-RS"/>
        </w:rPr>
        <w:t>14. ДОДАТНЕ ИНФОРМАЦИЈЕ ИЛИ ПОЈАШЊЕЊА У ВЕЗИ СА ПРИПРЕМАЊЕМ ПОНУДЕ</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Заинтересовано лице може, у писаном облику путем поште нa aдресу нaручиоцa</w:t>
      </w:r>
      <w:r w:rsidRPr="00D12438">
        <w:rPr>
          <w:i/>
          <w:iCs/>
          <w:color w:val="000000"/>
          <w:sz w:val="24"/>
          <w:szCs w:val="24"/>
          <w:lang w:val="sr-Latn-RS" w:eastAsia="sr-Latn-RS"/>
        </w:rPr>
        <w:t xml:space="preserve">, </w:t>
      </w:r>
      <w:r w:rsidR="006C5698" w:rsidRPr="00414E1C">
        <w:rPr>
          <w:color w:val="000000"/>
          <w:sz w:val="24"/>
          <w:szCs w:val="24"/>
          <w:lang w:val="sr-Cyrl-RS" w:eastAsia="sr-Latn-RS"/>
        </w:rPr>
        <w:t>Центар дечјих летовалишта и опоравилишта града Београда</w:t>
      </w:r>
      <w:r w:rsidR="006C5698" w:rsidRPr="00414E1C">
        <w:rPr>
          <w:color w:val="000000"/>
          <w:sz w:val="24"/>
          <w:szCs w:val="24"/>
          <w:lang w:val="sr-Latn-RS" w:eastAsia="sr-Latn-RS"/>
        </w:rPr>
        <w:t xml:space="preserve">, </w:t>
      </w:r>
      <w:r w:rsidR="006C5698" w:rsidRPr="00414E1C">
        <w:rPr>
          <w:color w:val="000000"/>
          <w:sz w:val="24"/>
          <w:szCs w:val="24"/>
          <w:lang w:val="sr-Cyrl-RS" w:eastAsia="sr-Latn-RS"/>
        </w:rPr>
        <w:t>Рисанска 12, Београд</w:t>
      </w:r>
      <w:r w:rsidR="006C5698" w:rsidRPr="00414E1C">
        <w:rPr>
          <w:color w:val="000000"/>
          <w:sz w:val="24"/>
          <w:szCs w:val="24"/>
          <w:lang w:val="sr-Latn-RS" w:eastAsia="sr-Latn-RS"/>
        </w:rPr>
        <w:t>,</w:t>
      </w:r>
      <w:r w:rsidR="006C5698" w:rsidRPr="00414E1C">
        <w:rPr>
          <w:color w:val="000000"/>
          <w:sz w:val="24"/>
          <w:szCs w:val="24"/>
          <w:lang w:val="sr-Cyrl-RS" w:eastAsia="sr-Latn-RS"/>
        </w:rPr>
        <w:t xml:space="preserve"> или </w:t>
      </w:r>
      <w:r w:rsidR="006C5698" w:rsidRPr="00414E1C">
        <w:rPr>
          <w:color w:val="000000"/>
          <w:sz w:val="24"/>
          <w:szCs w:val="24"/>
          <w:lang w:val="sr-Latn-RS" w:eastAsia="sr-Latn-RS"/>
        </w:rPr>
        <w:t>електронске поште нa e-mail:</w:t>
      </w:r>
      <w:r w:rsidRPr="00D12438">
        <w:rPr>
          <w:color w:val="000000"/>
          <w:sz w:val="24"/>
          <w:szCs w:val="24"/>
          <w:lang w:val="sr-Latn-RS" w:eastAsia="sr-Latn-RS"/>
        </w:rPr>
        <w:t xml:space="preserve"> </w:t>
      </w:r>
      <w:r w:rsidR="006C5698" w:rsidRPr="00414E1C">
        <w:rPr>
          <w:color w:val="000000"/>
          <w:sz w:val="24"/>
          <w:szCs w:val="24"/>
          <w:u w:val="single"/>
          <w:lang w:eastAsia="sr-Latn-RS"/>
        </w:rPr>
        <w:t>jovana.zekavica@cdlbgd.rs</w:t>
      </w:r>
      <w:r w:rsidR="006C5698" w:rsidRPr="00414E1C">
        <w:rPr>
          <w:color w:val="000000"/>
          <w:sz w:val="24"/>
          <w:szCs w:val="24"/>
          <w:lang w:val="sr-Latn-RS" w:eastAsia="sr-Latn-RS"/>
        </w:rPr>
        <w:t xml:space="preserve"> </w:t>
      </w:r>
      <w:r w:rsidRPr="00D12438">
        <w:rPr>
          <w:color w:val="000000"/>
          <w:sz w:val="24"/>
          <w:szCs w:val="24"/>
          <w:lang w:val="sr-Latn-RS" w:eastAsia="sr-Latn-RS"/>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12438" w:rsidRPr="00D12438" w:rsidRDefault="00D12438" w:rsidP="006C5698">
      <w:pPr>
        <w:pStyle w:val="Default"/>
        <w:rPr>
          <w:rFonts w:ascii="Times New Roman" w:hAnsi="Times New Roman" w:cs="Times New Roman"/>
          <w:lang w:val="sr-Latn-RS" w:eastAsia="sr-Latn-RS"/>
        </w:rPr>
      </w:pPr>
      <w:r w:rsidRPr="00414E1C">
        <w:rPr>
          <w:rFonts w:ascii="Times New Roman" w:hAnsi="Times New Roman" w:cs="Times New Roman"/>
          <w:lang w:val="sr-Latn-RS" w:eastAsia="sr-Latn-RS"/>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w:t>
      </w:r>
      <w:r w:rsidR="006C5698" w:rsidRPr="00414E1C">
        <w:rPr>
          <w:rFonts w:ascii="Times New Roman" w:hAnsi="Times New Roman" w:cs="Times New Roman"/>
          <w:lang w:val="sr-Cyrl-RS" w:eastAsia="sr-Latn-RS"/>
        </w:rPr>
        <w:t>02/2019</w:t>
      </w:r>
      <w:r w:rsidRPr="00414E1C">
        <w:rPr>
          <w:rFonts w:ascii="Times New Roman" w:hAnsi="Times New Roman" w:cs="Times New Roman"/>
          <w:lang w:val="sr-Latn-RS" w:eastAsia="sr-Latn-RS"/>
        </w:rPr>
        <w:t xml:space="preserve"> </w:t>
      </w:r>
      <w:r w:rsidR="006C5698" w:rsidRPr="00414E1C">
        <w:rPr>
          <w:rFonts w:ascii="Times New Roman" w:hAnsi="Times New Roman" w:cs="Times New Roman"/>
          <w:lang w:val="sr-Latn-RS" w:eastAsia="sr-Latn-RS"/>
        </w:rPr>
        <w:t>Aдаптацијa развода санитарне топле воде са набавком и уградњом новог бојлера – Одмаралиште Букуља у Аранђеловцу</w:t>
      </w:r>
      <w:r w:rsidR="006C5698" w:rsidRPr="00414E1C">
        <w:rPr>
          <w:rFonts w:ascii="Times New Roman" w:hAnsi="Times New Roman" w:cs="Times New Roman"/>
          <w:lang w:val="sr-Cyrl-RS" w:eastAsia="sr-Latn-RS"/>
        </w:rPr>
        <w:t xml:space="preserve">. </w:t>
      </w:r>
      <w:r w:rsidRPr="00D12438">
        <w:rPr>
          <w:rFonts w:ascii="Times New Roman" w:hAnsi="Times New Roman" w:cs="Times New Roman"/>
          <w:lang w:val="sr-Latn-RS" w:eastAsia="sr-Latn-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По истеку рока предвиђеног за подношење понуда нaручилац не може да мења нити да допуњује конкурсну документацију.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Тражење додатних информација или појашњења у вези са припремањем понуде телефоном није дозвољено.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Комуникација у поступку јавне набавке врши се искључиво на начин одређен чланом 20. ЗЈН, и то: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 путем електронске поште или поште, као и објављивањем од стране наручиоца на Порталу јавних набавки и на својој интернет страници; </w:t>
      </w:r>
    </w:p>
    <w:p w:rsidR="00D12438" w:rsidRDefault="00D12438" w:rsidP="00D12438">
      <w:pPr>
        <w:pStyle w:val="Default"/>
        <w:rPr>
          <w:rFonts w:ascii="Times New Roman" w:hAnsi="Times New Roman" w:cs="Times New Roman"/>
          <w:lang w:val="sr-Latn-RS" w:eastAsia="sr-Latn-RS"/>
        </w:rPr>
      </w:pPr>
      <w:r w:rsidRPr="00414E1C">
        <w:rPr>
          <w:rFonts w:ascii="Times New Roman" w:hAnsi="Times New Roman" w:cs="Times New Roman"/>
          <w:lang w:val="sr-Latn-RS" w:eastAsia="sr-Latn-RS"/>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414E1C" w:rsidRPr="00414E1C" w:rsidRDefault="00414E1C" w:rsidP="00D12438">
      <w:pPr>
        <w:pStyle w:val="Default"/>
        <w:rPr>
          <w:rFonts w:ascii="Times New Roman" w:hAnsi="Times New Roman" w:cs="Times New Roman"/>
          <w:lang w:val="sr-Latn-RS" w:eastAsia="sr-Latn-RS"/>
        </w:rPr>
      </w:pPr>
    </w:p>
    <w:p w:rsidR="00D12438" w:rsidRPr="00414E1C" w:rsidRDefault="00D12438" w:rsidP="00D12438">
      <w:pPr>
        <w:pStyle w:val="Default"/>
        <w:rPr>
          <w:rFonts w:ascii="Times New Roman" w:hAnsi="Times New Roman" w:cs="Times New Roman"/>
          <w:lang w:val="sr-Latn-RS" w:eastAsia="sr-Latn-RS"/>
        </w:rPr>
      </w:pPr>
    </w:p>
    <w:p w:rsidR="00D12438" w:rsidRPr="00D12438" w:rsidRDefault="00D12438" w:rsidP="00D12438">
      <w:pPr>
        <w:autoSpaceDE w:val="0"/>
        <w:autoSpaceDN w:val="0"/>
        <w:adjustRightInd w:val="0"/>
        <w:jc w:val="both"/>
        <w:rPr>
          <w:color w:val="000000"/>
          <w:sz w:val="24"/>
          <w:szCs w:val="24"/>
          <w:lang w:val="sr-Latn-RS" w:eastAsia="sr-Latn-RS"/>
        </w:rPr>
      </w:pPr>
      <w:r w:rsidRPr="00D12438">
        <w:rPr>
          <w:b/>
          <w:bCs/>
          <w:color w:val="000000"/>
          <w:sz w:val="24"/>
          <w:szCs w:val="24"/>
          <w:lang w:val="sr-Latn-RS" w:eastAsia="sr-Latn-RS"/>
        </w:rPr>
        <w:lastRenderedPageBreak/>
        <w:t xml:space="preserve">15. ДОДАТНА ОБЈАШЊЕЊА ОД ПОНУЂАЧА ПОСЛЕ ОТВАРАЊА ПОНУДА И КОНТРОЛА КОД ПОНУЂАЧА ОДНОСНО ЊЕГОВОГ ПОДИЗВОЂАЧА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У случају разлике између јединичне и укупне цене, меродавна је јединична цена.</w:t>
      </w:r>
    </w:p>
    <w:p w:rsidR="00D12438" w:rsidRPr="00414E1C" w:rsidRDefault="00D12438" w:rsidP="00D12438">
      <w:pPr>
        <w:pStyle w:val="Default"/>
        <w:rPr>
          <w:rFonts w:ascii="Times New Roman" w:hAnsi="Times New Roman" w:cs="Times New Roman"/>
          <w:lang w:val="sr-Latn-RS" w:eastAsia="sr-Latn-RS"/>
        </w:rPr>
      </w:pPr>
      <w:r w:rsidRPr="00414E1C">
        <w:rPr>
          <w:rFonts w:ascii="Times New Roman" w:hAnsi="Times New Roman" w:cs="Times New Roman"/>
          <w:lang w:val="sr-Latn-RS" w:eastAsia="sr-Latn-RS"/>
        </w:rPr>
        <w:t>Ако се понуђач не сагласи са исправком рачунских грешака, наручилaц ће његову понуду одбити као неприхватљиву.</w:t>
      </w:r>
    </w:p>
    <w:p w:rsidR="00D12438" w:rsidRPr="00D12438" w:rsidRDefault="00D12438" w:rsidP="00D12438">
      <w:pPr>
        <w:autoSpaceDE w:val="0"/>
        <w:autoSpaceDN w:val="0"/>
        <w:adjustRightInd w:val="0"/>
        <w:jc w:val="both"/>
        <w:rPr>
          <w:color w:val="000000"/>
          <w:sz w:val="24"/>
          <w:szCs w:val="24"/>
          <w:lang w:val="sr-Latn-RS" w:eastAsia="sr-Latn-RS"/>
        </w:rPr>
      </w:pPr>
      <w:r w:rsidRPr="00D12438">
        <w:rPr>
          <w:b/>
          <w:bCs/>
          <w:color w:val="000000"/>
          <w:sz w:val="24"/>
          <w:szCs w:val="24"/>
          <w:lang w:val="sr-Latn-RS" w:eastAsia="sr-Latn-RS"/>
        </w:rPr>
        <w:t>16. КОРИШЋЕЊЕ ПАТЕНАТА И ОДГОВОРНОСТ ЗА ПОВРЕДУ ЗАШТИЋЕНИХ ПРАВА ИНТЕЛЕКТУАЛНЕ СВОЈИНЕ ТРЕЋИХ ЛИЦА</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Накнаду за коришћење патената, као и одговорност за повреду заштићених права интелектуалне својине трећих лица, сноси понуђач.</w:t>
      </w:r>
    </w:p>
    <w:p w:rsidR="00D12438" w:rsidRPr="00D12438" w:rsidRDefault="00D12438" w:rsidP="00D12438">
      <w:pPr>
        <w:autoSpaceDE w:val="0"/>
        <w:autoSpaceDN w:val="0"/>
        <w:adjustRightInd w:val="0"/>
        <w:jc w:val="both"/>
        <w:rPr>
          <w:color w:val="000000"/>
          <w:sz w:val="24"/>
          <w:szCs w:val="24"/>
          <w:lang w:val="sr-Latn-RS" w:eastAsia="sr-Latn-RS"/>
        </w:rPr>
      </w:pPr>
      <w:r w:rsidRPr="00D12438">
        <w:rPr>
          <w:b/>
          <w:bCs/>
          <w:color w:val="000000"/>
          <w:sz w:val="24"/>
          <w:szCs w:val="24"/>
          <w:lang w:val="sr-Latn-RS" w:eastAsia="sr-Latn-RS"/>
        </w:rPr>
        <w:t xml:space="preserve">17. НАЧИН И РОК ЗА ПОДНОШЕЊЕ ЗАХТЕВА ЗА ЗАШТИТУ ПРАВА ПОНУЂАЧА СА ДЕТАЉНИМ УПУТСТВОМ О САДРЖИНИ ПОТПУНОГ ЗАХТЕВА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D12438" w:rsidRPr="00414E1C" w:rsidRDefault="00D12438" w:rsidP="00D12438">
      <w:pPr>
        <w:pStyle w:val="Default"/>
        <w:rPr>
          <w:rFonts w:ascii="Times New Roman" w:hAnsi="Times New Roman" w:cs="Times New Roman"/>
          <w:lang w:val="sr-Latn-RS" w:eastAsia="sr-Latn-RS"/>
        </w:rPr>
      </w:pPr>
      <w:r w:rsidRPr="00414E1C">
        <w:rPr>
          <w:rFonts w:ascii="Times New Roman" w:hAnsi="Times New Roman" w:cs="Times New Roman"/>
          <w:lang w:val="sr-Latn-RS" w:eastAsia="sr-Latn-RS"/>
        </w:rPr>
        <w:t xml:space="preserve">Захтев за заштиту права се доставља наручиоцу непосредно, електронском поштом на e-mail: </w:t>
      </w:r>
      <w:r w:rsidR="00E024C7" w:rsidRPr="00414E1C">
        <w:rPr>
          <w:rFonts w:ascii="Times New Roman" w:hAnsi="Times New Roman" w:cs="Times New Roman"/>
          <w:u w:val="single"/>
          <w:lang w:val="sr-Cyrl-RS" w:eastAsia="sr-Latn-RS"/>
        </w:rPr>
        <w:t>jovana.zekavica@cdlbgd.rs</w:t>
      </w:r>
      <w:r w:rsidRPr="00414E1C">
        <w:rPr>
          <w:rFonts w:ascii="Times New Roman" w:hAnsi="Times New Roman" w:cs="Times New Roman"/>
          <w:lang w:val="sr-Latn-RS" w:eastAsia="sr-Latn-RS"/>
        </w:rPr>
        <w:t>, или препорученом пошиљком са повратницом на адресу наручиоца.</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12438" w:rsidRPr="00414E1C" w:rsidRDefault="00D12438" w:rsidP="00D12438">
      <w:pPr>
        <w:pStyle w:val="Default"/>
        <w:rPr>
          <w:rFonts w:ascii="Times New Roman" w:hAnsi="Times New Roman" w:cs="Times New Roman"/>
          <w:lang w:val="sr-Latn-RS" w:eastAsia="sr-Latn-RS"/>
        </w:rPr>
      </w:pPr>
      <w:r w:rsidRPr="00414E1C">
        <w:rPr>
          <w:rFonts w:ascii="Times New Roman" w:hAnsi="Times New Roman" w:cs="Times New Roman"/>
          <w:lang w:val="sr-Latn-RS" w:eastAsia="sr-Latn-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Захтев за заштиту права не задржава даље активности наручиоца у поступку јавне набавке у складу са одредбама члана 150. овог ЗЈН.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Захтев за заштиту права мора да садржи: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1) назив и адресу подносиоца захтева и лице за контакт;</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2) назив и адресу наручиоца;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3)податке о јавној набавци која је предмет захтева, односно о одлуци наручиоца;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4) повреде прописа којима се уређује поступак јавне набавке;</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5) чињенице и доказе којима се повреде доказују;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6) потврду о уплати таксе из члана 156. овог ЗЈН;</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7) потпис подносиоца.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D12438" w:rsidRPr="00D12438" w:rsidRDefault="00D12438" w:rsidP="00D12438">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1. </w:t>
      </w:r>
      <w:r w:rsidRPr="00D12438">
        <w:rPr>
          <w:b/>
          <w:bCs/>
          <w:color w:val="000000"/>
          <w:sz w:val="24"/>
          <w:szCs w:val="24"/>
          <w:lang w:val="sr-Latn-RS" w:eastAsia="sr-Latn-RS"/>
        </w:rPr>
        <w:t xml:space="preserve">Потврда о извршеној уплати таксе из члана 156. ЗЈН која садржи следеће елементе: </w:t>
      </w:r>
    </w:p>
    <w:p w:rsidR="00D12438" w:rsidRPr="00D12438" w:rsidRDefault="00D12438" w:rsidP="00E024C7">
      <w:pPr>
        <w:autoSpaceDE w:val="0"/>
        <w:autoSpaceDN w:val="0"/>
        <w:adjustRightInd w:val="0"/>
        <w:jc w:val="both"/>
        <w:rPr>
          <w:color w:val="000000"/>
          <w:sz w:val="24"/>
          <w:szCs w:val="24"/>
          <w:lang w:val="sr-Latn-RS" w:eastAsia="sr-Latn-RS"/>
        </w:rPr>
      </w:pPr>
      <w:r w:rsidRPr="00D12438">
        <w:rPr>
          <w:color w:val="000000"/>
          <w:sz w:val="24"/>
          <w:szCs w:val="24"/>
          <w:lang w:val="sr-Latn-RS" w:eastAsia="sr-Latn-RS"/>
        </w:rPr>
        <w:t xml:space="preserve">(1) да буде издата од стране банке и да садржи печат банке; </w:t>
      </w:r>
    </w:p>
    <w:p w:rsidR="00E024C7" w:rsidRPr="00414E1C" w:rsidRDefault="00D12438" w:rsidP="00E024C7">
      <w:pPr>
        <w:pStyle w:val="Default"/>
        <w:jc w:val="both"/>
        <w:rPr>
          <w:rFonts w:ascii="Times New Roman" w:hAnsi="Times New Roman" w:cs="Times New Roman"/>
          <w:lang w:val="sr-Latn-RS" w:eastAsia="sr-Latn-RS"/>
        </w:rPr>
      </w:pPr>
      <w:r w:rsidRPr="00414E1C">
        <w:rPr>
          <w:rFonts w:ascii="Times New Roman" w:hAnsi="Times New Roman" w:cs="Times New Roman"/>
          <w:lang w:val="sr-Latn-RS" w:eastAsia="sr-Latn-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w:t>
      </w:r>
      <w:r w:rsidR="00E024C7" w:rsidRPr="00414E1C">
        <w:rPr>
          <w:rFonts w:ascii="Times New Roman" w:hAnsi="Times New Roman" w:cs="Times New Roman"/>
          <w:lang w:val="sr-Cyrl-RS" w:eastAsia="sr-Latn-RS"/>
        </w:rPr>
        <w:t xml:space="preserve"> </w:t>
      </w:r>
      <w:r w:rsidR="00E024C7" w:rsidRPr="00414E1C">
        <w:rPr>
          <w:rFonts w:ascii="Times New Roman" w:hAnsi="Times New Roman" w:cs="Times New Roman"/>
          <w:lang w:val="sr-Latn-RS" w:eastAsia="sr-Latn-RS"/>
        </w:rPr>
        <w:t xml:space="preserve">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 xml:space="preserve">(3) износ таксе из члана 156. ЗЈН чија се уплата врши - 60.000 динара; </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(4) број рачуна: 840-30678845-06;</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 xml:space="preserve">(5) шифру плаћања: 153 или 253; </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(6) позив на број: подаци о броју или ознаци јавне набавке поводом које се подноси захтев за заштиту права;</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 xml:space="preserve">(7) сврха: ЗЗП; </w:t>
      </w:r>
      <w:r w:rsidR="006C5698" w:rsidRPr="00414E1C">
        <w:rPr>
          <w:color w:val="000000"/>
          <w:sz w:val="24"/>
          <w:szCs w:val="24"/>
          <w:lang w:val="sr-Latn-RS" w:eastAsia="sr-Latn-RS"/>
        </w:rPr>
        <w:t>Центар дечјих летовалишта и опоравилишта града Београда</w:t>
      </w:r>
      <w:r w:rsidRPr="00E024C7">
        <w:rPr>
          <w:color w:val="000000"/>
          <w:sz w:val="24"/>
          <w:szCs w:val="24"/>
          <w:lang w:val="sr-Latn-RS" w:eastAsia="sr-Latn-RS"/>
        </w:rPr>
        <w:t xml:space="preserve"> ЈН бр. </w:t>
      </w:r>
      <w:r w:rsidR="006C5698" w:rsidRPr="00414E1C">
        <w:rPr>
          <w:color w:val="000000"/>
          <w:sz w:val="24"/>
          <w:szCs w:val="24"/>
          <w:lang w:val="sr-Latn-RS" w:eastAsia="sr-Latn-RS"/>
        </w:rPr>
        <w:t>02/2019</w:t>
      </w:r>
      <w:r w:rsidRPr="00E024C7">
        <w:rPr>
          <w:color w:val="000000"/>
          <w:sz w:val="24"/>
          <w:szCs w:val="24"/>
          <w:lang w:val="sr-Latn-RS" w:eastAsia="sr-Latn-RS"/>
        </w:rPr>
        <w:t xml:space="preserve"> </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(8) корисник: буџет Републике Србије;</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lastRenderedPageBreak/>
        <w:t xml:space="preserve">(9) назив уплатиоца, односно назив подносиоца захтева за заштиту права за којег је извршена уплата таксе; </w:t>
      </w:r>
    </w:p>
    <w:p w:rsidR="00D12438" w:rsidRPr="00414E1C" w:rsidRDefault="00E024C7" w:rsidP="00E024C7">
      <w:pPr>
        <w:pStyle w:val="Default"/>
        <w:rPr>
          <w:rFonts w:ascii="Times New Roman" w:hAnsi="Times New Roman" w:cs="Times New Roman"/>
          <w:b/>
          <w:bCs/>
          <w:lang w:val="sr-Latn-RS" w:eastAsia="sr-Latn-RS"/>
        </w:rPr>
      </w:pPr>
      <w:r w:rsidRPr="00414E1C">
        <w:rPr>
          <w:rFonts w:ascii="Times New Roman" w:hAnsi="Times New Roman" w:cs="Times New Roman"/>
          <w:lang w:val="sr-Latn-RS" w:eastAsia="sr-Latn-RS"/>
        </w:rPr>
        <w:t xml:space="preserve">(10) потпис овлашћеног лица банке, </w:t>
      </w:r>
      <w:r w:rsidRPr="00414E1C">
        <w:rPr>
          <w:rFonts w:ascii="Times New Roman" w:hAnsi="Times New Roman" w:cs="Times New Roman"/>
          <w:b/>
          <w:bCs/>
          <w:lang w:val="sr-Latn-RS" w:eastAsia="sr-Latn-RS"/>
        </w:rPr>
        <w:t>или</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 xml:space="preserve">2. </w:t>
      </w:r>
      <w:r w:rsidRPr="00E024C7">
        <w:rPr>
          <w:b/>
          <w:bCs/>
          <w:color w:val="000000"/>
          <w:sz w:val="24"/>
          <w:szCs w:val="24"/>
          <w:lang w:val="sr-Latn-RS" w:eastAsia="sr-Latn-RS"/>
        </w:rPr>
        <w:t xml:space="preserve">Налог за уплату, </w:t>
      </w:r>
      <w:r w:rsidRPr="00E024C7">
        <w:rPr>
          <w:color w:val="000000"/>
          <w:sz w:val="24"/>
          <w:szCs w:val="24"/>
          <w:lang w:val="sr-Latn-RS" w:eastAsia="sr-Latn-RS"/>
        </w:rPr>
        <w:t xml:space="preserve">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024C7">
        <w:rPr>
          <w:b/>
          <w:bCs/>
          <w:color w:val="000000"/>
          <w:sz w:val="24"/>
          <w:szCs w:val="24"/>
          <w:lang w:val="sr-Latn-RS" w:eastAsia="sr-Latn-RS"/>
        </w:rPr>
        <w:t xml:space="preserve">или </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 xml:space="preserve">3. </w:t>
      </w:r>
      <w:r w:rsidRPr="00E024C7">
        <w:rPr>
          <w:b/>
          <w:bCs/>
          <w:color w:val="000000"/>
          <w:sz w:val="24"/>
          <w:szCs w:val="24"/>
          <w:lang w:val="sr-Latn-RS" w:eastAsia="sr-Latn-RS"/>
        </w:rPr>
        <w:t xml:space="preserve">Потврда издата од стране Републике Србије, Министарства финансија, Управе за трезор, </w:t>
      </w:r>
      <w:r w:rsidRPr="00E024C7">
        <w:rPr>
          <w:color w:val="000000"/>
          <w:sz w:val="24"/>
          <w:szCs w:val="24"/>
          <w:lang w:val="sr-Latn-RS" w:eastAsia="sr-Latn-RS"/>
        </w:rPr>
        <w:t xml:space="preserve">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E024C7">
        <w:rPr>
          <w:b/>
          <w:bCs/>
          <w:color w:val="000000"/>
          <w:sz w:val="24"/>
          <w:szCs w:val="24"/>
          <w:lang w:val="sr-Latn-RS" w:eastAsia="sr-Latn-RS"/>
        </w:rPr>
        <w:t>или</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 xml:space="preserve">4. </w:t>
      </w:r>
      <w:r w:rsidRPr="00E024C7">
        <w:rPr>
          <w:b/>
          <w:bCs/>
          <w:color w:val="000000"/>
          <w:sz w:val="24"/>
          <w:szCs w:val="24"/>
          <w:lang w:val="sr-Latn-RS" w:eastAsia="sr-Latn-RS"/>
        </w:rPr>
        <w:t xml:space="preserve">Потврда издата од стране Народне банке Србије, </w:t>
      </w:r>
      <w:r w:rsidRPr="00E024C7">
        <w:rPr>
          <w:color w:val="000000"/>
          <w:sz w:val="24"/>
          <w:szCs w:val="24"/>
          <w:lang w:val="sr-Latn-RS" w:eastAsia="sr-Latn-R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E024C7" w:rsidRPr="00414E1C" w:rsidRDefault="00E024C7" w:rsidP="00E024C7">
      <w:pPr>
        <w:pStyle w:val="Default"/>
        <w:rPr>
          <w:rFonts w:ascii="Times New Roman" w:hAnsi="Times New Roman" w:cs="Times New Roman"/>
          <w:lang w:val="sr-Latn-RS" w:eastAsia="sr-Latn-RS"/>
        </w:rPr>
      </w:pPr>
      <w:r w:rsidRPr="00414E1C">
        <w:rPr>
          <w:rFonts w:ascii="Times New Roman" w:hAnsi="Times New Roman" w:cs="Times New Roman"/>
          <w:lang w:val="sr-Latn-RS" w:eastAsia="sr-Latn-RS"/>
        </w:rPr>
        <w:t>Поступак заштите права регулисан је одредбама чл. 138. - 166. ЗЈН.</w:t>
      </w:r>
    </w:p>
    <w:p w:rsidR="00E024C7" w:rsidRPr="00414E1C" w:rsidRDefault="00E024C7" w:rsidP="00E024C7">
      <w:pPr>
        <w:pStyle w:val="Default"/>
        <w:rPr>
          <w:rFonts w:ascii="Times New Roman" w:hAnsi="Times New Roman" w:cs="Times New Roman"/>
          <w:lang w:val="sr-Latn-RS" w:eastAsia="sr-Latn-RS"/>
        </w:rPr>
      </w:pPr>
    </w:p>
    <w:p w:rsidR="00E024C7" w:rsidRPr="009905BF" w:rsidRDefault="00E024C7" w:rsidP="00E024C7">
      <w:pPr>
        <w:autoSpaceDE w:val="0"/>
        <w:autoSpaceDN w:val="0"/>
        <w:adjustRightInd w:val="0"/>
        <w:jc w:val="both"/>
        <w:rPr>
          <w:color w:val="000000"/>
          <w:sz w:val="24"/>
          <w:szCs w:val="24"/>
          <w:lang w:val="sr-Cyrl-RS" w:eastAsia="sr-Latn-RS"/>
        </w:rPr>
      </w:pPr>
      <w:r w:rsidRPr="00E024C7">
        <w:rPr>
          <w:b/>
          <w:bCs/>
          <w:color w:val="000000"/>
          <w:sz w:val="24"/>
          <w:szCs w:val="24"/>
          <w:lang w:val="sr-Latn-RS" w:eastAsia="sr-Latn-RS"/>
        </w:rPr>
        <w:t xml:space="preserve">18. </w:t>
      </w:r>
      <w:r w:rsidR="009905BF">
        <w:rPr>
          <w:b/>
          <w:bCs/>
          <w:color w:val="000000"/>
          <w:sz w:val="24"/>
          <w:szCs w:val="24"/>
          <w:lang w:val="sr-Cyrl-RS" w:eastAsia="sr-Latn-RS"/>
        </w:rPr>
        <w:t>РОК ЗА ДОСТАВЉАЊЕ УГОВОРА ПОНУЂАЧУ</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Уговор о јавној набавци, нaручилaц ће достaвити</w:t>
      </w:r>
      <w:r w:rsidR="009905BF">
        <w:rPr>
          <w:color w:val="000000"/>
          <w:sz w:val="24"/>
          <w:szCs w:val="24"/>
          <w:lang w:val="sr-Latn-RS" w:eastAsia="sr-Latn-RS"/>
        </w:rPr>
        <w:t xml:space="preserve"> понуђaчу којем је уговор додељ</w:t>
      </w:r>
      <w:r w:rsidRPr="00E024C7">
        <w:rPr>
          <w:color w:val="000000"/>
          <w:sz w:val="24"/>
          <w:szCs w:val="24"/>
          <w:lang w:val="sr-Latn-RS" w:eastAsia="sr-Latn-RS"/>
        </w:rPr>
        <w:t xml:space="preserve">ен у року од 8 (осам) дана од дана протека рока за подношење захтева за заштиту права из члана 149. Закона. </w:t>
      </w:r>
    </w:p>
    <w:p w:rsidR="00E024C7" w:rsidRPr="00E024C7"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 xml:space="preserve">Наручилац може и пре истекa рокa зa подношеnjе зaхтевa зa зaштиту прaвa зaкључити уговор о јaвној нaбaвци aко је поднетa сaмо једнa понудa, осим у преговaрaчком поступку без оbјaвљивaњa позивa зa подношеnjе понудa (уколико се тaкaв поступaк спроводи). </w:t>
      </w:r>
    </w:p>
    <w:p w:rsidR="00E024C7" w:rsidRPr="00414E1C" w:rsidRDefault="00E024C7" w:rsidP="00E024C7">
      <w:pPr>
        <w:autoSpaceDE w:val="0"/>
        <w:autoSpaceDN w:val="0"/>
        <w:adjustRightInd w:val="0"/>
        <w:jc w:val="both"/>
        <w:rPr>
          <w:color w:val="000000"/>
          <w:sz w:val="24"/>
          <w:szCs w:val="24"/>
          <w:lang w:val="sr-Latn-RS" w:eastAsia="sr-Latn-RS"/>
        </w:rPr>
      </w:pPr>
      <w:r w:rsidRPr="00E024C7">
        <w:rPr>
          <w:color w:val="000000"/>
          <w:sz w:val="24"/>
          <w:szCs w:val="24"/>
          <w:lang w:val="sr-Latn-RS" w:eastAsia="sr-Latn-RS"/>
        </w:rPr>
        <w:t xml:space="preserve">Aко понуђaч којем је додељен уговор одбије дa зaкључи уговор о јaвној нabaвци,нaручилaц може дa зaкључи уговор сa првим следећим нaјповоljнијим поуђaчем. </w:t>
      </w:r>
    </w:p>
    <w:p w:rsidR="00E024C7" w:rsidRPr="00E024C7" w:rsidRDefault="00E024C7" w:rsidP="00E024C7">
      <w:pPr>
        <w:autoSpaceDE w:val="0"/>
        <w:autoSpaceDN w:val="0"/>
        <w:adjustRightInd w:val="0"/>
        <w:jc w:val="both"/>
        <w:rPr>
          <w:color w:val="000000"/>
          <w:sz w:val="24"/>
          <w:szCs w:val="24"/>
          <w:lang w:val="sr-Latn-RS" w:eastAsia="sr-Latn-RS"/>
        </w:rPr>
      </w:pPr>
    </w:p>
    <w:p w:rsidR="00E024C7" w:rsidRPr="00414E1C" w:rsidRDefault="00E024C7" w:rsidP="00E024C7">
      <w:pPr>
        <w:pStyle w:val="Default"/>
        <w:rPr>
          <w:rFonts w:ascii="Times New Roman" w:hAnsi="Times New Roman" w:cs="Times New Roman"/>
          <w:lang w:val="sr-Cyrl-RS" w:eastAsia="sr-Latn-RS"/>
        </w:rPr>
      </w:pPr>
      <w:r w:rsidRPr="00414E1C">
        <w:rPr>
          <w:rFonts w:ascii="Times New Roman" w:hAnsi="Times New Roman" w:cs="Times New Roman"/>
          <w:b/>
          <w:bCs/>
          <w:lang w:val="sr-Latn-RS" w:eastAsia="sr-Latn-RS"/>
        </w:rPr>
        <w:t>Зa све што није посебно прецизирaно овом конкурсном документaције вaжи Зaкон о јaвним нaбaвкaмa („Службени глaсник Републике Србије“bрој 124/12, 14/2015, 68/2015).</w:t>
      </w:r>
    </w:p>
    <w:sectPr w:rsidR="00E024C7" w:rsidRPr="00414E1C" w:rsidSect="00FD7D9A">
      <w:headerReference w:type="default" r:id="rId16"/>
      <w:footerReference w:type="default" r:id="rId17"/>
      <w:pgSz w:w="11907" w:h="16840" w:code="9"/>
      <w:pgMar w:top="2516" w:right="851" w:bottom="3235"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FB" w:rsidRDefault="006473FB">
      <w:r>
        <w:separator/>
      </w:r>
    </w:p>
  </w:endnote>
  <w:endnote w:type="continuationSeparator" w:id="0">
    <w:p w:rsidR="006473FB" w:rsidRDefault="0064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141A7" w:rsidTr="008506BC">
      <w:trPr>
        <w:cantSplit/>
      </w:trPr>
      <w:tc>
        <w:tcPr>
          <w:tcW w:w="9639" w:type="dxa"/>
          <w:tcBorders>
            <w:top w:val="thinThickSmallGap" w:sz="12" w:space="0" w:color="auto"/>
            <w:left w:val="nil"/>
            <w:bottom w:val="nil"/>
            <w:right w:val="nil"/>
          </w:tcBorders>
        </w:tcPr>
        <w:p w:rsidR="002141A7" w:rsidRDefault="002141A7" w:rsidP="001719AB">
          <w:pPr>
            <w:ind w:right="175"/>
          </w:pPr>
          <w:r>
            <w:rPr>
              <w:b/>
              <w:bCs/>
              <w:i/>
              <w:iCs/>
              <w:snapToGrid w:val="0"/>
            </w:rPr>
            <w:t xml:space="preserve">Верзија: 2   </w:t>
          </w:r>
          <w:r>
            <w:rPr>
              <w:b/>
              <w:bCs/>
              <w:i/>
              <w:iCs/>
              <w:snapToGrid w:val="0"/>
              <w:lang w:val="sr-Cyrl-CS"/>
            </w:rPr>
            <w:t xml:space="preserve">                                                       </w:t>
          </w:r>
          <w:r>
            <w:rPr>
              <w:b/>
              <w:bCs/>
              <w:i/>
              <w:iCs/>
              <w:snapToGrid w:val="0"/>
            </w:rPr>
            <w:t xml:space="preserve">      Ознака: </w:t>
          </w:r>
          <w:r>
            <w:rPr>
              <w:b/>
              <w:bCs/>
              <w:i/>
              <w:iCs/>
              <w:snapToGrid w:val="0"/>
              <w:lang w:val="sr-Cyrl-CS"/>
            </w:rPr>
            <w:t>К</w:t>
          </w:r>
          <w:r>
            <w:rPr>
              <w:b/>
              <w:bCs/>
              <w:i/>
              <w:iCs/>
              <w:snapToGrid w:val="0"/>
            </w:rPr>
            <w:t>.</w:t>
          </w:r>
          <w:r>
            <w:rPr>
              <w:b/>
              <w:bCs/>
              <w:i/>
              <w:iCs/>
              <w:snapToGrid w:val="0"/>
              <w:lang w:val="sr-Cyrl-CS"/>
            </w:rPr>
            <w:t>3</w:t>
          </w:r>
          <w:r>
            <w:rPr>
              <w:b/>
              <w:bCs/>
              <w:i/>
              <w:iCs/>
              <w:snapToGrid w:val="0"/>
            </w:rPr>
            <w:t>.01-</w:t>
          </w:r>
          <w:r>
            <w:rPr>
              <w:b/>
              <w:bCs/>
              <w:i/>
              <w:iCs/>
              <w:snapToGrid w:val="0"/>
              <w:lang w:val="sr-Cyrl-CS"/>
            </w:rPr>
            <w:t>2</w:t>
          </w:r>
          <w:r>
            <w:rPr>
              <w:b/>
              <w:bCs/>
              <w:i/>
              <w:iCs/>
              <w:snapToGrid w:val="0"/>
            </w:rPr>
            <w:t xml:space="preserve">           </w:t>
          </w:r>
          <w:r>
            <w:rPr>
              <w:b/>
              <w:bCs/>
              <w:i/>
              <w:iCs/>
              <w:snapToGrid w:val="0"/>
              <w:lang w:val="sr-Cyrl-CS"/>
            </w:rPr>
            <w:t xml:space="preserve">                     </w:t>
          </w:r>
          <w:r>
            <w:rPr>
              <w:b/>
              <w:bCs/>
              <w:i/>
              <w:iCs/>
              <w:snapToGrid w:val="0"/>
            </w:rPr>
            <w:t xml:space="preserve">          </w:t>
          </w:r>
          <w:r w:rsidRPr="00034A88">
            <w:rPr>
              <w:b/>
              <w:bCs/>
              <w:i/>
              <w:iCs/>
              <w:snapToGrid w:val="0"/>
            </w:rPr>
            <w:t xml:space="preserve">Страна </w:t>
          </w:r>
          <w:r w:rsidRPr="00034A88">
            <w:rPr>
              <w:rStyle w:val="PageNumber"/>
              <w:b/>
              <w:bCs/>
              <w:i/>
              <w:iCs/>
            </w:rPr>
            <w:fldChar w:fldCharType="begin"/>
          </w:r>
          <w:r w:rsidRPr="00034A88">
            <w:rPr>
              <w:rStyle w:val="PageNumber"/>
              <w:b/>
              <w:bCs/>
              <w:i/>
              <w:iCs/>
            </w:rPr>
            <w:instrText xml:space="preserve"> PAGE </w:instrText>
          </w:r>
          <w:r w:rsidRPr="00034A88">
            <w:rPr>
              <w:rStyle w:val="PageNumber"/>
              <w:b/>
              <w:bCs/>
              <w:i/>
              <w:iCs/>
            </w:rPr>
            <w:fldChar w:fldCharType="separate"/>
          </w:r>
          <w:r w:rsidR="00CA54C6">
            <w:rPr>
              <w:rStyle w:val="PageNumber"/>
              <w:b/>
              <w:bCs/>
              <w:i/>
              <w:iCs/>
              <w:noProof/>
            </w:rPr>
            <w:t>20</w:t>
          </w:r>
          <w:r w:rsidRPr="00034A88">
            <w:rPr>
              <w:rStyle w:val="PageNumber"/>
              <w:b/>
              <w:bCs/>
              <w:i/>
              <w:iCs/>
            </w:rPr>
            <w:fldChar w:fldCharType="end"/>
          </w:r>
          <w:r w:rsidRPr="00034A88">
            <w:rPr>
              <w:rStyle w:val="PageNumber"/>
              <w:b/>
              <w:bCs/>
              <w:i/>
              <w:iCs/>
            </w:rPr>
            <w:t xml:space="preserve"> </w:t>
          </w:r>
          <w:r w:rsidRPr="00034A88">
            <w:rPr>
              <w:b/>
              <w:bCs/>
              <w:i/>
              <w:iCs/>
              <w:snapToGrid w:val="0"/>
            </w:rPr>
            <w:t xml:space="preserve">од  </w:t>
          </w:r>
          <w:r w:rsidRPr="00034A88">
            <w:rPr>
              <w:rStyle w:val="PageNumber"/>
              <w:b/>
              <w:bCs/>
              <w:i/>
              <w:iCs/>
            </w:rPr>
            <w:fldChar w:fldCharType="begin"/>
          </w:r>
          <w:r w:rsidRPr="00034A88">
            <w:rPr>
              <w:rStyle w:val="PageNumber"/>
              <w:b/>
              <w:bCs/>
              <w:i/>
              <w:iCs/>
            </w:rPr>
            <w:instrText xml:space="preserve"> NUMPAGES </w:instrText>
          </w:r>
          <w:r w:rsidRPr="00034A88">
            <w:rPr>
              <w:rStyle w:val="PageNumber"/>
              <w:b/>
              <w:bCs/>
              <w:i/>
              <w:iCs/>
            </w:rPr>
            <w:fldChar w:fldCharType="separate"/>
          </w:r>
          <w:r w:rsidR="00CA54C6">
            <w:rPr>
              <w:rStyle w:val="PageNumber"/>
              <w:b/>
              <w:bCs/>
              <w:i/>
              <w:iCs/>
              <w:noProof/>
            </w:rPr>
            <w:t>49</w:t>
          </w:r>
          <w:r w:rsidRPr="00034A88">
            <w:rPr>
              <w:rStyle w:val="PageNumber"/>
              <w:b/>
              <w:bCs/>
              <w:i/>
              <w:iCs/>
            </w:rPr>
            <w:fldChar w:fldCharType="end"/>
          </w:r>
        </w:p>
      </w:tc>
    </w:tr>
  </w:tbl>
  <w:p w:rsidR="002141A7" w:rsidRDefault="00214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2141A7">
      <w:trPr>
        <w:cantSplit/>
      </w:trPr>
      <w:tc>
        <w:tcPr>
          <w:tcW w:w="9639" w:type="dxa"/>
          <w:tcBorders>
            <w:top w:val="thinThickSmallGap" w:sz="12" w:space="0" w:color="auto"/>
            <w:left w:val="nil"/>
            <w:bottom w:val="nil"/>
            <w:right w:val="nil"/>
          </w:tcBorders>
        </w:tcPr>
        <w:p w:rsidR="002141A7" w:rsidRDefault="002141A7" w:rsidP="00034A88">
          <w:pPr>
            <w:ind w:right="175"/>
          </w:pPr>
          <w:r>
            <w:rPr>
              <w:b/>
              <w:bCs/>
              <w:i/>
              <w:iCs/>
              <w:snapToGrid w:val="0"/>
            </w:rPr>
            <w:t xml:space="preserve">Верзија: 2   </w:t>
          </w:r>
          <w:r>
            <w:rPr>
              <w:b/>
              <w:bCs/>
              <w:i/>
              <w:iCs/>
              <w:snapToGrid w:val="0"/>
              <w:lang w:val="sr-Cyrl-CS"/>
            </w:rPr>
            <w:t xml:space="preserve">                                                       </w:t>
          </w:r>
          <w:r>
            <w:rPr>
              <w:b/>
              <w:bCs/>
              <w:i/>
              <w:iCs/>
              <w:snapToGrid w:val="0"/>
            </w:rPr>
            <w:t xml:space="preserve">      Ознака: </w:t>
          </w:r>
          <w:r>
            <w:rPr>
              <w:b/>
              <w:bCs/>
              <w:i/>
              <w:iCs/>
              <w:snapToGrid w:val="0"/>
              <w:lang w:val="sr-Cyrl-CS"/>
            </w:rPr>
            <w:t>К</w:t>
          </w:r>
          <w:r>
            <w:rPr>
              <w:b/>
              <w:bCs/>
              <w:i/>
              <w:iCs/>
              <w:snapToGrid w:val="0"/>
            </w:rPr>
            <w:t>.</w:t>
          </w:r>
          <w:r>
            <w:rPr>
              <w:b/>
              <w:bCs/>
              <w:i/>
              <w:iCs/>
              <w:snapToGrid w:val="0"/>
              <w:lang w:val="sr-Cyrl-CS"/>
            </w:rPr>
            <w:t>3</w:t>
          </w:r>
          <w:r>
            <w:rPr>
              <w:b/>
              <w:bCs/>
              <w:i/>
              <w:iCs/>
              <w:snapToGrid w:val="0"/>
            </w:rPr>
            <w:t>.01-</w:t>
          </w:r>
          <w:r>
            <w:rPr>
              <w:b/>
              <w:bCs/>
              <w:i/>
              <w:iCs/>
              <w:snapToGrid w:val="0"/>
              <w:lang w:val="sr-Cyrl-CS"/>
            </w:rPr>
            <w:t>2</w:t>
          </w:r>
          <w:r>
            <w:rPr>
              <w:b/>
              <w:bCs/>
              <w:i/>
              <w:iCs/>
              <w:snapToGrid w:val="0"/>
            </w:rPr>
            <w:t xml:space="preserve">           </w:t>
          </w:r>
          <w:r>
            <w:rPr>
              <w:b/>
              <w:bCs/>
              <w:i/>
              <w:iCs/>
              <w:snapToGrid w:val="0"/>
              <w:lang w:val="sr-Cyrl-CS"/>
            </w:rPr>
            <w:t xml:space="preserve">                     </w:t>
          </w:r>
          <w:r>
            <w:rPr>
              <w:b/>
              <w:bCs/>
              <w:i/>
              <w:iCs/>
              <w:snapToGrid w:val="0"/>
            </w:rPr>
            <w:t xml:space="preserve">          </w:t>
          </w:r>
          <w:r w:rsidRPr="00034A88">
            <w:rPr>
              <w:b/>
              <w:bCs/>
              <w:i/>
              <w:iCs/>
              <w:snapToGrid w:val="0"/>
            </w:rPr>
            <w:t xml:space="preserve">Страна </w:t>
          </w:r>
          <w:r w:rsidRPr="00034A88">
            <w:rPr>
              <w:rStyle w:val="PageNumber"/>
              <w:b/>
              <w:bCs/>
              <w:i/>
              <w:iCs/>
            </w:rPr>
            <w:fldChar w:fldCharType="begin"/>
          </w:r>
          <w:r w:rsidRPr="00034A88">
            <w:rPr>
              <w:rStyle w:val="PageNumber"/>
              <w:b/>
              <w:bCs/>
              <w:i/>
              <w:iCs/>
            </w:rPr>
            <w:instrText xml:space="preserve"> PAGE </w:instrText>
          </w:r>
          <w:r w:rsidRPr="00034A88">
            <w:rPr>
              <w:rStyle w:val="PageNumber"/>
              <w:b/>
              <w:bCs/>
              <w:i/>
              <w:iCs/>
            </w:rPr>
            <w:fldChar w:fldCharType="separate"/>
          </w:r>
          <w:r w:rsidR="00CA54C6">
            <w:rPr>
              <w:rStyle w:val="PageNumber"/>
              <w:b/>
              <w:bCs/>
              <w:i/>
              <w:iCs/>
              <w:noProof/>
            </w:rPr>
            <w:t>29</w:t>
          </w:r>
          <w:r w:rsidRPr="00034A88">
            <w:rPr>
              <w:rStyle w:val="PageNumber"/>
              <w:b/>
              <w:bCs/>
              <w:i/>
              <w:iCs/>
            </w:rPr>
            <w:fldChar w:fldCharType="end"/>
          </w:r>
          <w:r w:rsidRPr="00034A88">
            <w:rPr>
              <w:rStyle w:val="PageNumber"/>
              <w:b/>
              <w:bCs/>
              <w:i/>
              <w:iCs/>
            </w:rPr>
            <w:t xml:space="preserve"> </w:t>
          </w:r>
          <w:r w:rsidRPr="00034A88">
            <w:rPr>
              <w:b/>
              <w:bCs/>
              <w:i/>
              <w:iCs/>
              <w:snapToGrid w:val="0"/>
            </w:rPr>
            <w:t xml:space="preserve">од  </w:t>
          </w:r>
          <w:r w:rsidRPr="00034A88">
            <w:rPr>
              <w:rStyle w:val="PageNumber"/>
              <w:b/>
              <w:bCs/>
              <w:i/>
              <w:iCs/>
            </w:rPr>
            <w:fldChar w:fldCharType="begin"/>
          </w:r>
          <w:r w:rsidRPr="00034A88">
            <w:rPr>
              <w:rStyle w:val="PageNumber"/>
              <w:b/>
              <w:bCs/>
              <w:i/>
              <w:iCs/>
            </w:rPr>
            <w:instrText xml:space="preserve"> NUMPAGES </w:instrText>
          </w:r>
          <w:r w:rsidRPr="00034A88">
            <w:rPr>
              <w:rStyle w:val="PageNumber"/>
              <w:b/>
              <w:bCs/>
              <w:i/>
              <w:iCs/>
            </w:rPr>
            <w:fldChar w:fldCharType="separate"/>
          </w:r>
          <w:r w:rsidR="00CA54C6">
            <w:rPr>
              <w:rStyle w:val="PageNumber"/>
              <w:b/>
              <w:bCs/>
              <w:i/>
              <w:iCs/>
              <w:noProof/>
            </w:rPr>
            <w:t>49</w:t>
          </w:r>
          <w:r w:rsidRPr="00034A88">
            <w:rPr>
              <w:rStyle w:val="PageNumber"/>
              <w:b/>
              <w:bCs/>
              <w:i/>
              <w:iCs/>
            </w:rPr>
            <w:fldChar w:fldCharType="end"/>
          </w:r>
        </w:p>
      </w:tc>
    </w:tr>
  </w:tbl>
  <w:p w:rsidR="002141A7" w:rsidRDefault="002141A7" w:rsidP="00711C68">
    <w:pPr>
      <w:pStyle w:val="Footer"/>
    </w:pPr>
  </w:p>
  <w:p w:rsidR="002141A7" w:rsidRDefault="002141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FB" w:rsidRDefault="006473FB">
      <w:r>
        <w:separator/>
      </w:r>
    </w:p>
  </w:footnote>
  <w:footnote w:type="continuationSeparator" w:id="0">
    <w:p w:rsidR="006473FB" w:rsidRDefault="00647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1A7" w:rsidRDefault="002141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1A7" w:rsidRPr="00957600" w:rsidRDefault="002141A7" w:rsidP="0081350C">
    <w:pPr>
      <w:pStyle w:val="Header"/>
      <w:tabs>
        <w:tab w:val="left" w:pos="4337"/>
        <w:tab w:val="center" w:pos="5102"/>
      </w:tabs>
      <w:jc w:val="right"/>
    </w:pPr>
    <w:r>
      <w:tab/>
    </w:r>
    <w:r>
      <w:tab/>
    </w:r>
  </w:p>
  <w:p w:rsidR="002141A7" w:rsidRDefault="002141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8E501C2C"/>
    <w:lvl w:ilvl="0" w:tplc="F8EE47EC">
      <w:start w:val="1"/>
      <w:numFmt w:val="decimal"/>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A14E5A"/>
    <w:multiLevelType w:val="hybridMultilevel"/>
    <w:tmpl w:val="9842C230"/>
    <w:lvl w:ilvl="0" w:tplc="241A0001">
      <w:start w:val="3"/>
      <w:numFmt w:val="bullet"/>
      <w:lvlText w:val=""/>
      <w:lvlJc w:val="left"/>
      <w:pPr>
        <w:ind w:left="720" w:hanging="360"/>
      </w:pPr>
      <w:rPr>
        <w:rFonts w:ascii="Symbol" w:eastAsia="Times New Roman"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21241EDA"/>
    <w:multiLevelType w:val="hybridMultilevel"/>
    <w:tmpl w:val="10D2B63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276E6652"/>
    <w:multiLevelType w:val="multilevel"/>
    <w:tmpl w:val="2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A733785"/>
    <w:multiLevelType w:val="hybridMultilevel"/>
    <w:tmpl w:val="669E4DB4"/>
    <w:lvl w:ilvl="0" w:tplc="CBA8632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329D32E9"/>
    <w:multiLevelType w:val="hybridMultilevel"/>
    <w:tmpl w:val="13F4FF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3D85D5A"/>
    <w:multiLevelType w:val="multilevel"/>
    <w:tmpl w:val="2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54FC7C25"/>
    <w:multiLevelType w:val="hybridMultilevel"/>
    <w:tmpl w:val="F74A76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578251AD"/>
    <w:multiLevelType w:val="multilevel"/>
    <w:tmpl w:val="0D38A332"/>
    <w:lvl w:ilvl="0">
      <w:start w:val="1"/>
      <w:numFmt w:val="decimal"/>
      <w:lvlText w:val="%1)"/>
      <w:lvlJc w:val="left"/>
      <w:pPr>
        <w:tabs>
          <w:tab w:val="num" w:pos="0"/>
        </w:tabs>
        <w:ind w:left="1440" w:hanging="360"/>
      </w:pPr>
      <w:rPr>
        <w:rFonts w:hint="default"/>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0">
    <w:nsid w:val="5C14225E"/>
    <w:multiLevelType w:val="hybridMultilevel"/>
    <w:tmpl w:val="8C1E05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5F383D91"/>
    <w:multiLevelType w:val="hybridMultilevel"/>
    <w:tmpl w:val="7AEEA394"/>
    <w:lvl w:ilvl="0" w:tplc="73A62EE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6F8D353E"/>
    <w:multiLevelType w:val="hybridMultilevel"/>
    <w:tmpl w:val="0BA069BE"/>
    <w:lvl w:ilvl="0" w:tplc="660A16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3"/>
  </w:num>
  <w:num w:numId="2">
    <w:abstractNumId w:val="10"/>
  </w:num>
  <w:num w:numId="3">
    <w:abstractNumId w:val="8"/>
  </w:num>
  <w:num w:numId="4">
    <w:abstractNumId w:val="4"/>
  </w:num>
  <w:num w:numId="5">
    <w:abstractNumId w:val="7"/>
  </w:num>
  <w:num w:numId="6">
    <w:abstractNumId w:val="11"/>
  </w:num>
  <w:num w:numId="7">
    <w:abstractNumId w:val="5"/>
  </w:num>
  <w:num w:numId="8">
    <w:abstractNumId w:val="0"/>
  </w:num>
  <w:num w:numId="9">
    <w:abstractNumId w:val="1"/>
  </w:num>
  <w:num w:numId="10">
    <w:abstractNumId w:val="9"/>
  </w:num>
  <w:num w:numId="11">
    <w:abstractNumId w:val="2"/>
  </w:num>
  <w:num w:numId="12">
    <w:abstractNumId w:val="6"/>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24"/>
    <w:rsid w:val="00000978"/>
    <w:rsid w:val="00004684"/>
    <w:rsid w:val="000156A1"/>
    <w:rsid w:val="00023633"/>
    <w:rsid w:val="00024B3C"/>
    <w:rsid w:val="00026F79"/>
    <w:rsid w:val="00034A88"/>
    <w:rsid w:val="00035057"/>
    <w:rsid w:val="00037CD2"/>
    <w:rsid w:val="00044905"/>
    <w:rsid w:val="000468B4"/>
    <w:rsid w:val="00050768"/>
    <w:rsid w:val="00053A68"/>
    <w:rsid w:val="00063877"/>
    <w:rsid w:val="000641DA"/>
    <w:rsid w:val="00075150"/>
    <w:rsid w:val="0007559F"/>
    <w:rsid w:val="00076C14"/>
    <w:rsid w:val="0008628C"/>
    <w:rsid w:val="000A1089"/>
    <w:rsid w:val="000A6689"/>
    <w:rsid w:val="000A710E"/>
    <w:rsid w:val="000B04EA"/>
    <w:rsid w:val="000B1FF3"/>
    <w:rsid w:val="000B2523"/>
    <w:rsid w:val="000B4108"/>
    <w:rsid w:val="000B538E"/>
    <w:rsid w:val="000C2A58"/>
    <w:rsid w:val="000C5827"/>
    <w:rsid w:val="000D7C00"/>
    <w:rsid w:val="000E26DD"/>
    <w:rsid w:val="000E4A4D"/>
    <w:rsid w:val="000E73A9"/>
    <w:rsid w:val="000E7B86"/>
    <w:rsid w:val="000F1370"/>
    <w:rsid w:val="000F41AD"/>
    <w:rsid w:val="00101473"/>
    <w:rsid w:val="00104F2C"/>
    <w:rsid w:val="00111282"/>
    <w:rsid w:val="00121E9F"/>
    <w:rsid w:val="00125F4C"/>
    <w:rsid w:val="00127BDC"/>
    <w:rsid w:val="0014428C"/>
    <w:rsid w:val="001451EF"/>
    <w:rsid w:val="00152628"/>
    <w:rsid w:val="00157FB1"/>
    <w:rsid w:val="00163A94"/>
    <w:rsid w:val="00165BB8"/>
    <w:rsid w:val="001719AB"/>
    <w:rsid w:val="00190C6D"/>
    <w:rsid w:val="001A08AF"/>
    <w:rsid w:val="001B6F7F"/>
    <w:rsid w:val="001C1A21"/>
    <w:rsid w:val="001C2809"/>
    <w:rsid w:val="001C4D05"/>
    <w:rsid w:val="001D04B5"/>
    <w:rsid w:val="001D43D4"/>
    <w:rsid w:val="001E07B8"/>
    <w:rsid w:val="001E4DA9"/>
    <w:rsid w:val="001E59B8"/>
    <w:rsid w:val="001F125F"/>
    <w:rsid w:val="001F3E53"/>
    <w:rsid w:val="00200056"/>
    <w:rsid w:val="002038AE"/>
    <w:rsid w:val="00205C53"/>
    <w:rsid w:val="002127DD"/>
    <w:rsid w:val="00213A3B"/>
    <w:rsid w:val="002141A7"/>
    <w:rsid w:val="00235A44"/>
    <w:rsid w:val="00237A30"/>
    <w:rsid w:val="002501BA"/>
    <w:rsid w:val="00271919"/>
    <w:rsid w:val="00280D59"/>
    <w:rsid w:val="002928B0"/>
    <w:rsid w:val="00295093"/>
    <w:rsid w:val="002A2135"/>
    <w:rsid w:val="002A5811"/>
    <w:rsid w:val="002A604F"/>
    <w:rsid w:val="002B31F1"/>
    <w:rsid w:val="002C5C5C"/>
    <w:rsid w:val="002D3CD1"/>
    <w:rsid w:val="002D627B"/>
    <w:rsid w:val="002E3914"/>
    <w:rsid w:val="002F011B"/>
    <w:rsid w:val="00312F46"/>
    <w:rsid w:val="003412C0"/>
    <w:rsid w:val="003443DC"/>
    <w:rsid w:val="0035305D"/>
    <w:rsid w:val="003722A5"/>
    <w:rsid w:val="00374D55"/>
    <w:rsid w:val="003857C0"/>
    <w:rsid w:val="00387F72"/>
    <w:rsid w:val="003A0DE1"/>
    <w:rsid w:val="003A1A12"/>
    <w:rsid w:val="003A1D62"/>
    <w:rsid w:val="003A4CFC"/>
    <w:rsid w:val="003A783A"/>
    <w:rsid w:val="003C38C2"/>
    <w:rsid w:val="003D05D3"/>
    <w:rsid w:val="003D7E60"/>
    <w:rsid w:val="003E0D45"/>
    <w:rsid w:val="003E2A09"/>
    <w:rsid w:val="003F20E1"/>
    <w:rsid w:val="003F43B3"/>
    <w:rsid w:val="003F476D"/>
    <w:rsid w:val="0040258D"/>
    <w:rsid w:val="00402954"/>
    <w:rsid w:val="00403075"/>
    <w:rsid w:val="00405F93"/>
    <w:rsid w:val="00414E1C"/>
    <w:rsid w:val="0041636F"/>
    <w:rsid w:val="00417373"/>
    <w:rsid w:val="004218AE"/>
    <w:rsid w:val="00426692"/>
    <w:rsid w:val="00431D64"/>
    <w:rsid w:val="00444030"/>
    <w:rsid w:val="00444D95"/>
    <w:rsid w:val="00445BE4"/>
    <w:rsid w:val="00451AC3"/>
    <w:rsid w:val="00453ADA"/>
    <w:rsid w:val="00466697"/>
    <w:rsid w:val="004719D0"/>
    <w:rsid w:val="004736C3"/>
    <w:rsid w:val="00474DC5"/>
    <w:rsid w:val="00475BD6"/>
    <w:rsid w:val="00484C81"/>
    <w:rsid w:val="00485A01"/>
    <w:rsid w:val="00485EBD"/>
    <w:rsid w:val="00487419"/>
    <w:rsid w:val="004979CA"/>
    <w:rsid w:val="004A5E82"/>
    <w:rsid w:val="004B3557"/>
    <w:rsid w:val="004B6A7D"/>
    <w:rsid w:val="004B78C0"/>
    <w:rsid w:val="004D5C58"/>
    <w:rsid w:val="004E64B2"/>
    <w:rsid w:val="004F32A3"/>
    <w:rsid w:val="00500603"/>
    <w:rsid w:val="00500E88"/>
    <w:rsid w:val="00501C7E"/>
    <w:rsid w:val="00506024"/>
    <w:rsid w:val="005118AE"/>
    <w:rsid w:val="00517BD2"/>
    <w:rsid w:val="005224F8"/>
    <w:rsid w:val="00524E52"/>
    <w:rsid w:val="00531FDC"/>
    <w:rsid w:val="00532D2E"/>
    <w:rsid w:val="00534030"/>
    <w:rsid w:val="0054111C"/>
    <w:rsid w:val="00543EBB"/>
    <w:rsid w:val="005479CC"/>
    <w:rsid w:val="00551887"/>
    <w:rsid w:val="005915B1"/>
    <w:rsid w:val="00597AC5"/>
    <w:rsid w:val="005B48CD"/>
    <w:rsid w:val="005B667D"/>
    <w:rsid w:val="005C4574"/>
    <w:rsid w:val="005C6B4D"/>
    <w:rsid w:val="005D0D67"/>
    <w:rsid w:val="005D40E5"/>
    <w:rsid w:val="005D6BBF"/>
    <w:rsid w:val="005E455E"/>
    <w:rsid w:val="005E7AE4"/>
    <w:rsid w:val="005F14C6"/>
    <w:rsid w:val="006022A8"/>
    <w:rsid w:val="00606767"/>
    <w:rsid w:val="006075BD"/>
    <w:rsid w:val="00613628"/>
    <w:rsid w:val="00620053"/>
    <w:rsid w:val="006208E2"/>
    <w:rsid w:val="0062519C"/>
    <w:rsid w:val="006262B7"/>
    <w:rsid w:val="00636C55"/>
    <w:rsid w:val="0063726B"/>
    <w:rsid w:val="0064197D"/>
    <w:rsid w:val="006473FB"/>
    <w:rsid w:val="00647D50"/>
    <w:rsid w:val="006737ED"/>
    <w:rsid w:val="00674E92"/>
    <w:rsid w:val="006766BF"/>
    <w:rsid w:val="00680EF2"/>
    <w:rsid w:val="006816D7"/>
    <w:rsid w:val="00687FD9"/>
    <w:rsid w:val="00692A2F"/>
    <w:rsid w:val="00695E7D"/>
    <w:rsid w:val="006A36F5"/>
    <w:rsid w:val="006B235C"/>
    <w:rsid w:val="006B4E20"/>
    <w:rsid w:val="006C5698"/>
    <w:rsid w:val="006D1332"/>
    <w:rsid w:val="006E2E24"/>
    <w:rsid w:val="006E539F"/>
    <w:rsid w:val="006F58FB"/>
    <w:rsid w:val="007055FC"/>
    <w:rsid w:val="007056B8"/>
    <w:rsid w:val="00707752"/>
    <w:rsid w:val="00711B75"/>
    <w:rsid w:val="00711C68"/>
    <w:rsid w:val="00730F66"/>
    <w:rsid w:val="007454F4"/>
    <w:rsid w:val="0074798E"/>
    <w:rsid w:val="00752696"/>
    <w:rsid w:val="007604D8"/>
    <w:rsid w:val="0076360B"/>
    <w:rsid w:val="0076442E"/>
    <w:rsid w:val="007647B1"/>
    <w:rsid w:val="00771974"/>
    <w:rsid w:val="00773865"/>
    <w:rsid w:val="0077396E"/>
    <w:rsid w:val="00791D00"/>
    <w:rsid w:val="0079535E"/>
    <w:rsid w:val="007A5C4F"/>
    <w:rsid w:val="007B0E32"/>
    <w:rsid w:val="007B7790"/>
    <w:rsid w:val="007C4B9E"/>
    <w:rsid w:val="007D671A"/>
    <w:rsid w:val="007E2E2F"/>
    <w:rsid w:val="007E6B19"/>
    <w:rsid w:val="007F7D7F"/>
    <w:rsid w:val="00806E33"/>
    <w:rsid w:val="00807487"/>
    <w:rsid w:val="00812AA9"/>
    <w:rsid w:val="0081350C"/>
    <w:rsid w:val="00821CC3"/>
    <w:rsid w:val="008231A3"/>
    <w:rsid w:val="00827952"/>
    <w:rsid w:val="00827E8F"/>
    <w:rsid w:val="0083417F"/>
    <w:rsid w:val="00846E6C"/>
    <w:rsid w:val="008506BC"/>
    <w:rsid w:val="008577B7"/>
    <w:rsid w:val="0086448F"/>
    <w:rsid w:val="008710C7"/>
    <w:rsid w:val="00876A02"/>
    <w:rsid w:val="00877032"/>
    <w:rsid w:val="008908D5"/>
    <w:rsid w:val="008C028E"/>
    <w:rsid w:val="008C14E8"/>
    <w:rsid w:val="008C6AEF"/>
    <w:rsid w:val="008D267D"/>
    <w:rsid w:val="008E264D"/>
    <w:rsid w:val="008F06BD"/>
    <w:rsid w:val="008F36B7"/>
    <w:rsid w:val="00923AED"/>
    <w:rsid w:val="00923C71"/>
    <w:rsid w:val="00927A75"/>
    <w:rsid w:val="00936153"/>
    <w:rsid w:val="00936F09"/>
    <w:rsid w:val="009375A1"/>
    <w:rsid w:val="0094616A"/>
    <w:rsid w:val="00957193"/>
    <w:rsid w:val="00957600"/>
    <w:rsid w:val="009578F8"/>
    <w:rsid w:val="00963914"/>
    <w:rsid w:val="0096542C"/>
    <w:rsid w:val="00972204"/>
    <w:rsid w:val="00977FBD"/>
    <w:rsid w:val="00982873"/>
    <w:rsid w:val="00983E46"/>
    <w:rsid w:val="009840E7"/>
    <w:rsid w:val="00986425"/>
    <w:rsid w:val="009905BF"/>
    <w:rsid w:val="00993FB6"/>
    <w:rsid w:val="00995481"/>
    <w:rsid w:val="009A36C4"/>
    <w:rsid w:val="009B09F8"/>
    <w:rsid w:val="009B199B"/>
    <w:rsid w:val="009B52C2"/>
    <w:rsid w:val="009B67CE"/>
    <w:rsid w:val="009C0FEE"/>
    <w:rsid w:val="009C2A14"/>
    <w:rsid w:val="009D1CAC"/>
    <w:rsid w:val="009E2665"/>
    <w:rsid w:val="009F23B6"/>
    <w:rsid w:val="009F4CF7"/>
    <w:rsid w:val="009F5E2E"/>
    <w:rsid w:val="00A04DC8"/>
    <w:rsid w:val="00A25E90"/>
    <w:rsid w:val="00A26617"/>
    <w:rsid w:val="00A32FE5"/>
    <w:rsid w:val="00A36C09"/>
    <w:rsid w:val="00A409D9"/>
    <w:rsid w:val="00A417FB"/>
    <w:rsid w:val="00A42C9E"/>
    <w:rsid w:val="00A470BA"/>
    <w:rsid w:val="00A50193"/>
    <w:rsid w:val="00A60B96"/>
    <w:rsid w:val="00A61D17"/>
    <w:rsid w:val="00A6343F"/>
    <w:rsid w:val="00A71809"/>
    <w:rsid w:val="00A95E78"/>
    <w:rsid w:val="00AA2519"/>
    <w:rsid w:val="00AA3598"/>
    <w:rsid w:val="00AB442C"/>
    <w:rsid w:val="00AE1EE5"/>
    <w:rsid w:val="00AE4828"/>
    <w:rsid w:val="00AE4F4B"/>
    <w:rsid w:val="00AE52D5"/>
    <w:rsid w:val="00AF06CE"/>
    <w:rsid w:val="00AF7AB4"/>
    <w:rsid w:val="00B0109F"/>
    <w:rsid w:val="00B010CB"/>
    <w:rsid w:val="00B05E20"/>
    <w:rsid w:val="00B07ED3"/>
    <w:rsid w:val="00B152B4"/>
    <w:rsid w:val="00B16971"/>
    <w:rsid w:val="00B20000"/>
    <w:rsid w:val="00B2476F"/>
    <w:rsid w:val="00B31720"/>
    <w:rsid w:val="00B37E58"/>
    <w:rsid w:val="00B6452C"/>
    <w:rsid w:val="00B76965"/>
    <w:rsid w:val="00B76FA1"/>
    <w:rsid w:val="00B76FCD"/>
    <w:rsid w:val="00B87423"/>
    <w:rsid w:val="00B92CC9"/>
    <w:rsid w:val="00B941EA"/>
    <w:rsid w:val="00B96DEC"/>
    <w:rsid w:val="00B96E2F"/>
    <w:rsid w:val="00BA08E1"/>
    <w:rsid w:val="00BA1C8C"/>
    <w:rsid w:val="00BD1BB4"/>
    <w:rsid w:val="00BD2013"/>
    <w:rsid w:val="00BD6CD4"/>
    <w:rsid w:val="00BE0EE5"/>
    <w:rsid w:val="00BE2704"/>
    <w:rsid w:val="00BF5FBF"/>
    <w:rsid w:val="00C026F1"/>
    <w:rsid w:val="00C13042"/>
    <w:rsid w:val="00C142E9"/>
    <w:rsid w:val="00C2203B"/>
    <w:rsid w:val="00C248D9"/>
    <w:rsid w:val="00C26CE8"/>
    <w:rsid w:val="00C27ECE"/>
    <w:rsid w:val="00C44894"/>
    <w:rsid w:val="00C666F8"/>
    <w:rsid w:val="00C66FED"/>
    <w:rsid w:val="00C7465B"/>
    <w:rsid w:val="00C807D4"/>
    <w:rsid w:val="00C8502C"/>
    <w:rsid w:val="00C93C60"/>
    <w:rsid w:val="00CA54C6"/>
    <w:rsid w:val="00CB2DD3"/>
    <w:rsid w:val="00CB408E"/>
    <w:rsid w:val="00CB4CA3"/>
    <w:rsid w:val="00CB53D7"/>
    <w:rsid w:val="00CC26A7"/>
    <w:rsid w:val="00CC4E95"/>
    <w:rsid w:val="00CE2693"/>
    <w:rsid w:val="00CE6617"/>
    <w:rsid w:val="00CE73E6"/>
    <w:rsid w:val="00D024FA"/>
    <w:rsid w:val="00D06E2C"/>
    <w:rsid w:val="00D06FC4"/>
    <w:rsid w:val="00D10199"/>
    <w:rsid w:val="00D12438"/>
    <w:rsid w:val="00D16CF4"/>
    <w:rsid w:val="00D2422F"/>
    <w:rsid w:val="00D273CA"/>
    <w:rsid w:val="00D30F7D"/>
    <w:rsid w:val="00D35EDC"/>
    <w:rsid w:val="00D41B63"/>
    <w:rsid w:val="00D45A8B"/>
    <w:rsid w:val="00D50702"/>
    <w:rsid w:val="00D60FEE"/>
    <w:rsid w:val="00D63E6B"/>
    <w:rsid w:val="00D65544"/>
    <w:rsid w:val="00D7343F"/>
    <w:rsid w:val="00D76385"/>
    <w:rsid w:val="00D82EE0"/>
    <w:rsid w:val="00D9093B"/>
    <w:rsid w:val="00D93E45"/>
    <w:rsid w:val="00D96689"/>
    <w:rsid w:val="00DA0372"/>
    <w:rsid w:val="00DA4146"/>
    <w:rsid w:val="00DB1B56"/>
    <w:rsid w:val="00DB279D"/>
    <w:rsid w:val="00DB3C2E"/>
    <w:rsid w:val="00DC11FE"/>
    <w:rsid w:val="00DD5A63"/>
    <w:rsid w:val="00DD63DF"/>
    <w:rsid w:val="00DD69E7"/>
    <w:rsid w:val="00DF04B7"/>
    <w:rsid w:val="00DF06C6"/>
    <w:rsid w:val="00DF445E"/>
    <w:rsid w:val="00E024C7"/>
    <w:rsid w:val="00E04EEB"/>
    <w:rsid w:val="00E1361F"/>
    <w:rsid w:val="00E25471"/>
    <w:rsid w:val="00E3075A"/>
    <w:rsid w:val="00E55F29"/>
    <w:rsid w:val="00E56F8C"/>
    <w:rsid w:val="00E5772B"/>
    <w:rsid w:val="00E57E78"/>
    <w:rsid w:val="00E6417B"/>
    <w:rsid w:val="00E70135"/>
    <w:rsid w:val="00E71192"/>
    <w:rsid w:val="00E76832"/>
    <w:rsid w:val="00E900D4"/>
    <w:rsid w:val="00E92B62"/>
    <w:rsid w:val="00E96BB2"/>
    <w:rsid w:val="00EA013A"/>
    <w:rsid w:val="00EA55F5"/>
    <w:rsid w:val="00EC767F"/>
    <w:rsid w:val="00ED2AF7"/>
    <w:rsid w:val="00ED4FE5"/>
    <w:rsid w:val="00ED6DF1"/>
    <w:rsid w:val="00EE0420"/>
    <w:rsid w:val="00EE3E15"/>
    <w:rsid w:val="00EE7371"/>
    <w:rsid w:val="00EF58E0"/>
    <w:rsid w:val="00F13162"/>
    <w:rsid w:val="00F14AC8"/>
    <w:rsid w:val="00F21B65"/>
    <w:rsid w:val="00F21BF3"/>
    <w:rsid w:val="00F30A21"/>
    <w:rsid w:val="00F31483"/>
    <w:rsid w:val="00F4019D"/>
    <w:rsid w:val="00F41DE0"/>
    <w:rsid w:val="00F42852"/>
    <w:rsid w:val="00F51A0F"/>
    <w:rsid w:val="00F73F64"/>
    <w:rsid w:val="00F74B6C"/>
    <w:rsid w:val="00F85524"/>
    <w:rsid w:val="00F930B3"/>
    <w:rsid w:val="00F9659D"/>
    <w:rsid w:val="00FA19A4"/>
    <w:rsid w:val="00FA19B7"/>
    <w:rsid w:val="00FA4B2A"/>
    <w:rsid w:val="00FA730B"/>
    <w:rsid w:val="00FB07FA"/>
    <w:rsid w:val="00FB0A59"/>
    <w:rsid w:val="00FB1E78"/>
    <w:rsid w:val="00FC4C82"/>
    <w:rsid w:val="00FD1FA9"/>
    <w:rsid w:val="00FD7D9A"/>
    <w:rsid w:val="00FE2CB1"/>
    <w:rsid w:val="00FF2A2E"/>
    <w:rsid w:val="00FF3D8E"/>
    <w:rsid w:val="00FF5030"/>
    <w:rsid w:val="00FF552F"/>
    <w:rsid w:val="00FF7226"/>
    <w:rsid w:val="00FF7D2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3B7A55CB-0394-4632-9129-2B61137E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24"/>
    <w:rPr>
      <w:lang w:val="en-US" w:eastAsia="en-US"/>
    </w:rPr>
  </w:style>
  <w:style w:type="paragraph" w:styleId="Heading1">
    <w:name w:val="heading 1"/>
    <w:basedOn w:val="Normal"/>
    <w:next w:val="Normal"/>
    <w:qFormat/>
    <w:rsid w:val="00D60FEE"/>
    <w:pPr>
      <w:keepNext/>
      <w:ind w:left="859" w:right="871"/>
      <w:jc w:val="center"/>
      <w:outlineLvl w:val="0"/>
    </w:pPr>
    <w:rPr>
      <w:b/>
      <w:bCs/>
      <w:i/>
      <w:iCs/>
      <w:sz w:val="52"/>
      <w:szCs w:val="52"/>
    </w:rPr>
  </w:style>
  <w:style w:type="paragraph" w:styleId="Heading2">
    <w:name w:val="heading 2"/>
    <w:basedOn w:val="Normal"/>
    <w:next w:val="Normal"/>
    <w:qFormat/>
    <w:rsid w:val="00D60FEE"/>
    <w:pPr>
      <w:keepNext/>
      <w:outlineLvl w:val="1"/>
    </w:pPr>
    <w:rPr>
      <w:b/>
      <w:bCs/>
      <w:sz w:val="28"/>
      <w:szCs w:val="28"/>
    </w:rPr>
  </w:style>
  <w:style w:type="paragraph" w:styleId="Heading3">
    <w:name w:val="heading 3"/>
    <w:basedOn w:val="Normal"/>
    <w:next w:val="Normal"/>
    <w:qFormat/>
    <w:rsid w:val="00D60FEE"/>
    <w:pPr>
      <w:keepNext/>
      <w:jc w:val="center"/>
      <w:outlineLvl w:val="2"/>
    </w:pPr>
    <w:rPr>
      <w:b/>
      <w:bCs/>
      <w:i/>
      <w:iCs/>
      <w:sz w:val="52"/>
      <w:szCs w:val="52"/>
      <w:lang w:val="sl-SI"/>
    </w:rPr>
  </w:style>
  <w:style w:type="paragraph" w:styleId="Heading4">
    <w:name w:val="heading 4"/>
    <w:basedOn w:val="Normal"/>
    <w:next w:val="Normal"/>
    <w:qFormat/>
    <w:rsid w:val="00D60FEE"/>
    <w:pPr>
      <w:keepNext/>
      <w:spacing w:line="360" w:lineRule="atLeast"/>
      <w:jc w:val="center"/>
      <w:outlineLvl w:val="3"/>
    </w:pPr>
    <w:rPr>
      <w:b/>
      <w:bCs/>
    </w:rPr>
  </w:style>
  <w:style w:type="paragraph" w:styleId="Heading5">
    <w:name w:val="heading 5"/>
    <w:basedOn w:val="Normal"/>
    <w:next w:val="Normal"/>
    <w:qFormat/>
    <w:rsid w:val="00D60FEE"/>
    <w:pPr>
      <w:keepNext/>
      <w:ind w:right="-31"/>
      <w:jc w:val="center"/>
      <w:outlineLvl w:val="4"/>
    </w:pPr>
    <w:rPr>
      <w:rFonts w:ascii="TimesRoman" w:hAnsi="TimesRoman" w:cs="TimesRoman"/>
      <w:b/>
      <w:bCs/>
    </w:rPr>
  </w:style>
  <w:style w:type="paragraph" w:styleId="Heading6">
    <w:name w:val="heading 6"/>
    <w:basedOn w:val="Normal"/>
    <w:next w:val="Normal"/>
    <w:qFormat/>
    <w:rsid w:val="00D60FEE"/>
    <w:pPr>
      <w:keepNext/>
      <w:ind w:right="-145"/>
      <w:jc w:val="center"/>
      <w:outlineLvl w:val="5"/>
    </w:pPr>
    <w:rPr>
      <w:b/>
      <w:bCs/>
    </w:rPr>
  </w:style>
  <w:style w:type="paragraph" w:styleId="Heading7">
    <w:name w:val="heading 7"/>
    <w:basedOn w:val="Normal"/>
    <w:next w:val="Normal"/>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qFormat/>
    <w:rsid w:val="00D60FEE"/>
    <w:pPr>
      <w:keepNext/>
      <w:keepLines/>
      <w:jc w:val="center"/>
      <w:outlineLvl w:val="7"/>
    </w:pPr>
    <w:rPr>
      <w:b/>
      <w:bCs/>
    </w:rPr>
  </w:style>
  <w:style w:type="paragraph" w:styleId="Heading9">
    <w:name w:val="heading 9"/>
    <w:basedOn w:val="Normal"/>
    <w:next w:val="Normal"/>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0FEE"/>
    <w:pPr>
      <w:spacing w:after="240"/>
    </w:pPr>
  </w:style>
  <w:style w:type="paragraph" w:styleId="Footer">
    <w:name w:val="footer"/>
    <w:basedOn w:val="Normal"/>
    <w:rsid w:val="00D60FEE"/>
    <w:pPr>
      <w:spacing w:before="120"/>
    </w:pPr>
  </w:style>
  <w:style w:type="paragraph" w:styleId="BlockText">
    <w:name w:val="Block Text"/>
    <w:basedOn w:val="Normal"/>
    <w:rsid w:val="00D60FEE"/>
    <w:rPr>
      <w:rFonts w:ascii="TimesRoman" w:hAnsi="TimesRoman" w:cs="TimesRoman"/>
    </w:rPr>
  </w:style>
  <w:style w:type="paragraph" w:customStyle="1" w:styleId="OsnovniNaslov">
    <w:name w:val="Osnovni_Naslov"/>
    <w:basedOn w:val="Normal"/>
    <w:next w:val="Normal"/>
    <w:rsid w:val="00D60FEE"/>
    <w:pPr>
      <w:keepLines/>
      <w:ind w:left="851"/>
    </w:pPr>
    <w:rPr>
      <w:b/>
      <w:bCs/>
      <w:sz w:val="28"/>
      <w:szCs w:val="28"/>
    </w:rPr>
  </w:style>
  <w:style w:type="paragraph" w:customStyle="1" w:styleId="PodnaslovIReda">
    <w:name w:val="Podnaslov_I_Reda"/>
    <w:basedOn w:val="Normal"/>
    <w:next w:val="Normal"/>
    <w:rsid w:val="00D60FEE"/>
    <w:pPr>
      <w:ind w:left="851"/>
    </w:pPr>
    <w:rPr>
      <w:b/>
      <w:bCs/>
      <w:sz w:val="26"/>
      <w:szCs w:val="26"/>
    </w:rPr>
  </w:style>
  <w:style w:type="paragraph" w:customStyle="1" w:styleId="PodnaslovIIReda">
    <w:name w:val="Podnaslov_II_Reda"/>
    <w:basedOn w:val="Normal"/>
    <w:next w:val="Normal"/>
    <w:rsid w:val="00D60FEE"/>
    <w:pPr>
      <w:ind w:left="851"/>
    </w:pPr>
    <w:rPr>
      <w:sz w:val="26"/>
      <w:szCs w:val="26"/>
    </w:rPr>
  </w:style>
  <w:style w:type="paragraph" w:customStyle="1" w:styleId="PodnaslovIIIReda">
    <w:name w:val="Podnaslov_III_Reda"/>
    <w:basedOn w:val="Normal"/>
    <w:next w:val="Normal"/>
    <w:rsid w:val="00D60FEE"/>
    <w:pPr>
      <w:ind w:left="851"/>
    </w:pPr>
  </w:style>
  <w:style w:type="paragraph" w:styleId="BodyTextIndent2">
    <w:name w:val="Body Text Indent 2"/>
    <w:basedOn w:val="Normal"/>
    <w:rsid w:val="00D60FEE"/>
    <w:pPr>
      <w:ind w:firstLine="720"/>
    </w:pPr>
  </w:style>
  <w:style w:type="paragraph" w:styleId="ListContinue2">
    <w:name w:val="List Continue 2"/>
    <w:basedOn w:val="Normal"/>
    <w:rsid w:val="00D60FEE"/>
    <w:pPr>
      <w:spacing w:after="120"/>
      <w:ind w:left="720"/>
    </w:pPr>
  </w:style>
  <w:style w:type="paragraph" w:styleId="BodyTextIndent">
    <w:name w:val="Body Text Indent"/>
    <w:basedOn w:val="Normal"/>
    <w:rsid w:val="00D60FEE"/>
    <w:pPr>
      <w:jc w:val="right"/>
    </w:pPr>
    <w:rPr>
      <w:rFonts w:ascii="TimesRoman" w:hAnsi="TimesRoman" w:cs="TimesRoman"/>
    </w:rPr>
  </w:style>
  <w:style w:type="paragraph" w:styleId="BodyText">
    <w:name w:val="Body Text"/>
    <w:basedOn w:val="Normal"/>
    <w:rsid w:val="00D60FEE"/>
    <w:pPr>
      <w:ind w:right="-127"/>
    </w:pPr>
    <w:rPr>
      <w:rFonts w:ascii="TimesRoman" w:hAnsi="TimesRoman" w:cs="TimesRoman"/>
    </w:rPr>
  </w:style>
  <w:style w:type="paragraph" w:styleId="BodyTextIndent3">
    <w:name w:val="Body Text Indent 3"/>
    <w:basedOn w:val="Normal"/>
    <w:rsid w:val="00D60FEE"/>
    <w:pPr>
      <w:ind w:firstLine="33"/>
    </w:pPr>
  </w:style>
  <w:style w:type="character" w:styleId="PageNumber">
    <w:name w:val="page number"/>
    <w:basedOn w:val="DefaultParagraphFont"/>
    <w:rsid w:val="00D60FEE"/>
  </w:style>
  <w:style w:type="paragraph" w:styleId="BodyText2">
    <w:name w:val="Body Text 2"/>
    <w:basedOn w:val="Normal"/>
    <w:rsid w:val="00D60FEE"/>
    <w:pPr>
      <w:jc w:val="right"/>
    </w:pPr>
    <w:rPr>
      <w:rFonts w:ascii="TimesRoman" w:hAnsi="TimesRoman" w:cs="TimesRoman"/>
    </w:rPr>
  </w:style>
  <w:style w:type="character" w:customStyle="1" w:styleId="apple-converted-space">
    <w:name w:val="apple-converted-space"/>
    <w:basedOn w:val="DefaultParagraphFont"/>
    <w:rsid w:val="006E2E24"/>
  </w:style>
  <w:style w:type="paragraph" w:customStyle="1" w:styleId="Default">
    <w:name w:val="Default"/>
    <w:rsid w:val="0081350C"/>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rsid w:val="00C807D4"/>
    <w:rPr>
      <w:color w:val="0563C1" w:themeColor="hyperlink"/>
      <w:u w:val="single"/>
    </w:rPr>
  </w:style>
  <w:style w:type="paragraph" w:styleId="ListParagraph">
    <w:name w:val="List Paragraph"/>
    <w:basedOn w:val="Normal"/>
    <w:link w:val="ListParagraphChar"/>
    <w:uiPriority w:val="34"/>
    <w:qFormat/>
    <w:rsid w:val="00EF58E0"/>
    <w:pPr>
      <w:ind w:left="720"/>
    </w:pPr>
    <w:rPr>
      <w:sz w:val="24"/>
      <w:szCs w:val="24"/>
      <w:lang w:val="x-none" w:eastAsia="x-none"/>
    </w:rPr>
  </w:style>
  <w:style w:type="character" w:customStyle="1" w:styleId="ListParagraphChar">
    <w:name w:val="List Paragraph Char"/>
    <w:link w:val="ListParagraph"/>
    <w:uiPriority w:val="34"/>
    <w:locked/>
    <w:rsid w:val="00EF58E0"/>
    <w:rPr>
      <w:sz w:val="24"/>
      <w:szCs w:val="24"/>
      <w:lang w:val="x-none" w:eastAsia="x-none"/>
    </w:rPr>
  </w:style>
  <w:style w:type="paragraph" w:styleId="NoSpacing">
    <w:name w:val="No Spacing"/>
    <w:uiPriority w:val="1"/>
    <w:qFormat/>
    <w:rsid w:val="009D1CAC"/>
    <w:rPr>
      <w:lang w:val="en-US" w:eastAsia="en-US"/>
    </w:rPr>
  </w:style>
  <w:style w:type="paragraph" w:customStyle="1" w:styleId="ListParagraph1">
    <w:name w:val="List Paragraph1"/>
    <w:basedOn w:val="Normal"/>
    <w:qFormat/>
    <w:rsid w:val="00FF7226"/>
    <w:pPr>
      <w:suppressAutoHyphens/>
      <w:spacing w:line="100" w:lineRule="atLeast"/>
      <w:ind w:left="720"/>
    </w:pPr>
    <w:rPr>
      <w:rFonts w:eastAsia="Arial Unicode MS"/>
      <w:color w:val="000000"/>
      <w:kern w:val="1"/>
      <w:sz w:val="24"/>
      <w:szCs w:val="24"/>
      <w:lang w:eastAsia="ar-SA"/>
    </w:rPr>
  </w:style>
  <w:style w:type="paragraph" w:styleId="BalloonText">
    <w:name w:val="Balloon Text"/>
    <w:basedOn w:val="Normal"/>
    <w:link w:val="BalloonTextChar"/>
    <w:rsid w:val="00CE73E6"/>
    <w:rPr>
      <w:rFonts w:ascii="Segoe UI" w:hAnsi="Segoe UI" w:cs="Segoe UI"/>
      <w:sz w:val="18"/>
      <w:szCs w:val="18"/>
    </w:rPr>
  </w:style>
  <w:style w:type="character" w:customStyle="1" w:styleId="BalloonTextChar">
    <w:name w:val="Balloon Text Char"/>
    <w:basedOn w:val="DefaultParagraphFont"/>
    <w:link w:val="BalloonText"/>
    <w:rsid w:val="00CE73E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hyperlink" Target="mailto:jovana.zekavica@cdlbgd.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vana.zekavica@cdlbgd.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zkovin@hotmail.com%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vana.zekavica@cdlbgd.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zkovin@hotmail.com%2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a\Desktop\Nulti%20obrazac%20za%20eksternu%20upotrebu-%20memorandum%20K.3.0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1CED-CFCD-4894-8E4D-A6F00908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Nulti obrazac za eksternu upotrebu- memorandum K.3.01-2(2)</Template>
  <TotalTime>1141</TotalTime>
  <Pages>49</Pages>
  <Words>14611</Words>
  <Characters>83287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lpstr>
    </vt:vector>
  </TitlesOfParts>
  <Company>BK Univerzitet</Company>
  <LinksUpToDate>false</LinksUpToDate>
  <CharactersWithSpaces>97703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Suzana</dc:creator>
  <cp:keywords/>
  <dc:description/>
  <cp:lastModifiedBy>Suzana</cp:lastModifiedBy>
  <cp:revision>323</cp:revision>
  <cp:lastPrinted>2019-03-14T12:24:00Z</cp:lastPrinted>
  <dcterms:created xsi:type="dcterms:W3CDTF">2019-03-06T10:19:00Z</dcterms:created>
  <dcterms:modified xsi:type="dcterms:W3CDTF">2019-03-19T10:35:00Z</dcterms:modified>
</cp:coreProperties>
</file>